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39683" w14:textId="77777777" w:rsidR="00331146" w:rsidRPr="00C178D2" w:rsidRDefault="00331146">
      <w:pPr>
        <w:rPr>
          <w:b/>
          <w:color w:val="000000" w:themeColor="text1"/>
          <w:sz w:val="24"/>
          <w:szCs w:val="24"/>
        </w:rPr>
      </w:pPr>
    </w:p>
    <w:p w14:paraId="71B1EA71" w14:textId="77777777" w:rsidR="00667D42" w:rsidRPr="00C178D2" w:rsidRDefault="00667D42" w:rsidP="00C6404C">
      <w:pPr>
        <w:rPr>
          <w:b/>
          <w:color w:val="000000" w:themeColor="text1"/>
          <w:sz w:val="24"/>
          <w:szCs w:val="24"/>
        </w:rPr>
      </w:pPr>
    </w:p>
    <w:p w14:paraId="517BDC7F" w14:textId="77777777" w:rsidR="00805252" w:rsidRPr="00C178D2" w:rsidRDefault="00805252">
      <w:pPr>
        <w:jc w:val="center"/>
        <w:rPr>
          <w:b/>
          <w:color w:val="000000" w:themeColor="text1"/>
          <w:sz w:val="24"/>
          <w:szCs w:val="24"/>
          <w:u w:val="single"/>
        </w:rPr>
      </w:pPr>
      <w:r w:rsidRPr="00C178D2">
        <w:rPr>
          <w:b/>
          <w:color w:val="000000" w:themeColor="text1"/>
          <w:sz w:val="24"/>
          <w:szCs w:val="24"/>
          <w:u w:val="single"/>
        </w:rPr>
        <w:t>K-STATE STUDENT UNION</w:t>
      </w:r>
    </w:p>
    <w:p w14:paraId="17C6E043" w14:textId="77777777" w:rsidR="001D01EB" w:rsidRPr="00C178D2" w:rsidRDefault="001D01EB">
      <w:pPr>
        <w:jc w:val="center"/>
        <w:rPr>
          <w:b/>
          <w:color w:val="000000" w:themeColor="text1"/>
          <w:sz w:val="24"/>
          <w:szCs w:val="24"/>
          <w:u w:val="single"/>
        </w:rPr>
      </w:pPr>
      <w:r w:rsidRPr="00C178D2">
        <w:rPr>
          <w:b/>
          <w:color w:val="000000" w:themeColor="text1"/>
          <w:sz w:val="24"/>
          <w:szCs w:val="24"/>
          <w:u w:val="single"/>
        </w:rPr>
        <w:t>OPERATING POLICIES</w:t>
      </w:r>
    </w:p>
    <w:p w14:paraId="439621F0" w14:textId="77777777" w:rsidR="00667D42" w:rsidRPr="00C178D2" w:rsidRDefault="00667D42">
      <w:pPr>
        <w:jc w:val="center"/>
        <w:rPr>
          <w:b/>
          <w:color w:val="000000" w:themeColor="text1"/>
          <w:sz w:val="24"/>
          <w:szCs w:val="24"/>
        </w:rPr>
      </w:pPr>
      <w:r w:rsidRPr="00C178D2">
        <w:rPr>
          <w:b/>
          <w:color w:val="000000" w:themeColor="text1"/>
          <w:sz w:val="24"/>
          <w:szCs w:val="24"/>
        </w:rPr>
        <w:t>Table of Contents</w:t>
      </w:r>
    </w:p>
    <w:p w14:paraId="71A0C57B" w14:textId="77777777" w:rsidR="0076741A" w:rsidRPr="00C178D2" w:rsidRDefault="0076741A" w:rsidP="00604E42">
      <w:pPr>
        <w:tabs>
          <w:tab w:val="left" w:pos="7740"/>
        </w:tabs>
        <w:jc w:val="both"/>
        <w:rPr>
          <w:color w:val="000000" w:themeColor="text1"/>
          <w:sz w:val="24"/>
          <w:szCs w:val="24"/>
        </w:rPr>
      </w:pPr>
    </w:p>
    <w:p w14:paraId="3FC502F5" w14:textId="77777777" w:rsidR="00604E42" w:rsidRPr="00C178D2" w:rsidRDefault="0076741A" w:rsidP="0076741A">
      <w:pPr>
        <w:tabs>
          <w:tab w:val="left" w:pos="7740"/>
        </w:tabs>
        <w:jc w:val="both"/>
        <w:rPr>
          <w:b/>
          <w:color w:val="000000" w:themeColor="text1"/>
          <w:sz w:val="24"/>
          <w:szCs w:val="24"/>
          <w:u w:val="single"/>
        </w:rPr>
      </w:pPr>
      <w:r w:rsidRPr="00C178D2">
        <w:rPr>
          <w:color w:val="000000" w:themeColor="text1"/>
          <w:sz w:val="24"/>
          <w:szCs w:val="24"/>
        </w:rPr>
        <w:tab/>
      </w:r>
      <w:r w:rsidRPr="00C178D2">
        <w:rPr>
          <w:color w:val="000000" w:themeColor="text1"/>
          <w:sz w:val="24"/>
          <w:szCs w:val="24"/>
        </w:rPr>
        <w:tab/>
        <w:t xml:space="preserve">  </w:t>
      </w:r>
      <w:r w:rsidR="008206A3" w:rsidRPr="00C178D2">
        <w:rPr>
          <w:color w:val="000000" w:themeColor="text1"/>
          <w:sz w:val="24"/>
          <w:szCs w:val="24"/>
        </w:rPr>
        <w:t xml:space="preserve">      </w:t>
      </w:r>
      <w:r w:rsidRPr="00C178D2">
        <w:rPr>
          <w:color w:val="000000" w:themeColor="text1"/>
          <w:sz w:val="24"/>
          <w:szCs w:val="24"/>
        </w:rPr>
        <w:t xml:space="preserve"> </w:t>
      </w:r>
      <w:r w:rsidRPr="00C178D2">
        <w:rPr>
          <w:b/>
          <w:color w:val="000000" w:themeColor="text1"/>
          <w:sz w:val="24"/>
          <w:szCs w:val="24"/>
          <w:u w:val="single"/>
        </w:rPr>
        <w:t>Policy</w:t>
      </w:r>
      <w:r w:rsidR="00604E42" w:rsidRPr="00C178D2">
        <w:rPr>
          <w:color w:val="000000" w:themeColor="text1"/>
          <w:sz w:val="24"/>
          <w:szCs w:val="24"/>
          <w:u w:val="single"/>
        </w:rPr>
        <w:t xml:space="preserve">                                                                                                 </w:t>
      </w:r>
    </w:p>
    <w:p w14:paraId="040F53D7" w14:textId="77777777" w:rsidR="00667D42" w:rsidRPr="00C178D2" w:rsidRDefault="00667D42">
      <w:pPr>
        <w:tabs>
          <w:tab w:val="left" w:pos="7920"/>
          <w:tab w:val="left" w:pos="8640"/>
          <w:tab w:val="left" w:pos="8820"/>
          <w:tab w:val="left" w:pos="9180"/>
        </w:tabs>
        <w:rPr>
          <w:bCs/>
          <w:color w:val="000000" w:themeColor="text1"/>
          <w:sz w:val="24"/>
          <w:szCs w:val="24"/>
        </w:rPr>
      </w:pPr>
      <w:r w:rsidRPr="00C178D2">
        <w:rPr>
          <w:b/>
          <w:color w:val="000000" w:themeColor="text1"/>
          <w:sz w:val="24"/>
          <w:szCs w:val="24"/>
          <w:u w:val="single"/>
        </w:rPr>
        <w:t>Building Service</w:t>
      </w:r>
      <w:r w:rsidR="00604E42" w:rsidRPr="00C178D2">
        <w:rPr>
          <w:b/>
          <w:color w:val="000000" w:themeColor="text1"/>
          <w:sz w:val="24"/>
          <w:szCs w:val="24"/>
          <w:u w:val="single"/>
        </w:rPr>
        <w:t>s</w:t>
      </w:r>
    </w:p>
    <w:p w14:paraId="5B10029F" w14:textId="77777777" w:rsidR="00667D42" w:rsidRPr="00C178D2" w:rsidRDefault="00667D42">
      <w:pPr>
        <w:tabs>
          <w:tab w:val="left" w:pos="360"/>
          <w:tab w:val="left" w:pos="8280"/>
          <w:tab w:val="left" w:pos="8640"/>
          <w:tab w:val="left" w:pos="8820"/>
          <w:tab w:val="left" w:pos="9180"/>
        </w:tabs>
        <w:rPr>
          <w:color w:val="000000" w:themeColor="text1"/>
          <w:sz w:val="24"/>
          <w:szCs w:val="24"/>
        </w:rPr>
      </w:pPr>
      <w:r w:rsidRPr="00C178D2">
        <w:rPr>
          <w:b/>
          <w:color w:val="000000" w:themeColor="text1"/>
          <w:sz w:val="24"/>
          <w:szCs w:val="24"/>
        </w:rPr>
        <w:tab/>
      </w:r>
      <w:r w:rsidRPr="00C178D2">
        <w:rPr>
          <w:color w:val="000000" w:themeColor="text1"/>
          <w:sz w:val="24"/>
          <w:szCs w:val="24"/>
        </w:rPr>
        <w:t>Operating Hours</w:t>
      </w:r>
      <w:r w:rsidR="00F92FC9" w:rsidRPr="00C178D2">
        <w:rPr>
          <w:color w:val="000000" w:themeColor="text1"/>
          <w:sz w:val="24"/>
          <w:szCs w:val="24"/>
        </w:rPr>
        <w:tab/>
      </w:r>
      <w:r w:rsidR="00A96EB5" w:rsidRPr="00C178D2">
        <w:rPr>
          <w:color w:val="000000" w:themeColor="text1"/>
          <w:sz w:val="24"/>
          <w:szCs w:val="24"/>
        </w:rPr>
        <w:tab/>
        <w:t xml:space="preserve">A-1 </w:t>
      </w:r>
      <w:r w:rsidR="00A96EB5" w:rsidRPr="00C178D2">
        <w:rPr>
          <w:color w:val="000000" w:themeColor="text1"/>
          <w:sz w:val="24"/>
          <w:szCs w:val="24"/>
        </w:rPr>
        <w:tab/>
      </w:r>
      <w:r w:rsidRPr="00C178D2">
        <w:rPr>
          <w:color w:val="000000" w:themeColor="text1"/>
          <w:sz w:val="24"/>
          <w:szCs w:val="24"/>
        </w:rPr>
        <w:tab/>
      </w:r>
      <w:r w:rsidR="006B6259" w:rsidRPr="00C178D2">
        <w:rPr>
          <w:color w:val="000000" w:themeColor="text1"/>
          <w:sz w:val="24"/>
          <w:szCs w:val="24"/>
        </w:rPr>
        <w:t>0</w:t>
      </w:r>
      <w:r w:rsidR="00FB3D89" w:rsidRPr="00C178D2">
        <w:rPr>
          <w:color w:val="000000" w:themeColor="text1"/>
          <w:sz w:val="24"/>
          <w:szCs w:val="24"/>
        </w:rPr>
        <w:t>2/03/17</w:t>
      </w:r>
    </w:p>
    <w:p w14:paraId="10416B5A" w14:textId="77777777" w:rsidR="00667D42" w:rsidRPr="00C178D2" w:rsidRDefault="00667D42">
      <w:pPr>
        <w:tabs>
          <w:tab w:val="left" w:pos="360"/>
          <w:tab w:val="left" w:pos="8280"/>
          <w:tab w:val="left" w:pos="8640"/>
          <w:tab w:val="left" w:pos="8820"/>
          <w:tab w:val="left" w:pos="9180"/>
        </w:tabs>
        <w:rPr>
          <w:color w:val="000000" w:themeColor="text1"/>
          <w:sz w:val="24"/>
          <w:szCs w:val="24"/>
        </w:rPr>
      </w:pPr>
      <w:r w:rsidRPr="00C178D2">
        <w:rPr>
          <w:color w:val="000000" w:themeColor="text1"/>
          <w:sz w:val="24"/>
          <w:szCs w:val="24"/>
        </w:rPr>
        <w:tab/>
        <w:t xml:space="preserve">Food Preparation and </w:t>
      </w:r>
      <w:proofErr w:type="gramStart"/>
      <w:r w:rsidRPr="00C178D2">
        <w:rPr>
          <w:color w:val="000000" w:themeColor="text1"/>
          <w:sz w:val="24"/>
          <w:szCs w:val="24"/>
        </w:rPr>
        <w:t xml:space="preserve">Service  </w:t>
      </w:r>
      <w:r w:rsidR="00F92FC9" w:rsidRPr="00C178D2">
        <w:rPr>
          <w:color w:val="000000" w:themeColor="text1"/>
          <w:sz w:val="24"/>
          <w:szCs w:val="24"/>
        </w:rPr>
        <w:tab/>
      </w:r>
      <w:proofErr w:type="gramEnd"/>
      <w:r w:rsidR="00F92FC9" w:rsidRPr="00C178D2">
        <w:rPr>
          <w:color w:val="000000" w:themeColor="text1"/>
          <w:sz w:val="24"/>
          <w:szCs w:val="24"/>
        </w:rPr>
        <w:tab/>
      </w:r>
      <w:r w:rsidR="00A96EB5" w:rsidRPr="00C178D2">
        <w:rPr>
          <w:color w:val="000000" w:themeColor="text1"/>
          <w:sz w:val="24"/>
          <w:szCs w:val="24"/>
        </w:rPr>
        <w:t>A-2</w:t>
      </w:r>
      <w:r w:rsidR="00A96EB5" w:rsidRPr="00C178D2">
        <w:rPr>
          <w:color w:val="000000" w:themeColor="text1"/>
          <w:sz w:val="24"/>
          <w:szCs w:val="24"/>
        </w:rPr>
        <w:tab/>
      </w:r>
      <w:r w:rsidRPr="00C178D2">
        <w:rPr>
          <w:color w:val="000000" w:themeColor="text1"/>
          <w:sz w:val="24"/>
          <w:szCs w:val="24"/>
        </w:rPr>
        <w:tab/>
      </w:r>
      <w:r w:rsidR="00B95C64">
        <w:rPr>
          <w:color w:val="000000" w:themeColor="text1"/>
          <w:sz w:val="24"/>
          <w:szCs w:val="24"/>
        </w:rPr>
        <w:t>04/14/23</w:t>
      </w:r>
      <w:r w:rsidRPr="00C178D2">
        <w:rPr>
          <w:color w:val="000000" w:themeColor="text1"/>
          <w:sz w:val="24"/>
          <w:szCs w:val="24"/>
        </w:rPr>
        <w:tab/>
      </w:r>
    </w:p>
    <w:p w14:paraId="38C00A27" w14:textId="77777777" w:rsidR="00667D42" w:rsidRPr="00C178D2" w:rsidRDefault="00667D42">
      <w:pPr>
        <w:tabs>
          <w:tab w:val="left" w:pos="360"/>
          <w:tab w:val="left" w:pos="8280"/>
          <w:tab w:val="left" w:pos="8640"/>
        </w:tabs>
        <w:rPr>
          <w:color w:val="000000" w:themeColor="text1"/>
          <w:sz w:val="24"/>
          <w:szCs w:val="24"/>
        </w:rPr>
      </w:pPr>
      <w:r w:rsidRPr="00C178D2">
        <w:rPr>
          <w:color w:val="000000" w:themeColor="text1"/>
          <w:sz w:val="24"/>
          <w:szCs w:val="24"/>
        </w:rPr>
        <w:tab/>
        <w:t>Check Cashing</w:t>
      </w:r>
      <w:r w:rsidR="00F92FC9" w:rsidRPr="00C178D2">
        <w:rPr>
          <w:color w:val="000000" w:themeColor="text1"/>
          <w:sz w:val="24"/>
          <w:szCs w:val="24"/>
        </w:rPr>
        <w:tab/>
      </w:r>
      <w:r w:rsidRPr="00C178D2">
        <w:rPr>
          <w:color w:val="000000" w:themeColor="text1"/>
          <w:sz w:val="24"/>
          <w:szCs w:val="24"/>
        </w:rPr>
        <w:tab/>
        <w:t xml:space="preserve">A-3 </w:t>
      </w:r>
      <w:r w:rsidRPr="00C178D2">
        <w:rPr>
          <w:color w:val="000000" w:themeColor="text1"/>
          <w:sz w:val="24"/>
          <w:szCs w:val="24"/>
        </w:rPr>
        <w:tab/>
      </w:r>
      <w:proofErr w:type="gramStart"/>
      <w:r w:rsidR="00F92C32" w:rsidRPr="00C178D2">
        <w:rPr>
          <w:color w:val="000000" w:themeColor="text1"/>
          <w:sz w:val="24"/>
          <w:szCs w:val="24"/>
        </w:rPr>
        <w:t>02/03/17</w:t>
      </w:r>
      <w:proofErr w:type="gramEnd"/>
      <w:r w:rsidRPr="00C178D2">
        <w:rPr>
          <w:color w:val="000000" w:themeColor="text1"/>
          <w:sz w:val="24"/>
          <w:szCs w:val="24"/>
        </w:rPr>
        <w:tab/>
        <w:t xml:space="preserve"> </w:t>
      </w:r>
    </w:p>
    <w:p w14:paraId="3A524552" w14:textId="77777777" w:rsidR="00667D42" w:rsidRPr="00C178D2" w:rsidRDefault="00667D42">
      <w:pPr>
        <w:tabs>
          <w:tab w:val="left" w:pos="360"/>
          <w:tab w:val="left" w:pos="8280"/>
          <w:tab w:val="left" w:pos="8640"/>
        </w:tabs>
        <w:rPr>
          <w:color w:val="000000" w:themeColor="text1"/>
          <w:sz w:val="24"/>
          <w:szCs w:val="24"/>
        </w:rPr>
      </w:pPr>
      <w:r w:rsidRPr="00C178D2">
        <w:rPr>
          <w:color w:val="000000" w:themeColor="text1"/>
          <w:sz w:val="24"/>
          <w:szCs w:val="24"/>
        </w:rPr>
        <w:tab/>
        <w:t xml:space="preserve">(Hold for future use) </w:t>
      </w:r>
      <w:r w:rsidR="00F92FC9" w:rsidRPr="00C178D2">
        <w:rPr>
          <w:color w:val="000000" w:themeColor="text1"/>
          <w:sz w:val="24"/>
          <w:szCs w:val="24"/>
        </w:rPr>
        <w:tab/>
      </w:r>
      <w:r w:rsidR="009C05FD" w:rsidRPr="00C178D2">
        <w:rPr>
          <w:color w:val="000000" w:themeColor="text1"/>
          <w:sz w:val="24"/>
          <w:szCs w:val="24"/>
        </w:rPr>
        <w:tab/>
        <w:t xml:space="preserve">A-4 </w:t>
      </w:r>
      <w:r w:rsidR="009C05FD" w:rsidRPr="00C178D2">
        <w:rPr>
          <w:color w:val="000000" w:themeColor="text1"/>
          <w:sz w:val="24"/>
          <w:szCs w:val="24"/>
        </w:rPr>
        <w:tab/>
      </w:r>
    </w:p>
    <w:p w14:paraId="013A3BC0" w14:textId="77777777" w:rsidR="00667D42" w:rsidRPr="00C178D2" w:rsidRDefault="00667D42">
      <w:pPr>
        <w:tabs>
          <w:tab w:val="left" w:pos="360"/>
          <w:tab w:val="left" w:pos="8280"/>
          <w:tab w:val="left" w:pos="8640"/>
        </w:tabs>
        <w:rPr>
          <w:color w:val="000000" w:themeColor="text1"/>
          <w:sz w:val="24"/>
          <w:szCs w:val="24"/>
        </w:rPr>
      </w:pPr>
      <w:r w:rsidRPr="00C178D2">
        <w:rPr>
          <w:color w:val="000000" w:themeColor="text1"/>
          <w:sz w:val="24"/>
          <w:szCs w:val="24"/>
        </w:rPr>
        <w:tab/>
        <w:t>Lost and Found</w:t>
      </w:r>
      <w:r w:rsidR="00F92FC9" w:rsidRPr="00C178D2">
        <w:rPr>
          <w:color w:val="000000" w:themeColor="text1"/>
          <w:sz w:val="24"/>
          <w:szCs w:val="24"/>
        </w:rPr>
        <w:tab/>
      </w:r>
      <w:r w:rsidR="00F75637" w:rsidRPr="00C178D2">
        <w:rPr>
          <w:color w:val="000000" w:themeColor="text1"/>
          <w:sz w:val="24"/>
          <w:szCs w:val="24"/>
        </w:rPr>
        <w:tab/>
        <w:t xml:space="preserve">A-5 </w:t>
      </w:r>
      <w:r w:rsidR="00F75637" w:rsidRPr="00C178D2">
        <w:rPr>
          <w:color w:val="000000" w:themeColor="text1"/>
          <w:sz w:val="24"/>
          <w:szCs w:val="24"/>
        </w:rPr>
        <w:tab/>
      </w:r>
      <w:proofErr w:type="gramStart"/>
      <w:r w:rsidR="00807110" w:rsidRPr="00C178D2">
        <w:rPr>
          <w:color w:val="000000" w:themeColor="text1"/>
          <w:sz w:val="24"/>
          <w:szCs w:val="24"/>
        </w:rPr>
        <w:t>02/03/17</w:t>
      </w:r>
      <w:proofErr w:type="gramEnd"/>
    </w:p>
    <w:p w14:paraId="3212E9E0" w14:textId="77777777" w:rsidR="00667D42" w:rsidRPr="00C178D2" w:rsidRDefault="00667D42">
      <w:pPr>
        <w:tabs>
          <w:tab w:val="left" w:pos="360"/>
          <w:tab w:val="left" w:pos="8280"/>
          <w:tab w:val="left" w:pos="8640"/>
        </w:tabs>
        <w:rPr>
          <w:color w:val="000000" w:themeColor="text1"/>
          <w:sz w:val="24"/>
          <w:szCs w:val="24"/>
        </w:rPr>
      </w:pPr>
    </w:p>
    <w:p w14:paraId="1AA307E7" w14:textId="77777777" w:rsidR="00667D42" w:rsidRPr="00C178D2" w:rsidRDefault="00667D42">
      <w:pPr>
        <w:tabs>
          <w:tab w:val="left" w:pos="360"/>
          <w:tab w:val="left" w:pos="8280"/>
          <w:tab w:val="left" w:pos="8640"/>
        </w:tabs>
        <w:rPr>
          <w:b/>
          <w:color w:val="000000" w:themeColor="text1"/>
          <w:sz w:val="24"/>
          <w:szCs w:val="24"/>
          <w:u w:val="single"/>
        </w:rPr>
      </w:pPr>
      <w:r w:rsidRPr="00C178D2">
        <w:rPr>
          <w:b/>
          <w:color w:val="000000" w:themeColor="text1"/>
          <w:sz w:val="24"/>
          <w:szCs w:val="24"/>
          <w:u w:val="single"/>
        </w:rPr>
        <w:t>Scheduling</w:t>
      </w:r>
    </w:p>
    <w:p w14:paraId="7B72D981" w14:textId="77777777" w:rsidR="00667D42" w:rsidRPr="00C178D2" w:rsidRDefault="00F92FC9">
      <w:pPr>
        <w:tabs>
          <w:tab w:val="left" w:pos="360"/>
          <w:tab w:val="left" w:pos="8280"/>
          <w:tab w:val="left" w:pos="8640"/>
        </w:tabs>
        <w:rPr>
          <w:color w:val="000000" w:themeColor="text1"/>
          <w:sz w:val="24"/>
          <w:szCs w:val="24"/>
        </w:rPr>
      </w:pPr>
      <w:r w:rsidRPr="00C178D2">
        <w:rPr>
          <w:color w:val="000000" w:themeColor="text1"/>
          <w:sz w:val="24"/>
          <w:szCs w:val="24"/>
        </w:rPr>
        <w:tab/>
      </w:r>
      <w:r w:rsidR="00667D42" w:rsidRPr="00C178D2">
        <w:rPr>
          <w:color w:val="000000" w:themeColor="text1"/>
          <w:sz w:val="24"/>
          <w:szCs w:val="24"/>
        </w:rPr>
        <w:t>Facilities Usage</w:t>
      </w:r>
      <w:r w:rsidRPr="00C178D2">
        <w:rPr>
          <w:color w:val="000000" w:themeColor="text1"/>
          <w:sz w:val="24"/>
          <w:szCs w:val="24"/>
        </w:rPr>
        <w:tab/>
      </w:r>
      <w:r w:rsidR="007B2283" w:rsidRPr="00C178D2">
        <w:rPr>
          <w:color w:val="000000" w:themeColor="text1"/>
          <w:sz w:val="24"/>
          <w:szCs w:val="24"/>
        </w:rPr>
        <w:tab/>
      </w:r>
      <w:r w:rsidR="00667D42" w:rsidRPr="00C178D2">
        <w:rPr>
          <w:color w:val="000000" w:themeColor="text1"/>
          <w:sz w:val="24"/>
          <w:szCs w:val="24"/>
        </w:rPr>
        <w:t xml:space="preserve">B-1 </w:t>
      </w:r>
      <w:r w:rsidR="00667D42" w:rsidRPr="00C178D2">
        <w:rPr>
          <w:color w:val="000000" w:themeColor="text1"/>
          <w:sz w:val="24"/>
          <w:szCs w:val="24"/>
        </w:rPr>
        <w:tab/>
      </w:r>
      <w:r w:rsidR="00352D51" w:rsidRPr="00C178D2">
        <w:rPr>
          <w:color w:val="000000" w:themeColor="text1"/>
          <w:sz w:val="24"/>
          <w:szCs w:val="24"/>
        </w:rPr>
        <w:t>11/11/16</w:t>
      </w:r>
    </w:p>
    <w:p w14:paraId="000F3559" w14:textId="77777777" w:rsidR="00667D42" w:rsidRPr="00C178D2" w:rsidRDefault="00667D42">
      <w:pPr>
        <w:tabs>
          <w:tab w:val="left" w:pos="360"/>
          <w:tab w:val="left" w:pos="8280"/>
          <w:tab w:val="left" w:pos="8640"/>
        </w:tabs>
        <w:rPr>
          <w:color w:val="000000" w:themeColor="text1"/>
          <w:sz w:val="24"/>
          <w:szCs w:val="24"/>
        </w:rPr>
      </w:pPr>
      <w:r w:rsidRPr="00C178D2">
        <w:rPr>
          <w:color w:val="000000" w:themeColor="text1"/>
          <w:sz w:val="24"/>
          <w:szCs w:val="24"/>
        </w:rPr>
        <w:tab/>
        <w:t>Union Plaza Scheduling Procedures</w:t>
      </w:r>
      <w:r w:rsidR="00F92FC9" w:rsidRPr="00C178D2">
        <w:rPr>
          <w:color w:val="000000" w:themeColor="text1"/>
          <w:sz w:val="24"/>
          <w:szCs w:val="24"/>
        </w:rPr>
        <w:tab/>
      </w:r>
      <w:r w:rsidR="007B2283" w:rsidRPr="00C178D2">
        <w:rPr>
          <w:color w:val="000000" w:themeColor="text1"/>
          <w:sz w:val="24"/>
          <w:szCs w:val="24"/>
        </w:rPr>
        <w:tab/>
      </w:r>
      <w:r w:rsidRPr="00C178D2">
        <w:rPr>
          <w:color w:val="000000" w:themeColor="text1"/>
          <w:sz w:val="24"/>
          <w:szCs w:val="24"/>
        </w:rPr>
        <w:t xml:space="preserve">B-2 </w:t>
      </w:r>
      <w:r w:rsidRPr="00C178D2">
        <w:rPr>
          <w:color w:val="000000" w:themeColor="text1"/>
          <w:sz w:val="24"/>
          <w:szCs w:val="24"/>
        </w:rPr>
        <w:tab/>
      </w:r>
      <w:r w:rsidR="00F968CB">
        <w:rPr>
          <w:color w:val="000000" w:themeColor="text1"/>
          <w:sz w:val="24"/>
          <w:szCs w:val="24"/>
        </w:rPr>
        <w:t>10</w:t>
      </w:r>
      <w:r w:rsidR="00030320">
        <w:rPr>
          <w:color w:val="000000" w:themeColor="text1"/>
          <w:sz w:val="24"/>
          <w:szCs w:val="24"/>
        </w:rPr>
        <w:t>/05/18</w:t>
      </w:r>
    </w:p>
    <w:p w14:paraId="627E3C6B" w14:textId="77777777" w:rsidR="00667D42" w:rsidRPr="00C178D2" w:rsidRDefault="00667D42">
      <w:pPr>
        <w:tabs>
          <w:tab w:val="left" w:pos="360"/>
          <w:tab w:val="left" w:pos="8280"/>
          <w:tab w:val="left" w:pos="8640"/>
        </w:tabs>
        <w:rPr>
          <w:color w:val="000000" w:themeColor="text1"/>
          <w:sz w:val="24"/>
          <w:szCs w:val="24"/>
        </w:rPr>
      </w:pPr>
      <w:r w:rsidRPr="00C178D2">
        <w:rPr>
          <w:color w:val="000000" w:themeColor="text1"/>
          <w:sz w:val="24"/>
          <w:szCs w:val="24"/>
        </w:rPr>
        <w:tab/>
        <w:t>Courtyard Scheduling</w:t>
      </w:r>
      <w:r w:rsidR="00BF404F" w:rsidRPr="00C178D2">
        <w:rPr>
          <w:color w:val="000000" w:themeColor="text1"/>
          <w:sz w:val="24"/>
          <w:szCs w:val="24"/>
        </w:rPr>
        <w:t xml:space="preserve"> Reservation and Usage</w:t>
      </w:r>
      <w:r w:rsidR="00F92FC9" w:rsidRPr="00C178D2">
        <w:rPr>
          <w:color w:val="000000" w:themeColor="text1"/>
          <w:sz w:val="24"/>
          <w:szCs w:val="24"/>
        </w:rPr>
        <w:tab/>
      </w:r>
      <w:r w:rsidR="007B2283" w:rsidRPr="00C178D2">
        <w:rPr>
          <w:color w:val="000000" w:themeColor="text1"/>
          <w:sz w:val="24"/>
          <w:szCs w:val="24"/>
        </w:rPr>
        <w:tab/>
      </w:r>
      <w:r w:rsidRPr="00C178D2">
        <w:rPr>
          <w:color w:val="000000" w:themeColor="text1"/>
          <w:sz w:val="24"/>
          <w:szCs w:val="24"/>
        </w:rPr>
        <w:t xml:space="preserve">B-3 </w:t>
      </w:r>
      <w:r w:rsidRPr="00C178D2">
        <w:rPr>
          <w:color w:val="000000" w:themeColor="text1"/>
          <w:sz w:val="24"/>
          <w:szCs w:val="24"/>
        </w:rPr>
        <w:tab/>
      </w:r>
      <w:r w:rsidR="008452A3">
        <w:rPr>
          <w:color w:val="000000" w:themeColor="text1"/>
          <w:sz w:val="24"/>
          <w:szCs w:val="24"/>
        </w:rPr>
        <w:t>11/01/18</w:t>
      </w:r>
    </w:p>
    <w:p w14:paraId="1FE0D1B5" w14:textId="77777777" w:rsidR="00667D42" w:rsidRPr="00C178D2" w:rsidRDefault="0042616D">
      <w:pPr>
        <w:tabs>
          <w:tab w:val="left" w:pos="360"/>
          <w:tab w:val="left" w:pos="8280"/>
          <w:tab w:val="left" w:pos="8640"/>
        </w:tabs>
        <w:rPr>
          <w:color w:val="000000" w:themeColor="text1"/>
          <w:sz w:val="24"/>
          <w:szCs w:val="24"/>
        </w:rPr>
      </w:pPr>
      <w:r w:rsidRPr="00C178D2">
        <w:rPr>
          <w:color w:val="000000" w:themeColor="text1"/>
          <w:sz w:val="24"/>
          <w:szCs w:val="24"/>
        </w:rPr>
        <w:tab/>
        <w:t>(Hold for future use)</w:t>
      </w:r>
      <w:r w:rsidR="00F92FC9" w:rsidRPr="00C178D2">
        <w:rPr>
          <w:color w:val="000000" w:themeColor="text1"/>
          <w:sz w:val="24"/>
          <w:szCs w:val="24"/>
        </w:rPr>
        <w:tab/>
      </w:r>
      <w:r w:rsidR="007B2283" w:rsidRPr="00C178D2">
        <w:rPr>
          <w:color w:val="000000" w:themeColor="text1"/>
          <w:sz w:val="24"/>
          <w:szCs w:val="24"/>
        </w:rPr>
        <w:tab/>
      </w:r>
      <w:r w:rsidR="00667D42" w:rsidRPr="00C178D2">
        <w:rPr>
          <w:color w:val="000000" w:themeColor="text1"/>
          <w:sz w:val="24"/>
          <w:szCs w:val="24"/>
        </w:rPr>
        <w:t xml:space="preserve">B-4 </w:t>
      </w:r>
      <w:r w:rsidR="00667D42" w:rsidRPr="00C178D2">
        <w:rPr>
          <w:color w:val="000000" w:themeColor="text1"/>
          <w:sz w:val="24"/>
          <w:szCs w:val="24"/>
        </w:rPr>
        <w:tab/>
      </w:r>
    </w:p>
    <w:p w14:paraId="0ED9BF09" w14:textId="77777777" w:rsidR="00667D42" w:rsidRPr="00C178D2" w:rsidRDefault="00667D42">
      <w:pPr>
        <w:tabs>
          <w:tab w:val="left" w:pos="360"/>
          <w:tab w:val="left" w:pos="8280"/>
          <w:tab w:val="left" w:pos="8640"/>
        </w:tabs>
        <w:rPr>
          <w:color w:val="000000" w:themeColor="text1"/>
          <w:sz w:val="24"/>
          <w:szCs w:val="24"/>
        </w:rPr>
      </w:pPr>
      <w:r w:rsidRPr="00C178D2">
        <w:rPr>
          <w:color w:val="000000" w:themeColor="text1"/>
          <w:sz w:val="24"/>
          <w:szCs w:val="24"/>
        </w:rPr>
        <w:tab/>
        <w:t>Classes in the Union</w:t>
      </w:r>
      <w:r w:rsidR="00F92FC9" w:rsidRPr="00C178D2">
        <w:rPr>
          <w:color w:val="000000" w:themeColor="text1"/>
          <w:sz w:val="24"/>
          <w:szCs w:val="24"/>
        </w:rPr>
        <w:tab/>
      </w:r>
      <w:r w:rsidR="007B2283" w:rsidRPr="00C178D2">
        <w:rPr>
          <w:color w:val="000000" w:themeColor="text1"/>
          <w:sz w:val="24"/>
          <w:szCs w:val="24"/>
        </w:rPr>
        <w:tab/>
      </w:r>
      <w:r w:rsidRPr="00C178D2">
        <w:rPr>
          <w:color w:val="000000" w:themeColor="text1"/>
          <w:sz w:val="24"/>
          <w:szCs w:val="24"/>
        </w:rPr>
        <w:t xml:space="preserve">B-5 </w:t>
      </w:r>
      <w:r w:rsidRPr="00C178D2">
        <w:rPr>
          <w:color w:val="000000" w:themeColor="text1"/>
          <w:sz w:val="24"/>
          <w:szCs w:val="24"/>
        </w:rPr>
        <w:tab/>
      </w:r>
      <w:r w:rsidR="00523060" w:rsidRPr="00C178D2">
        <w:rPr>
          <w:color w:val="000000" w:themeColor="text1"/>
          <w:sz w:val="24"/>
          <w:szCs w:val="24"/>
        </w:rPr>
        <w:t>11/11/16</w:t>
      </w:r>
      <w:r w:rsidRPr="00C178D2">
        <w:rPr>
          <w:color w:val="000000" w:themeColor="text1"/>
          <w:sz w:val="24"/>
          <w:szCs w:val="24"/>
        </w:rPr>
        <w:tab/>
      </w:r>
    </w:p>
    <w:p w14:paraId="52826B2D" w14:textId="77777777" w:rsidR="00667D42" w:rsidRPr="00C178D2" w:rsidRDefault="00667D42">
      <w:pPr>
        <w:tabs>
          <w:tab w:val="left" w:pos="360"/>
          <w:tab w:val="left" w:pos="8280"/>
          <w:tab w:val="left" w:pos="8640"/>
        </w:tabs>
        <w:rPr>
          <w:color w:val="000000" w:themeColor="text1"/>
          <w:sz w:val="24"/>
          <w:szCs w:val="24"/>
        </w:rPr>
      </w:pPr>
      <w:r w:rsidRPr="00C178D2">
        <w:rPr>
          <w:color w:val="000000" w:themeColor="text1"/>
          <w:sz w:val="24"/>
          <w:szCs w:val="24"/>
        </w:rPr>
        <w:tab/>
        <w:t>(Hold for future use)</w:t>
      </w:r>
      <w:r w:rsidR="00F92FC9" w:rsidRPr="00C178D2">
        <w:rPr>
          <w:color w:val="000000" w:themeColor="text1"/>
          <w:sz w:val="24"/>
          <w:szCs w:val="24"/>
        </w:rPr>
        <w:tab/>
      </w:r>
      <w:r w:rsidR="007B2283" w:rsidRPr="00C178D2">
        <w:rPr>
          <w:color w:val="000000" w:themeColor="text1"/>
          <w:sz w:val="24"/>
          <w:szCs w:val="24"/>
        </w:rPr>
        <w:tab/>
      </w:r>
      <w:r w:rsidR="009C05FD" w:rsidRPr="00C178D2">
        <w:rPr>
          <w:color w:val="000000" w:themeColor="text1"/>
          <w:sz w:val="24"/>
          <w:szCs w:val="24"/>
        </w:rPr>
        <w:t>B-6</w:t>
      </w:r>
      <w:r w:rsidR="009C05FD" w:rsidRPr="00C178D2">
        <w:rPr>
          <w:color w:val="000000" w:themeColor="text1"/>
          <w:sz w:val="24"/>
          <w:szCs w:val="24"/>
        </w:rPr>
        <w:tab/>
      </w:r>
    </w:p>
    <w:p w14:paraId="70566BF2" w14:textId="77777777" w:rsidR="00667D42" w:rsidRPr="00C178D2" w:rsidRDefault="00667D42">
      <w:pPr>
        <w:tabs>
          <w:tab w:val="left" w:pos="360"/>
          <w:tab w:val="left" w:pos="8280"/>
          <w:tab w:val="left" w:pos="8640"/>
        </w:tabs>
        <w:rPr>
          <w:color w:val="000000" w:themeColor="text1"/>
          <w:sz w:val="24"/>
          <w:szCs w:val="24"/>
        </w:rPr>
      </w:pPr>
      <w:r w:rsidRPr="00C178D2">
        <w:rPr>
          <w:color w:val="000000" w:themeColor="text1"/>
          <w:sz w:val="24"/>
          <w:szCs w:val="24"/>
        </w:rPr>
        <w:tab/>
        <w:t>Dramatic Productions</w:t>
      </w:r>
      <w:r w:rsidR="00F92FC9" w:rsidRPr="00C178D2">
        <w:rPr>
          <w:color w:val="000000" w:themeColor="text1"/>
          <w:sz w:val="24"/>
          <w:szCs w:val="24"/>
        </w:rPr>
        <w:tab/>
      </w:r>
      <w:r w:rsidR="007B2283" w:rsidRPr="00C178D2">
        <w:rPr>
          <w:color w:val="000000" w:themeColor="text1"/>
          <w:sz w:val="24"/>
          <w:szCs w:val="24"/>
        </w:rPr>
        <w:tab/>
      </w:r>
      <w:r w:rsidRPr="00C178D2">
        <w:rPr>
          <w:color w:val="000000" w:themeColor="text1"/>
          <w:sz w:val="24"/>
          <w:szCs w:val="24"/>
        </w:rPr>
        <w:t>B-7</w:t>
      </w:r>
      <w:r w:rsidRPr="00C178D2">
        <w:rPr>
          <w:color w:val="000000" w:themeColor="text1"/>
          <w:sz w:val="24"/>
          <w:szCs w:val="24"/>
        </w:rPr>
        <w:tab/>
        <w:t>02/</w:t>
      </w:r>
      <w:r w:rsidR="006F2800" w:rsidRPr="00C178D2">
        <w:rPr>
          <w:color w:val="000000" w:themeColor="text1"/>
          <w:sz w:val="24"/>
          <w:szCs w:val="24"/>
        </w:rPr>
        <w:t>03/17</w:t>
      </w:r>
    </w:p>
    <w:p w14:paraId="3E781182" w14:textId="77777777" w:rsidR="00667D42" w:rsidRPr="00C178D2" w:rsidRDefault="00F92FC9">
      <w:pPr>
        <w:tabs>
          <w:tab w:val="left" w:pos="360"/>
          <w:tab w:val="left" w:pos="8280"/>
          <w:tab w:val="left" w:pos="8640"/>
        </w:tabs>
        <w:rPr>
          <w:color w:val="000000" w:themeColor="text1"/>
          <w:sz w:val="24"/>
          <w:szCs w:val="24"/>
        </w:rPr>
      </w:pPr>
      <w:r w:rsidRPr="00C178D2">
        <w:rPr>
          <w:color w:val="000000" w:themeColor="text1"/>
          <w:sz w:val="24"/>
          <w:szCs w:val="24"/>
        </w:rPr>
        <w:tab/>
        <w:t>Scheduling Tables in the</w:t>
      </w:r>
      <w:r w:rsidR="00667D42" w:rsidRPr="00C178D2">
        <w:rPr>
          <w:color w:val="000000" w:themeColor="text1"/>
          <w:sz w:val="24"/>
          <w:szCs w:val="24"/>
        </w:rPr>
        <w:t xml:space="preserve"> Union</w:t>
      </w:r>
      <w:r w:rsidR="007B2283" w:rsidRPr="00C178D2">
        <w:rPr>
          <w:color w:val="000000" w:themeColor="text1"/>
          <w:sz w:val="24"/>
          <w:szCs w:val="24"/>
        </w:rPr>
        <w:tab/>
      </w:r>
      <w:r w:rsidRPr="00C178D2">
        <w:rPr>
          <w:color w:val="000000" w:themeColor="text1"/>
          <w:sz w:val="24"/>
          <w:szCs w:val="24"/>
        </w:rPr>
        <w:tab/>
      </w:r>
      <w:r w:rsidR="00667D42" w:rsidRPr="00C178D2">
        <w:rPr>
          <w:color w:val="000000" w:themeColor="text1"/>
          <w:sz w:val="24"/>
          <w:szCs w:val="24"/>
        </w:rPr>
        <w:t>B-8</w:t>
      </w:r>
      <w:r w:rsidR="00667D42" w:rsidRPr="00C178D2">
        <w:rPr>
          <w:color w:val="000000" w:themeColor="text1"/>
          <w:sz w:val="24"/>
          <w:szCs w:val="24"/>
        </w:rPr>
        <w:tab/>
      </w:r>
      <w:r w:rsidR="00717F2C">
        <w:rPr>
          <w:color w:val="000000" w:themeColor="text1"/>
          <w:sz w:val="24"/>
          <w:szCs w:val="24"/>
        </w:rPr>
        <w:t>02/28/20</w:t>
      </w:r>
    </w:p>
    <w:p w14:paraId="1F4485F7" w14:textId="77777777" w:rsidR="00667D42" w:rsidRPr="00C178D2" w:rsidRDefault="00C46E52" w:rsidP="00C46E52">
      <w:pPr>
        <w:pStyle w:val="NoSpacing"/>
        <w:rPr>
          <w:rFonts w:ascii="Arial" w:hAnsi="Arial" w:cs="Arial"/>
          <w:b/>
          <w:color w:val="000000" w:themeColor="text1"/>
          <w:u w:val="single"/>
        </w:rPr>
      </w:pPr>
      <w:r w:rsidRPr="00C178D2">
        <w:rPr>
          <w:color w:val="000000" w:themeColor="text1"/>
        </w:rPr>
        <w:t xml:space="preserve">      </w:t>
      </w:r>
      <w:r w:rsidR="00C178D2" w:rsidRPr="00C178D2">
        <w:rPr>
          <w:color w:val="000000" w:themeColor="text1"/>
        </w:rPr>
        <w:t>(Hold for Future Use)</w:t>
      </w:r>
      <w:r w:rsidRPr="00C178D2">
        <w:rPr>
          <w:color w:val="000000" w:themeColor="text1"/>
        </w:rPr>
        <w:tab/>
      </w:r>
      <w:r w:rsidRPr="00C178D2">
        <w:rPr>
          <w:color w:val="000000" w:themeColor="text1"/>
        </w:rPr>
        <w:tab/>
      </w:r>
      <w:r w:rsidRPr="00C178D2">
        <w:rPr>
          <w:color w:val="000000" w:themeColor="text1"/>
        </w:rPr>
        <w:tab/>
      </w:r>
      <w:r w:rsidRPr="00C178D2">
        <w:rPr>
          <w:color w:val="000000" w:themeColor="text1"/>
        </w:rPr>
        <w:tab/>
      </w:r>
      <w:r w:rsidR="00F92FC9" w:rsidRPr="00C178D2">
        <w:rPr>
          <w:color w:val="000000" w:themeColor="text1"/>
        </w:rPr>
        <w:tab/>
      </w:r>
      <w:r w:rsidR="007B2283" w:rsidRPr="00C178D2">
        <w:rPr>
          <w:color w:val="000000" w:themeColor="text1"/>
        </w:rPr>
        <w:tab/>
      </w:r>
      <w:r w:rsidR="00CD3309">
        <w:rPr>
          <w:color w:val="000000" w:themeColor="text1"/>
        </w:rPr>
        <w:tab/>
      </w:r>
      <w:r w:rsidR="00CD3309">
        <w:rPr>
          <w:color w:val="000000" w:themeColor="text1"/>
        </w:rPr>
        <w:tab/>
      </w:r>
      <w:r w:rsidR="00CD3309">
        <w:rPr>
          <w:color w:val="000000" w:themeColor="text1"/>
        </w:rPr>
        <w:tab/>
      </w:r>
      <w:r w:rsidR="009C05FD" w:rsidRPr="00C178D2">
        <w:rPr>
          <w:color w:val="000000" w:themeColor="text1"/>
        </w:rPr>
        <w:t>B-9</w:t>
      </w:r>
      <w:r w:rsidR="009C05FD" w:rsidRPr="00C178D2">
        <w:rPr>
          <w:color w:val="000000" w:themeColor="text1"/>
        </w:rPr>
        <w:tab/>
      </w:r>
    </w:p>
    <w:p w14:paraId="22D41120" w14:textId="77777777" w:rsidR="00667D42" w:rsidRPr="00C178D2" w:rsidRDefault="00667D42">
      <w:pPr>
        <w:tabs>
          <w:tab w:val="left" w:pos="360"/>
          <w:tab w:val="left" w:pos="8280"/>
          <w:tab w:val="left" w:pos="8640"/>
        </w:tabs>
        <w:rPr>
          <w:strike/>
          <w:color w:val="000000" w:themeColor="text1"/>
          <w:sz w:val="24"/>
          <w:szCs w:val="24"/>
        </w:rPr>
      </w:pPr>
      <w:r w:rsidRPr="00C178D2">
        <w:rPr>
          <w:color w:val="000000" w:themeColor="text1"/>
          <w:sz w:val="24"/>
          <w:szCs w:val="24"/>
        </w:rPr>
        <w:tab/>
      </w:r>
      <w:r w:rsidR="00235A6B" w:rsidRPr="00C178D2">
        <w:rPr>
          <w:color w:val="000000" w:themeColor="text1"/>
          <w:sz w:val="24"/>
          <w:szCs w:val="24"/>
        </w:rPr>
        <w:t>(Hold for Future Use)</w:t>
      </w:r>
      <w:r w:rsidR="00F92FC9" w:rsidRPr="00C178D2">
        <w:rPr>
          <w:color w:val="000000" w:themeColor="text1"/>
          <w:sz w:val="24"/>
          <w:szCs w:val="24"/>
        </w:rPr>
        <w:tab/>
      </w:r>
      <w:r w:rsidR="007B2283" w:rsidRPr="00C178D2">
        <w:rPr>
          <w:color w:val="000000" w:themeColor="text1"/>
          <w:sz w:val="24"/>
          <w:szCs w:val="24"/>
        </w:rPr>
        <w:tab/>
      </w:r>
      <w:r w:rsidR="004732CF" w:rsidRPr="00C178D2">
        <w:rPr>
          <w:color w:val="000000" w:themeColor="text1"/>
          <w:sz w:val="24"/>
          <w:szCs w:val="24"/>
        </w:rPr>
        <w:t>B-10</w:t>
      </w:r>
      <w:r w:rsidR="004732CF" w:rsidRPr="00C178D2">
        <w:rPr>
          <w:color w:val="000000" w:themeColor="text1"/>
          <w:sz w:val="24"/>
          <w:szCs w:val="24"/>
        </w:rPr>
        <w:tab/>
      </w:r>
    </w:p>
    <w:p w14:paraId="3CA1BB89" w14:textId="77777777" w:rsidR="00667D42" w:rsidRPr="00C178D2" w:rsidRDefault="00667D42">
      <w:pPr>
        <w:tabs>
          <w:tab w:val="left" w:pos="360"/>
          <w:tab w:val="left" w:pos="8280"/>
          <w:tab w:val="left" w:pos="8640"/>
        </w:tabs>
        <w:rPr>
          <w:color w:val="000000" w:themeColor="text1"/>
          <w:sz w:val="24"/>
          <w:szCs w:val="24"/>
        </w:rPr>
      </w:pPr>
      <w:r w:rsidRPr="00C178D2">
        <w:rPr>
          <w:color w:val="000000" w:themeColor="text1"/>
          <w:sz w:val="24"/>
          <w:szCs w:val="24"/>
        </w:rPr>
        <w:tab/>
        <w:t>Political Activity</w:t>
      </w:r>
      <w:r w:rsidR="00F92FC9" w:rsidRPr="00C178D2">
        <w:rPr>
          <w:color w:val="000000" w:themeColor="text1"/>
          <w:sz w:val="24"/>
          <w:szCs w:val="24"/>
        </w:rPr>
        <w:tab/>
      </w:r>
      <w:r w:rsidR="007B2283" w:rsidRPr="00C178D2">
        <w:rPr>
          <w:color w:val="000000" w:themeColor="text1"/>
          <w:sz w:val="24"/>
          <w:szCs w:val="24"/>
        </w:rPr>
        <w:tab/>
      </w:r>
      <w:r w:rsidR="008555D7" w:rsidRPr="00C178D2">
        <w:rPr>
          <w:color w:val="000000" w:themeColor="text1"/>
          <w:sz w:val="24"/>
          <w:szCs w:val="24"/>
        </w:rPr>
        <w:t>B-11</w:t>
      </w:r>
      <w:r w:rsidR="008555D7" w:rsidRPr="00C178D2">
        <w:rPr>
          <w:color w:val="000000" w:themeColor="text1"/>
          <w:sz w:val="24"/>
          <w:szCs w:val="24"/>
        </w:rPr>
        <w:tab/>
      </w:r>
      <w:r w:rsidR="003B0A7E" w:rsidRPr="00C178D2">
        <w:rPr>
          <w:color w:val="000000" w:themeColor="text1"/>
          <w:sz w:val="24"/>
          <w:szCs w:val="24"/>
        </w:rPr>
        <w:t>11/</w:t>
      </w:r>
      <w:r w:rsidR="00D129D7" w:rsidRPr="00C178D2">
        <w:rPr>
          <w:color w:val="000000" w:themeColor="text1"/>
          <w:sz w:val="24"/>
          <w:szCs w:val="24"/>
        </w:rPr>
        <w:t>02/</w:t>
      </w:r>
      <w:r w:rsidR="003B0A7E" w:rsidRPr="00C178D2">
        <w:rPr>
          <w:color w:val="000000" w:themeColor="text1"/>
          <w:sz w:val="24"/>
          <w:szCs w:val="24"/>
        </w:rPr>
        <w:t>1</w:t>
      </w:r>
      <w:r w:rsidR="00D129D7" w:rsidRPr="00C178D2">
        <w:rPr>
          <w:color w:val="000000" w:themeColor="text1"/>
          <w:sz w:val="24"/>
          <w:szCs w:val="24"/>
        </w:rPr>
        <w:t>0</w:t>
      </w:r>
    </w:p>
    <w:p w14:paraId="23A4587A" w14:textId="5A809387" w:rsidR="00667D42" w:rsidRPr="00C178D2" w:rsidRDefault="00667D42">
      <w:pPr>
        <w:tabs>
          <w:tab w:val="left" w:pos="360"/>
          <w:tab w:val="left" w:pos="8280"/>
          <w:tab w:val="left" w:pos="8640"/>
        </w:tabs>
        <w:rPr>
          <w:color w:val="000000" w:themeColor="text1"/>
          <w:sz w:val="24"/>
          <w:szCs w:val="24"/>
        </w:rPr>
      </w:pPr>
      <w:r w:rsidRPr="00C178D2">
        <w:rPr>
          <w:color w:val="000000" w:themeColor="text1"/>
          <w:sz w:val="24"/>
          <w:szCs w:val="24"/>
        </w:rPr>
        <w:tab/>
        <w:t xml:space="preserve">Promotional Material in the </w:t>
      </w:r>
      <w:r w:rsidR="00900316" w:rsidRPr="00C178D2">
        <w:rPr>
          <w:color w:val="000000" w:themeColor="text1"/>
          <w:sz w:val="24"/>
          <w:szCs w:val="24"/>
        </w:rPr>
        <w:t>Union</w:t>
      </w:r>
      <w:r w:rsidR="00F92FC9" w:rsidRPr="00C178D2">
        <w:rPr>
          <w:color w:val="000000" w:themeColor="text1"/>
          <w:sz w:val="24"/>
          <w:szCs w:val="24"/>
        </w:rPr>
        <w:tab/>
      </w:r>
      <w:r w:rsidR="00F92FC9" w:rsidRPr="00C178D2">
        <w:rPr>
          <w:color w:val="000000" w:themeColor="text1"/>
          <w:sz w:val="24"/>
          <w:szCs w:val="24"/>
        </w:rPr>
        <w:tab/>
      </w:r>
      <w:r w:rsidRPr="00C178D2">
        <w:rPr>
          <w:color w:val="000000" w:themeColor="text1"/>
          <w:sz w:val="24"/>
          <w:szCs w:val="24"/>
        </w:rPr>
        <w:t>B-12</w:t>
      </w:r>
      <w:r w:rsidRPr="00C178D2">
        <w:rPr>
          <w:color w:val="000000" w:themeColor="text1"/>
          <w:sz w:val="24"/>
          <w:szCs w:val="24"/>
        </w:rPr>
        <w:tab/>
      </w:r>
      <w:r w:rsidR="00401B5F">
        <w:rPr>
          <w:color w:val="000000" w:themeColor="text1"/>
          <w:sz w:val="24"/>
          <w:szCs w:val="24"/>
        </w:rPr>
        <w:t>04/26/24</w:t>
      </w:r>
    </w:p>
    <w:p w14:paraId="72E314C3" w14:textId="77777777" w:rsidR="00667D42" w:rsidRPr="00C178D2" w:rsidRDefault="00667D42">
      <w:pPr>
        <w:tabs>
          <w:tab w:val="left" w:pos="360"/>
          <w:tab w:val="left" w:pos="8280"/>
          <w:tab w:val="left" w:pos="8640"/>
        </w:tabs>
        <w:rPr>
          <w:color w:val="000000" w:themeColor="text1"/>
          <w:sz w:val="24"/>
          <w:szCs w:val="24"/>
        </w:rPr>
      </w:pPr>
      <w:r w:rsidRPr="00C178D2">
        <w:rPr>
          <w:color w:val="000000" w:themeColor="text1"/>
          <w:sz w:val="24"/>
          <w:szCs w:val="24"/>
        </w:rPr>
        <w:tab/>
        <w:t>Poster Regulations for Conferences</w:t>
      </w:r>
      <w:r w:rsidR="00F92FC9" w:rsidRPr="00C178D2">
        <w:rPr>
          <w:color w:val="000000" w:themeColor="text1"/>
          <w:sz w:val="24"/>
          <w:szCs w:val="24"/>
        </w:rPr>
        <w:tab/>
      </w:r>
      <w:r w:rsidR="007B2283" w:rsidRPr="00C178D2">
        <w:rPr>
          <w:color w:val="000000" w:themeColor="text1"/>
          <w:sz w:val="24"/>
          <w:szCs w:val="24"/>
        </w:rPr>
        <w:tab/>
      </w:r>
      <w:r w:rsidRPr="00C178D2">
        <w:rPr>
          <w:color w:val="000000" w:themeColor="text1"/>
          <w:sz w:val="24"/>
          <w:szCs w:val="24"/>
        </w:rPr>
        <w:t>B-13</w:t>
      </w:r>
      <w:r w:rsidRPr="00C178D2">
        <w:rPr>
          <w:color w:val="000000" w:themeColor="text1"/>
          <w:sz w:val="24"/>
          <w:szCs w:val="24"/>
        </w:rPr>
        <w:tab/>
      </w:r>
      <w:r w:rsidR="00EA54F0" w:rsidRPr="00C178D2">
        <w:rPr>
          <w:color w:val="000000" w:themeColor="text1"/>
          <w:sz w:val="24"/>
          <w:szCs w:val="24"/>
        </w:rPr>
        <w:t>11/11/16</w:t>
      </w:r>
    </w:p>
    <w:p w14:paraId="0CA071E2" w14:textId="77777777" w:rsidR="00667D42" w:rsidRPr="00C178D2" w:rsidRDefault="00F92FC9">
      <w:pPr>
        <w:tabs>
          <w:tab w:val="left" w:pos="360"/>
          <w:tab w:val="left" w:pos="8280"/>
          <w:tab w:val="left" w:pos="8640"/>
        </w:tabs>
        <w:rPr>
          <w:color w:val="000000" w:themeColor="text1"/>
          <w:sz w:val="24"/>
          <w:szCs w:val="24"/>
        </w:rPr>
      </w:pPr>
      <w:r w:rsidRPr="00C178D2">
        <w:rPr>
          <w:color w:val="000000" w:themeColor="text1"/>
          <w:sz w:val="24"/>
          <w:szCs w:val="24"/>
        </w:rPr>
        <w:tab/>
        <w:t xml:space="preserve">Military and </w:t>
      </w:r>
      <w:r w:rsidR="00667D42" w:rsidRPr="00C178D2">
        <w:rPr>
          <w:color w:val="000000" w:themeColor="text1"/>
          <w:sz w:val="24"/>
          <w:szCs w:val="24"/>
        </w:rPr>
        <w:t xml:space="preserve">Peace Corp </w:t>
      </w:r>
      <w:r w:rsidR="00EA54F0" w:rsidRPr="00C178D2">
        <w:rPr>
          <w:color w:val="000000" w:themeColor="text1"/>
          <w:sz w:val="24"/>
          <w:szCs w:val="24"/>
        </w:rPr>
        <w:t>Recruitment</w:t>
      </w:r>
      <w:r w:rsidRPr="00C178D2">
        <w:rPr>
          <w:color w:val="000000" w:themeColor="text1"/>
          <w:sz w:val="24"/>
          <w:szCs w:val="24"/>
        </w:rPr>
        <w:tab/>
      </w:r>
      <w:r w:rsidR="007B2283" w:rsidRPr="00C178D2">
        <w:rPr>
          <w:color w:val="000000" w:themeColor="text1"/>
          <w:sz w:val="24"/>
          <w:szCs w:val="24"/>
        </w:rPr>
        <w:tab/>
      </w:r>
      <w:r w:rsidR="00667D42" w:rsidRPr="00C178D2">
        <w:rPr>
          <w:color w:val="000000" w:themeColor="text1"/>
          <w:sz w:val="24"/>
          <w:szCs w:val="24"/>
        </w:rPr>
        <w:t>B-14</w:t>
      </w:r>
      <w:r w:rsidR="00667D42" w:rsidRPr="00C178D2">
        <w:rPr>
          <w:color w:val="000000" w:themeColor="text1"/>
          <w:sz w:val="24"/>
          <w:szCs w:val="24"/>
        </w:rPr>
        <w:tab/>
      </w:r>
      <w:r w:rsidR="00C178D2" w:rsidRPr="00C178D2">
        <w:rPr>
          <w:color w:val="000000" w:themeColor="text1"/>
          <w:sz w:val="24"/>
          <w:szCs w:val="24"/>
        </w:rPr>
        <w:t>03/09/18</w:t>
      </w:r>
    </w:p>
    <w:p w14:paraId="023D9417" w14:textId="77777777" w:rsidR="00667D42" w:rsidRPr="00C178D2" w:rsidRDefault="00667D42">
      <w:pPr>
        <w:tabs>
          <w:tab w:val="left" w:pos="360"/>
          <w:tab w:val="left" w:pos="8280"/>
          <w:tab w:val="left" w:pos="8640"/>
        </w:tabs>
        <w:rPr>
          <w:strike/>
          <w:color w:val="000000" w:themeColor="text1"/>
          <w:sz w:val="24"/>
          <w:szCs w:val="24"/>
        </w:rPr>
      </w:pPr>
      <w:r w:rsidRPr="00C178D2">
        <w:rPr>
          <w:color w:val="000000" w:themeColor="text1"/>
          <w:sz w:val="24"/>
          <w:szCs w:val="24"/>
        </w:rPr>
        <w:tab/>
        <w:t xml:space="preserve">Career </w:t>
      </w:r>
      <w:r w:rsidR="003B335A" w:rsidRPr="00C178D2">
        <w:rPr>
          <w:color w:val="000000" w:themeColor="text1"/>
          <w:sz w:val="24"/>
          <w:szCs w:val="24"/>
        </w:rPr>
        <w:t>Center</w:t>
      </w:r>
      <w:r w:rsidR="00E1611A" w:rsidRPr="00C178D2">
        <w:rPr>
          <w:color w:val="000000" w:themeColor="text1"/>
          <w:sz w:val="24"/>
          <w:szCs w:val="24"/>
        </w:rPr>
        <w:tab/>
      </w:r>
      <w:r w:rsidR="007B2283" w:rsidRPr="00C178D2">
        <w:rPr>
          <w:color w:val="000000" w:themeColor="text1"/>
          <w:sz w:val="24"/>
          <w:szCs w:val="24"/>
        </w:rPr>
        <w:tab/>
      </w:r>
      <w:r w:rsidR="00C178D2" w:rsidRPr="00C178D2">
        <w:rPr>
          <w:color w:val="000000" w:themeColor="text1"/>
          <w:sz w:val="24"/>
          <w:szCs w:val="24"/>
        </w:rPr>
        <w:t>B-15</w:t>
      </w:r>
      <w:r w:rsidR="00C178D2" w:rsidRPr="00C178D2">
        <w:rPr>
          <w:color w:val="000000" w:themeColor="text1"/>
          <w:sz w:val="24"/>
          <w:szCs w:val="24"/>
        </w:rPr>
        <w:tab/>
        <w:t>03/09/18</w:t>
      </w:r>
    </w:p>
    <w:p w14:paraId="0F66F78C" w14:textId="77777777" w:rsidR="003B335A" w:rsidRPr="00C178D2" w:rsidRDefault="003B335A">
      <w:pPr>
        <w:tabs>
          <w:tab w:val="left" w:pos="360"/>
          <w:tab w:val="left" w:pos="8280"/>
          <w:tab w:val="left" w:pos="8640"/>
        </w:tabs>
        <w:rPr>
          <w:color w:val="000000" w:themeColor="text1"/>
          <w:sz w:val="24"/>
          <w:szCs w:val="24"/>
        </w:rPr>
      </w:pPr>
      <w:r w:rsidRPr="00C178D2">
        <w:rPr>
          <w:color w:val="000000" w:themeColor="text1"/>
          <w:sz w:val="24"/>
          <w:szCs w:val="24"/>
        </w:rPr>
        <w:tab/>
      </w:r>
      <w:r w:rsidRPr="00C178D2">
        <w:rPr>
          <w:color w:val="000000" w:themeColor="text1"/>
          <w:sz w:val="24"/>
          <w:szCs w:val="24"/>
        </w:rPr>
        <w:tab/>
      </w:r>
      <w:r w:rsidRPr="00C178D2">
        <w:rPr>
          <w:color w:val="000000" w:themeColor="text1"/>
          <w:sz w:val="24"/>
          <w:szCs w:val="24"/>
        </w:rPr>
        <w:tab/>
      </w:r>
    </w:p>
    <w:p w14:paraId="7C336A62" w14:textId="77777777" w:rsidR="00667D42" w:rsidRPr="003B335A" w:rsidRDefault="00667D42">
      <w:pPr>
        <w:tabs>
          <w:tab w:val="left" w:pos="360"/>
          <w:tab w:val="left" w:pos="8280"/>
          <w:tab w:val="left" w:pos="8640"/>
        </w:tabs>
        <w:rPr>
          <w:strike/>
          <w:color w:val="FF0000"/>
          <w:sz w:val="24"/>
          <w:szCs w:val="24"/>
        </w:rPr>
      </w:pPr>
    </w:p>
    <w:p w14:paraId="5B852F1B" w14:textId="77777777" w:rsidR="00667D42" w:rsidRPr="00912F15" w:rsidRDefault="007F44CA">
      <w:pPr>
        <w:tabs>
          <w:tab w:val="left" w:pos="360"/>
          <w:tab w:val="left" w:pos="8280"/>
          <w:tab w:val="left" w:pos="8640"/>
        </w:tabs>
        <w:rPr>
          <w:b/>
          <w:sz w:val="24"/>
          <w:szCs w:val="24"/>
          <w:u w:val="single"/>
        </w:rPr>
      </w:pPr>
      <w:r w:rsidRPr="00912F15">
        <w:rPr>
          <w:b/>
          <w:sz w:val="24"/>
          <w:szCs w:val="24"/>
          <w:u w:val="single"/>
        </w:rPr>
        <w:t>Limitation</w:t>
      </w:r>
      <w:r w:rsidR="00667D42" w:rsidRPr="00912F15">
        <w:rPr>
          <w:b/>
          <w:sz w:val="24"/>
          <w:szCs w:val="24"/>
          <w:u w:val="single"/>
        </w:rPr>
        <w:t xml:space="preserve"> Policies</w:t>
      </w:r>
    </w:p>
    <w:p w14:paraId="1F6D023E" w14:textId="77777777" w:rsidR="00667D42" w:rsidRPr="00912F15" w:rsidRDefault="00667D42">
      <w:pPr>
        <w:tabs>
          <w:tab w:val="left" w:pos="360"/>
          <w:tab w:val="left" w:pos="8280"/>
          <w:tab w:val="left" w:pos="8640"/>
        </w:tabs>
        <w:rPr>
          <w:sz w:val="24"/>
          <w:szCs w:val="24"/>
        </w:rPr>
      </w:pPr>
      <w:r w:rsidRPr="00912F15">
        <w:rPr>
          <w:sz w:val="24"/>
          <w:szCs w:val="24"/>
        </w:rPr>
        <w:tab/>
        <w:t xml:space="preserve">Removal of Furniture and Equipment from the </w:t>
      </w:r>
      <w:r w:rsidR="007E6AA5">
        <w:rPr>
          <w:sz w:val="24"/>
          <w:szCs w:val="24"/>
        </w:rPr>
        <w:t>Union</w:t>
      </w:r>
      <w:r w:rsidR="007E6AA5">
        <w:rPr>
          <w:sz w:val="24"/>
          <w:szCs w:val="24"/>
        </w:rPr>
        <w:tab/>
      </w:r>
      <w:r w:rsidR="00881485">
        <w:rPr>
          <w:sz w:val="24"/>
          <w:szCs w:val="24"/>
        </w:rPr>
        <w:tab/>
      </w:r>
      <w:r w:rsidRPr="00912F15">
        <w:rPr>
          <w:sz w:val="24"/>
          <w:szCs w:val="24"/>
        </w:rPr>
        <w:t>C-1</w:t>
      </w:r>
      <w:r w:rsidR="00604E42">
        <w:rPr>
          <w:sz w:val="24"/>
          <w:szCs w:val="24"/>
        </w:rPr>
        <w:tab/>
      </w:r>
      <w:r w:rsidR="00FA194A">
        <w:rPr>
          <w:sz w:val="24"/>
          <w:szCs w:val="24"/>
        </w:rPr>
        <w:t>11/01/18</w:t>
      </w:r>
    </w:p>
    <w:p w14:paraId="33FBB96D" w14:textId="77777777" w:rsidR="00667D42" w:rsidRPr="00912F15" w:rsidRDefault="00667D42">
      <w:pPr>
        <w:tabs>
          <w:tab w:val="left" w:pos="360"/>
          <w:tab w:val="left" w:pos="8280"/>
          <w:tab w:val="left" w:pos="8640"/>
        </w:tabs>
        <w:rPr>
          <w:sz w:val="24"/>
          <w:szCs w:val="24"/>
        </w:rPr>
      </w:pPr>
      <w:r w:rsidRPr="00912F15">
        <w:rPr>
          <w:sz w:val="24"/>
          <w:szCs w:val="24"/>
        </w:rPr>
        <w:tab/>
        <w:t>Undesirable Conduct</w:t>
      </w:r>
      <w:r w:rsidR="00881485">
        <w:rPr>
          <w:sz w:val="24"/>
          <w:szCs w:val="24"/>
        </w:rPr>
        <w:tab/>
      </w:r>
      <w:r w:rsidR="00D07076">
        <w:rPr>
          <w:sz w:val="24"/>
          <w:szCs w:val="24"/>
        </w:rPr>
        <w:tab/>
      </w:r>
      <w:r w:rsidR="008206A3">
        <w:rPr>
          <w:sz w:val="24"/>
          <w:szCs w:val="24"/>
        </w:rPr>
        <w:t>C-2</w:t>
      </w:r>
      <w:r w:rsidR="00604E42">
        <w:rPr>
          <w:sz w:val="24"/>
          <w:szCs w:val="24"/>
        </w:rPr>
        <w:tab/>
      </w:r>
      <w:r w:rsidR="00745DA2">
        <w:rPr>
          <w:color w:val="000000" w:themeColor="text1"/>
          <w:sz w:val="24"/>
          <w:szCs w:val="24"/>
        </w:rPr>
        <w:t>12/06/19</w:t>
      </w:r>
    </w:p>
    <w:p w14:paraId="5B054737" w14:textId="77777777" w:rsidR="00667D42" w:rsidRPr="00912F15" w:rsidRDefault="00667D42">
      <w:pPr>
        <w:tabs>
          <w:tab w:val="left" w:pos="360"/>
          <w:tab w:val="left" w:pos="8280"/>
          <w:tab w:val="left" w:pos="8640"/>
        </w:tabs>
        <w:rPr>
          <w:sz w:val="24"/>
          <w:szCs w:val="24"/>
        </w:rPr>
      </w:pPr>
      <w:r w:rsidRPr="00912F15">
        <w:rPr>
          <w:sz w:val="24"/>
          <w:szCs w:val="24"/>
        </w:rPr>
        <w:tab/>
        <w:t xml:space="preserve">Naming Portions of the </w:t>
      </w:r>
      <w:r w:rsidR="00900316" w:rsidRPr="00912F15">
        <w:rPr>
          <w:sz w:val="24"/>
          <w:szCs w:val="24"/>
        </w:rPr>
        <w:t>Union</w:t>
      </w:r>
      <w:r w:rsidR="00A0658C" w:rsidRPr="00912F15">
        <w:rPr>
          <w:sz w:val="24"/>
          <w:szCs w:val="24"/>
        </w:rPr>
        <w:t xml:space="preserve"> for Individuals</w:t>
      </w:r>
      <w:r w:rsidR="007E6AA5">
        <w:rPr>
          <w:sz w:val="24"/>
          <w:szCs w:val="24"/>
        </w:rPr>
        <w:tab/>
      </w:r>
      <w:r w:rsidR="00881485">
        <w:rPr>
          <w:sz w:val="24"/>
          <w:szCs w:val="24"/>
        </w:rPr>
        <w:tab/>
      </w:r>
      <w:r w:rsidRPr="00912F15">
        <w:rPr>
          <w:sz w:val="24"/>
          <w:szCs w:val="24"/>
        </w:rPr>
        <w:t>C-3</w:t>
      </w:r>
      <w:r w:rsidRPr="00912F15">
        <w:rPr>
          <w:sz w:val="24"/>
          <w:szCs w:val="24"/>
        </w:rPr>
        <w:tab/>
        <w:t>11/13/00</w:t>
      </w:r>
    </w:p>
    <w:p w14:paraId="7489E0CB" w14:textId="77777777" w:rsidR="00667D42" w:rsidRPr="00912F15" w:rsidRDefault="00667D42">
      <w:pPr>
        <w:tabs>
          <w:tab w:val="left" w:pos="360"/>
          <w:tab w:val="left" w:pos="8280"/>
          <w:tab w:val="left" w:pos="8640"/>
        </w:tabs>
        <w:rPr>
          <w:sz w:val="24"/>
          <w:szCs w:val="24"/>
        </w:rPr>
      </w:pPr>
      <w:r w:rsidRPr="00912F15">
        <w:rPr>
          <w:sz w:val="24"/>
          <w:szCs w:val="24"/>
        </w:rPr>
        <w:tab/>
        <w:t>Camera Surveillance</w:t>
      </w:r>
      <w:r w:rsidR="00D07076">
        <w:rPr>
          <w:sz w:val="24"/>
          <w:szCs w:val="24"/>
        </w:rPr>
        <w:tab/>
      </w:r>
      <w:r w:rsidR="00881485">
        <w:rPr>
          <w:sz w:val="24"/>
          <w:szCs w:val="24"/>
        </w:rPr>
        <w:tab/>
      </w:r>
      <w:r w:rsidRPr="00912F15">
        <w:rPr>
          <w:sz w:val="24"/>
          <w:szCs w:val="24"/>
        </w:rPr>
        <w:t>C-4</w:t>
      </w:r>
      <w:r w:rsidRPr="00912F15">
        <w:rPr>
          <w:sz w:val="24"/>
          <w:szCs w:val="24"/>
        </w:rPr>
        <w:tab/>
      </w:r>
      <w:r w:rsidR="00437424" w:rsidRPr="00C178D2">
        <w:rPr>
          <w:color w:val="000000" w:themeColor="text1"/>
          <w:sz w:val="24"/>
          <w:szCs w:val="24"/>
        </w:rPr>
        <w:t>03/09/18</w:t>
      </w:r>
      <w:r w:rsidRPr="00912F15">
        <w:rPr>
          <w:sz w:val="24"/>
          <w:szCs w:val="24"/>
        </w:rPr>
        <w:tab/>
      </w:r>
    </w:p>
    <w:p w14:paraId="6881C773" w14:textId="77777777" w:rsidR="00667D42" w:rsidRPr="00912F15" w:rsidRDefault="00667D42">
      <w:pPr>
        <w:tabs>
          <w:tab w:val="left" w:pos="360"/>
          <w:tab w:val="left" w:pos="8280"/>
          <w:tab w:val="left" w:pos="8640"/>
        </w:tabs>
        <w:rPr>
          <w:sz w:val="24"/>
          <w:szCs w:val="24"/>
        </w:rPr>
      </w:pPr>
      <w:r w:rsidRPr="00912F15">
        <w:rPr>
          <w:sz w:val="24"/>
          <w:szCs w:val="24"/>
        </w:rPr>
        <w:tab/>
        <w:t>Tobacco Policy</w:t>
      </w:r>
      <w:r w:rsidR="00881485">
        <w:rPr>
          <w:sz w:val="24"/>
          <w:szCs w:val="24"/>
        </w:rPr>
        <w:tab/>
      </w:r>
      <w:r w:rsidR="00D07076">
        <w:rPr>
          <w:sz w:val="24"/>
          <w:szCs w:val="24"/>
        </w:rPr>
        <w:tab/>
      </w:r>
      <w:r w:rsidR="00D2276B">
        <w:rPr>
          <w:sz w:val="24"/>
          <w:szCs w:val="24"/>
        </w:rPr>
        <w:t>C-5</w:t>
      </w:r>
      <w:r w:rsidR="00D2276B">
        <w:rPr>
          <w:sz w:val="24"/>
          <w:szCs w:val="24"/>
        </w:rPr>
        <w:tab/>
      </w:r>
      <w:r w:rsidR="003D74DB">
        <w:rPr>
          <w:sz w:val="24"/>
          <w:szCs w:val="24"/>
        </w:rPr>
        <w:t>03/29/19</w:t>
      </w:r>
    </w:p>
    <w:p w14:paraId="55CD82C8" w14:textId="77777777" w:rsidR="00667D42" w:rsidRPr="00912F15" w:rsidRDefault="00667D42">
      <w:pPr>
        <w:tabs>
          <w:tab w:val="left" w:pos="360"/>
          <w:tab w:val="left" w:pos="8280"/>
          <w:tab w:val="left" w:pos="8640"/>
        </w:tabs>
        <w:rPr>
          <w:sz w:val="24"/>
          <w:szCs w:val="24"/>
        </w:rPr>
      </w:pPr>
      <w:r w:rsidRPr="00912F15">
        <w:rPr>
          <w:sz w:val="24"/>
          <w:szCs w:val="24"/>
        </w:rPr>
        <w:tab/>
        <w:t>Fund Raising Projects</w:t>
      </w:r>
      <w:r w:rsidR="007E6AA5">
        <w:rPr>
          <w:sz w:val="24"/>
          <w:szCs w:val="24"/>
        </w:rPr>
        <w:tab/>
      </w:r>
      <w:r w:rsidR="007B2283">
        <w:rPr>
          <w:sz w:val="24"/>
          <w:szCs w:val="24"/>
        </w:rPr>
        <w:tab/>
      </w:r>
      <w:r w:rsidRPr="00912F15">
        <w:rPr>
          <w:sz w:val="24"/>
          <w:szCs w:val="24"/>
        </w:rPr>
        <w:t>C-6</w:t>
      </w:r>
      <w:r w:rsidRPr="00912F15">
        <w:rPr>
          <w:sz w:val="24"/>
          <w:szCs w:val="24"/>
        </w:rPr>
        <w:tab/>
      </w:r>
      <w:proofErr w:type="gramStart"/>
      <w:r w:rsidR="00437424" w:rsidRPr="00C178D2">
        <w:rPr>
          <w:color w:val="000000" w:themeColor="text1"/>
          <w:sz w:val="24"/>
          <w:szCs w:val="24"/>
        </w:rPr>
        <w:t>03/09/18</w:t>
      </w:r>
      <w:proofErr w:type="gramEnd"/>
      <w:r w:rsidRPr="00912F15">
        <w:rPr>
          <w:sz w:val="24"/>
          <w:szCs w:val="24"/>
        </w:rPr>
        <w:tab/>
      </w:r>
    </w:p>
    <w:p w14:paraId="481F2419" w14:textId="77777777" w:rsidR="00667D42" w:rsidRPr="00912F15" w:rsidRDefault="00667D42">
      <w:pPr>
        <w:tabs>
          <w:tab w:val="left" w:pos="360"/>
          <w:tab w:val="left" w:pos="8280"/>
          <w:tab w:val="left" w:pos="8640"/>
        </w:tabs>
        <w:rPr>
          <w:sz w:val="24"/>
          <w:szCs w:val="24"/>
        </w:rPr>
      </w:pPr>
      <w:r w:rsidRPr="00912F15">
        <w:rPr>
          <w:sz w:val="24"/>
          <w:szCs w:val="24"/>
        </w:rPr>
        <w:tab/>
        <w:t>Commercial</w:t>
      </w:r>
      <w:r w:rsidR="007E6AA5">
        <w:rPr>
          <w:sz w:val="24"/>
          <w:szCs w:val="24"/>
        </w:rPr>
        <w:tab/>
      </w:r>
      <w:r w:rsidR="007B2283">
        <w:rPr>
          <w:sz w:val="24"/>
          <w:szCs w:val="24"/>
        </w:rPr>
        <w:tab/>
      </w:r>
      <w:r w:rsidRPr="00912F15">
        <w:rPr>
          <w:sz w:val="24"/>
          <w:szCs w:val="24"/>
        </w:rPr>
        <w:t>C-7</w:t>
      </w:r>
      <w:r w:rsidRPr="00912F15">
        <w:rPr>
          <w:sz w:val="24"/>
          <w:szCs w:val="24"/>
        </w:rPr>
        <w:tab/>
      </w:r>
      <w:r w:rsidR="001A332F">
        <w:rPr>
          <w:sz w:val="24"/>
          <w:szCs w:val="24"/>
        </w:rPr>
        <w:t>09/11/20</w:t>
      </w:r>
    </w:p>
    <w:p w14:paraId="6DB8AD12" w14:textId="77777777" w:rsidR="00667D42" w:rsidRPr="00912F15" w:rsidRDefault="00667D42">
      <w:pPr>
        <w:tabs>
          <w:tab w:val="left" w:pos="360"/>
          <w:tab w:val="left" w:pos="8280"/>
          <w:tab w:val="left" w:pos="8640"/>
        </w:tabs>
        <w:rPr>
          <w:sz w:val="24"/>
          <w:szCs w:val="24"/>
        </w:rPr>
      </w:pPr>
      <w:r w:rsidRPr="00912F15">
        <w:rPr>
          <w:sz w:val="24"/>
          <w:szCs w:val="24"/>
        </w:rPr>
        <w:tab/>
        <w:t xml:space="preserve">Use of </w:t>
      </w:r>
      <w:r w:rsidR="007E6AA5">
        <w:rPr>
          <w:sz w:val="24"/>
          <w:szCs w:val="24"/>
        </w:rPr>
        <w:t xml:space="preserve">the Union by Children, Middle and </w:t>
      </w:r>
      <w:r w:rsidRPr="00912F15">
        <w:rPr>
          <w:sz w:val="24"/>
          <w:szCs w:val="24"/>
        </w:rPr>
        <w:t>High School Students</w:t>
      </w:r>
      <w:r w:rsidR="007E6AA5">
        <w:rPr>
          <w:sz w:val="24"/>
          <w:szCs w:val="24"/>
        </w:rPr>
        <w:tab/>
      </w:r>
      <w:r w:rsidR="007E6AA5">
        <w:rPr>
          <w:sz w:val="24"/>
          <w:szCs w:val="24"/>
        </w:rPr>
        <w:tab/>
      </w:r>
      <w:r w:rsidRPr="00912F15">
        <w:rPr>
          <w:sz w:val="24"/>
          <w:szCs w:val="24"/>
        </w:rPr>
        <w:t>C-8</w:t>
      </w:r>
      <w:r w:rsidRPr="00912F15">
        <w:rPr>
          <w:sz w:val="24"/>
          <w:szCs w:val="24"/>
        </w:rPr>
        <w:tab/>
      </w:r>
      <w:r w:rsidR="00437424" w:rsidRPr="00C178D2">
        <w:rPr>
          <w:color w:val="000000" w:themeColor="text1"/>
          <w:sz w:val="24"/>
          <w:szCs w:val="24"/>
        </w:rPr>
        <w:t>03/09/18</w:t>
      </w:r>
    </w:p>
    <w:p w14:paraId="60D46B25" w14:textId="77777777" w:rsidR="00667D42" w:rsidRPr="00912F15" w:rsidRDefault="00667D42">
      <w:pPr>
        <w:tabs>
          <w:tab w:val="left" w:pos="360"/>
          <w:tab w:val="left" w:pos="8280"/>
          <w:tab w:val="left" w:pos="8640"/>
        </w:tabs>
        <w:rPr>
          <w:sz w:val="24"/>
          <w:szCs w:val="24"/>
        </w:rPr>
      </w:pPr>
      <w:r w:rsidRPr="00912F15">
        <w:rPr>
          <w:sz w:val="24"/>
          <w:szCs w:val="24"/>
        </w:rPr>
        <w:tab/>
        <w:t xml:space="preserve">Cereal Malt Beverage  </w:t>
      </w:r>
      <w:r w:rsidR="007E6AA5">
        <w:rPr>
          <w:sz w:val="24"/>
          <w:szCs w:val="24"/>
        </w:rPr>
        <w:t xml:space="preserve"> </w:t>
      </w:r>
      <w:r w:rsidR="007E6AA5">
        <w:rPr>
          <w:sz w:val="24"/>
          <w:szCs w:val="24"/>
        </w:rPr>
        <w:tab/>
      </w:r>
      <w:r w:rsidR="007B2283">
        <w:rPr>
          <w:sz w:val="24"/>
          <w:szCs w:val="24"/>
        </w:rPr>
        <w:tab/>
      </w:r>
      <w:r w:rsidRPr="00912F15">
        <w:rPr>
          <w:sz w:val="24"/>
          <w:szCs w:val="24"/>
        </w:rPr>
        <w:t>C-9</w:t>
      </w:r>
      <w:r w:rsidRPr="00912F15">
        <w:rPr>
          <w:sz w:val="24"/>
          <w:szCs w:val="24"/>
        </w:rPr>
        <w:tab/>
      </w:r>
      <w:r w:rsidR="000072C1">
        <w:rPr>
          <w:sz w:val="24"/>
          <w:szCs w:val="24"/>
        </w:rPr>
        <w:t>02/28/20</w:t>
      </w:r>
    </w:p>
    <w:p w14:paraId="501F61F4" w14:textId="77777777" w:rsidR="00667D42" w:rsidRPr="00912F15" w:rsidRDefault="007D33CC">
      <w:pPr>
        <w:tabs>
          <w:tab w:val="left" w:pos="360"/>
          <w:tab w:val="left" w:pos="8280"/>
          <w:tab w:val="left" w:pos="8640"/>
        </w:tabs>
        <w:rPr>
          <w:sz w:val="24"/>
          <w:szCs w:val="24"/>
        </w:rPr>
      </w:pPr>
      <w:r>
        <w:rPr>
          <w:sz w:val="24"/>
          <w:szCs w:val="24"/>
        </w:rPr>
        <w:tab/>
        <w:t>Alcohol Policy</w:t>
      </w:r>
      <w:r w:rsidR="007E6AA5">
        <w:rPr>
          <w:sz w:val="24"/>
          <w:szCs w:val="24"/>
        </w:rPr>
        <w:tab/>
      </w:r>
      <w:r w:rsidR="007B2283">
        <w:rPr>
          <w:sz w:val="24"/>
          <w:szCs w:val="24"/>
        </w:rPr>
        <w:tab/>
      </w:r>
      <w:r>
        <w:rPr>
          <w:sz w:val="24"/>
          <w:szCs w:val="24"/>
        </w:rPr>
        <w:t>C-10</w:t>
      </w:r>
      <w:r>
        <w:rPr>
          <w:sz w:val="24"/>
          <w:szCs w:val="24"/>
        </w:rPr>
        <w:tab/>
      </w:r>
      <w:r w:rsidR="00437424" w:rsidRPr="00C178D2">
        <w:rPr>
          <w:color w:val="000000" w:themeColor="text1"/>
          <w:sz w:val="24"/>
          <w:szCs w:val="24"/>
        </w:rPr>
        <w:t>03/09/18</w:t>
      </w:r>
    </w:p>
    <w:p w14:paraId="5EFD9C9D" w14:textId="77777777" w:rsidR="00667D42" w:rsidRPr="00912F15" w:rsidRDefault="00667D42">
      <w:pPr>
        <w:tabs>
          <w:tab w:val="left" w:pos="360"/>
          <w:tab w:val="left" w:pos="8280"/>
          <w:tab w:val="left" w:pos="8640"/>
        </w:tabs>
        <w:rPr>
          <w:sz w:val="24"/>
          <w:szCs w:val="24"/>
        </w:rPr>
      </w:pPr>
      <w:r w:rsidRPr="00912F15">
        <w:rPr>
          <w:sz w:val="24"/>
          <w:szCs w:val="24"/>
        </w:rPr>
        <w:tab/>
        <w:t>Distribution of Literature</w:t>
      </w:r>
      <w:r w:rsidR="007E6AA5">
        <w:rPr>
          <w:sz w:val="24"/>
          <w:szCs w:val="24"/>
        </w:rPr>
        <w:tab/>
      </w:r>
      <w:r w:rsidR="007B2283">
        <w:rPr>
          <w:sz w:val="24"/>
          <w:szCs w:val="24"/>
        </w:rPr>
        <w:tab/>
      </w:r>
      <w:r w:rsidR="00FF2F08" w:rsidRPr="00912F15">
        <w:rPr>
          <w:sz w:val="24"/>
          <w:szCs w:val="24"/>
        </w:rPr>
        <w:t>C-11</w:t>
      </w:r>
      <w:r w:rsidR="00FF2F08" w:rsidRPr="00912F15">
        <w:rPr>
          <w:sz w:val="24"/>
          <w:szCs w:val="24"/>
        </w:rPr>
        <w:tab/>
      </w:r>
      <w:r w:rsidR="00FA194A">
        <w:rPr>
          <w:color w:val="000000" w:themeColor="text1"/>
          <w:sz w:val="24"/>
          <w:szCs w:val="24"/>
        </w:rPr>
        <w:t>11/01/18</w:t>
      </w:r>
    </w:p>
    <w:p w14:paraId="426E1E1C" w14:textId="77777777" w:rsidR="00667D42" w:rsidRPr="00912F15" w:rsidRDefault="00667D42">
      <w:pPr>
        <w:tabs>
          <w:tab w:val="left" w:pos="360"/>
          <w:tab w:val="left" w:pos="8280"/>
          <w:tab w:val="left" w:pos="8640"/>
        </w:tabs>
        <w:rPr>
          <w:sz w:val="24"/>
          <w:szCs w:val="24"/>
        </w:rPr>
      </w:pPr>
      <w:r w:rsidRPr="00912F15">
        <w:rPr>
          <w:sz w:val="24"/>
          <w:szCs w:val="24"/>
        </w:rPr>
        <w:tab/>
        <w:t>Special Consideration in Scheduling</w:t>
      </w:r>
      <w:r w:rsidR="007E6AA5">
        <w:rPr>
          <w:sz w:val="24"/>
          <w:szCs w:val="24"/>
        </w:rPr>
        <w:tab/>
      </w:r>
      <w:r w:rsidR="007B2283">
        <w:rPr>
          <w:sz w:val="24"/>
          <w:szCs w:val="24"/>
        </w:rPr>
        <w:tab/>
      </w:r>
      <w:r w:rsidRPr="00912F15">
        <w:rPr>
          <w:sz w:val="24"/>
          <w:szCs w:val="24"/>
        </w:rPr>
        <w:t>C-12</w:t>
      </w:r>
      <w:r w:rsidRPr="00912F15">
        <w:rPr>
          <w:sz w:val="24"/>
          <w:szCs w:val="24"/>
        </w:rPr>
        <w:tab/>
      </w:r>
      <w:r w:rsidR="00437424" w:rsidRPr="00C178D2">
        <w:rPr>
          <w:color w:val="000000" w:themeColor="text1"/>
          <w:sz w:val="24"/>
          <w:szCs w:val="24"/>
        </w:rPr>
        <w:t>03/09/18</w:t>
      </w:r>
    </w:p>
    <w:p w14:paraId="1585E14E" w14:textId="77777777" w:rsidR="00667D42" w:rsidRPr="00912F15" w:rsidRDefault="00667D42">
      <w:pPr>
        <w:tabs>
          <w:tab w:val="left" w:pos="360"/>
          <w:tab w:val="left" w:pos="8280"/>
          <w:tab w:val="left" w:pos="8640"/>
        </w:tabs>
        <w:rPr>
          <w:sz w:val="24"/>
          <w:szCs w:val="24"/>
        </w:rPr>
      </w:pPr>
      <w:r w:rsidRPr="00912F15">
        <w:rPr>
          <w:sz w:val="24"/>
          <w:szCs w:val="24"/>
        </w:rPr>
        <w:tab/>
      </w:r>
      <w:r w:rsidR="00D07076">
        <w:rPr>
          <w:sz w:val="24"/>
          <w:szCs w:val="24"/>
        </w:rPr>
        <w:t>Window Sign Policy</w:t>
      </w:r>
      <w:r w:rsidR="007E6AA5">
        <w:rPr>
          <w:sz w:val="24"/>
          <w:szCs w:val="24"/>
        </w:rPr>
        <w:tab/>
      </w:r>
      <w:r w:rsidR="00D07076">
        <w:rPr>
          <w:sz w:val="24"/>
          <w:szCs w:val="24"/>
        </w:rPr>
        <w:tab/>
      </w:r>
      <w:r w:rsidR="009C05FD">
        <w:rPr>
          <w:sz w:val="24"/>
          <w:szCs w:val="24"/>
        </w:rPr>
        <w:t>C-13</w:t>
      </w:r>
      <w:r w:rsidR="009C05FD">
        <w:rPr>
          <w:sz w:val="24"/>
          <w:szCs w:val="24"/>
        </w:rPr>
        <w:tab/>
      </w:r>
      <w:r w:rsidR="00EA055B">
        <w:rPr>
          <w:sz w:val="24"/>
          <w:szCs w:val="24"/>
        </w:rPr>
        <w:t>04/29/16</w:t>
      </w:r>
    </w:p>
    <w:p w14:paraId="4C212B9A" w14:textId="77777777" w:rsidR="00667D42" w:rsidRPr="00912F15" w:rsidRDefault="00667D42">
      <w:pPr>
        <w:tabs>
          <w:tab w:val="left" w:pos="360"/>
          <w:tab w:val="left" w:pos="8280"/>
          <w:tab w:val="left" w:pos="8640"/>
        </w:tabs>
        <w:rPr>
          <w:sz w:val="24"/>
          <w:szCs w:val="24"/>
        </w:rPr>
      </w:pPr>
      <w:r w:rsidRPr="00912F15">
        <w:rPr>
          <w:sz w:val="24"/>
          <w:szCs w:val="24"/>
        </w:rPr>
        <w:tab/>
        <w:t>Placement of Wall Plaques</w:t>
      </w:r>
      <w:r w:rsidR="007E6AA5">
        <w:rPr>
          <w:sz w:val="24"/>
          <w:szCs w:val="24"/>
        </w:rPr>
        <w:tab/>
      </w:r>
      <w:r w:rsidR="007B2283">
        <w:rPr>
          <w:sz w:val="24"/>
          <w:szCs w:val="24"/>
        </w:rPr>
        <w:tab/>
      </w:r>
      <w:r w:rsidRPr="00912F15">
        <w:rPr>
          <w:sz w:val="24"/>
          <w:szCs w:val="24"/>
        </w:rPr>
        <w:t>C-14</w:t>
      </w:r>
      <w:r w:rsidRPr="00912F15">
        <w:rPr>
          <w:sz w:val="24"/>
          <w:szCs w:val="24"/>
        </w:rPr>
        <w:tab/>
      </w:r>
      <w:r w:rsidR="00FA194A">
        <w:rPr>
          <w:sz w:val="24"/>
          <w:szCs w:val="24"/>
        </w:rPr>
        <w:t>11/01/18</w:t>
      </w:r>
    </w:p>
    <w:p w14:paraId="2F928A9D" w14:textId="77777777" w:rsidR="00667D42" w:rsidRPr="00912F15" w:rsidRDefault="00667D42">
      <w:pPr>
        <w:tabs>
          <w:tab w:val="left" w:pos="360"/>
          <w:tab w:val="left" w:pos="8280"/>
          <w:tab w:val="left" w:pos="8640"/>
        </w:tabs>
        <w:rPr>
          <w:sz w:val="24"/>
          <w:szCs w:val="24"/>
        </w:rPr>
      </w:pPr>
      <w:r w:rsidRPr="00912F15">
        <w:rPr>
          <w:sz w:val="24"/>
          <w:szCs w:val="24"/>
        </w:rPr>
        <w:tab/>
        <w:t>Bicycles, Skatebo</w:t>
      </w:r>
      <w:r w:rsidR="007E6AA5">
        <w:rPr>
          <w:sz w:val="24"/>
          <w:szCs w:val="24"/>
        </w:rPr>
        <w:t xml:space="preserve">ards, Coasters, Roller </w:t>
      </w:r>
      <w:proofErr w:type="gramStart"/>
      <w:r w:rsidR="007E6AA5">
        <w:rPr>
          <w:sz w:val="24"/>
          <w:szCs w:val="24"/>
        </w:rPr>
        <w:t>Blades</w:t>
      </w:r>
      <w:proofErr w:type="gramEnd"/>
      <w:r w:rsidR="007E6AA5">
        <w:rPr>
          <w:sz w:val="24"/>
          <w:szCs w:val="24"/>
        </w:rPr>
        <w:t xml:space="preserve"> and </w:t>
      </w:r>
      <w:r w:rsidRPr="00912F15">
        <w:rPr>
          <w:sz w:val="24"/>
          <w:szCs w:val="24"/>
        </w:rPr>
        <w:t xml:space="preserve">Skates </w:t>
      </w:r>
      <w:r w:rsidR="007E6AA5">
        <w:rPr>
          <w:sz w:val="24"/>
          <w:szCs w:val="24"/>
        </w:rPr>
        <w:tab/>
      </w:r>
      <w:r w:rsidR="007E6AA5">
        <w:rPr>
          <w:sz w:val="24"/>
          <w:szCs w:val="24"/>
        </w:rPr>
        <w:tab/>
      </w:r>
      <w:r w:rsidRPr="00912F15">
        <w:rPr>
          <w:sz w:val="24"/>
          <w:szCs w:val="24"/>
        </w:rPr>
        <w:t>C-15</w:t>
      </w:r>
      <w:r w:rsidRPr="00912F15">
        <w:rPr>
          <w:sz w:val="24"/>
          <w:szCs w:val="24"/>
        </w:rPr>
        <w:tab/>
      </w:r>
      <w:r w:rsidR="009510EA">
        <w:rPr>
          <w:sz w:val="24"/>
          <w:szCs w:val="24"/>
        </w:rPr>
        <w:t>09/11/20</w:t>
      </w:r>
    </w:p>
    <w:p w14:paraId="23DC7072" w14:textId="77777777" w:rsidR="00667D42" w:rsidRPr="00912F15" w:rsidRDefault="00667D42">
      <w:pPr>
        <w:tabs>
          <w:tab w:val="left" w:pos="360"/>
          <w:tab w:val="left" w:pos="8280"/>
          <w:tab w:val="left" w:pos="8640"/>
        </w:tabs>
        <w:rPr>
          <w:sz w:val="24"/>
          <w:szCs w:val="24"/>
        </w:rPr>
      </w:pPr>
      <w:r w:rsidRPr="00912F15">
        <w:rPr>
          <w:sz w:val="24"/>
          <w:szCs w:val="24"/>
        </w:rPr>
        <w:tab/>
      </w:r>
      <w:r w:rsidR="00EF3543">
        <w:rPr>
          <w:sz w:val="24"/>
          <w:szCs w:val="24"/>
        </w:rPr>
        <w:t>Event Policy</w:t>
      </w:r>
      <w:r w:rsidR="007E6AA5">
        <w:rPr>
          <w:sz w:val="24"/>
          <w:szCs w:val="24"/>
        </w:rPr>
        <w:tab/>
      </w:r>
      <w:r w:rsidR="006B68D1">
        <w:rPr>
          <w:sz w:val="24"/>
          <w:szCs w:val="24"/>
        </w:rPr>
        <w:tab/>
      </w:r>
      <w:r w:rsidRPr="00912F15">
        <w:rPr>
          <w:sz w:val="24"/>
          <w:szCs w:val="24"/>
        </w:rPr>
        <w:t>C-16</w:t>
      </w:r>
      <w:r w:rsidRPr="00912F15">
        <w:rPr>
          <w:sz w:val="24"/>
          <w:szCs w:val="24"/>
        </w:rPr>
        <w:tab/>
      </w:r>
      <w:r w:rsidR="00B95C64">
        <w:rPr>
          <w:sz w:val="24"/>
          <w:szCs w:val="24"/>
        </w:rPr>
        <w:t>04/14/23</w:t>
      </w:r>
    </w:p>
    <w:p w14:paraId="5AD27CDC" w14:textId="77777777" w:rsidR="00667D42" w:rsidRDefault="007E6AA5">
      <w:pPr>
        <w:tabs>
          <w:tab w:val="left" w:pos="360"/>
          <w:tab w:val="left" w:pos="8280"/>
          <w:tab w:val="left" w:pos="8640"/>
        </w:tabs>
        <w:rPr>
          <w:sz w:val="24"/>
          <w:szCs w:val="24"/>
        </w:rPr>
      </w:pPr>
      <w:r>
        <w:rPr>
          <w:sz w:val="24"/>
          <w:szCs w:val="24"/>
        </w:rPr>
        <w:tab/>
        <w:t xml:space="preserve">Sales, Solicitation </w:t>
      </w:r>
      <w:r w:rsidR="00667D42" w:rsidRPr="00912F15">
        <w:rPr>
          <w:sz w:val="24"/>
          <w:szCs w:val="24"/>
        </w:rPr>
        <w:t xml:space="preserve">and Advertising Policies </w:t>
      </w:r>
      <w:r>
        <w:rPr>
          <w:sz w:val="24"/>
          <w:szCs w:val="24"/>
        </w:rPr>
        <w:tab/>
      </w:r>
      <w:r>
        <w:rPr>
          <w:sz w:val="24"/>
          <w:szCs w:val="24"/>
        </w:rPr>
        <w:tab/>
      </w:r>
      <w:r w:rsidR="00667D42" w:rsidRPr="00912F15">
        <w:rPr>
          <w:sz w:val="24"/>
          <w:szCs w:val="24"/>
        </w:rPr>
        <w:t>C-17</w:t>
      </w:r>
      <w:r w:rsidR="00667D42" w:rsidRPr="00912F15">
        <w:rPr>
          <w:sz w:val="24"/>
          <w:szCs w:val="24"/>
        </w:rPr>
        <w:tab/>
      </w:r>
      <w:r w:rsidR="00CA3605">
        <w:rPr>
          <w:sz w:val="24"/>
          <w:szCs w:val="24"/>
        </w:rPr>
        <w:t>09/11/20</w:t>
      </w:r>
    </w:p>
    <w:p w14:paraId="580CEDA5" w14:textId="77777777" w:rsidR="00C67E9A" w:rsidRDefault="00BF6893">
      <w:pPr>
        <w:tabs>
          <w:tab w:val="left" w:pos="360"/>
          <w:tab w:val="left" w:pos="8280"/>
          <w:tab w:val="left" w:pos="8640"/>
        </w:tabs>
        <w:rPr>
          <w:sz w:val="24"/>
          <w:szCs w:val="24"/>
        </w:rPr>
      </w:pPr>
      <w:r>
        <w:rPr>
          <w:sz w:val="24"/>
          <w:szCs w:val="24"/>
        </w:rPr>
        <w:tab/>
        <w:t>Decoration</w:t>
      </w:r>
      <w:r w:rsidR="00C67E9A">
        <w:rPr>
          <w:sz w:val="24"/>
          <w:szCs w:val="24"/>
        </w:rPr>
        <w:t xml:space="preserve"> Guidelines</w:t>
      </w:r>
      <w:r w:rsidR="00C67E9A">
        <w:rPr>
          <w:sz w:val="24"/>
          <w:szCs w:val="24"/>
        </w:rPr>
        <w:tab/>
      </w:r>
      <w:r w:rsidR="00C67E9A">
        <w:rPr>
          <w:sz w:val="24"/>
          <w:szCs w:val="24"/>
        </w:rPr>
        <w:tab/>
        <w:t>C-18</w:t>
      </w:r>
      <w:r w:rsidR="00C67E9A">
        <w:rPr>
          <w:sz w:val="24"/>
          <w:szCs w:val="24"/>
        </w:rPr>
        <w:tab/>
        <w:t>10/19/19</w:t>
      </w:r>
    </w:p>
    <w:p w14:paraId="0305B819" w14:textId="77777777" w:rsidR="00A756E8" w:rsidRPr="008206A3" w:rsidRDefault="00A756E8">
      <w:pPr>
        <w:tabs>
          <w:tab w:val="left" w:pos="360"/>
          <w:tab w:val="left" w:pos="8280"/>
          <w:tab w:val="left" w:pos="8640"/>
        </w:tabs>
        <w:rPr>
          <w:sz w:val="24"/>
          <w:szCs w:val="24"/>
        </w:rPr>
      </w:pPr>
      <w:r>
        <w:rPr>
          <w:sz w:val="24"/>
          <w:szCs w:val="24"/>
        </w:rPr>
        <w:tab/>
        <w:t xml:space="preserve">Movie Copyright </w:t>
      </w:r>
      <w:proofErr w:type="spellStart"/>
      <w:r>
        <w:rPr>
          <w:sz w:val="24"/>
          <w:szCs w:val="24"/>
        </w:rPr>
        <w:t>Requirment</w:t>
      </w:r>
      <w:proofErr w:type="spellEnd"/>
      <w:r>
        <w:rPr>
          <w:sz w:val="24"/>
          <w:szCs w:val="24"/>
        </w:rPr>
        <w:tab/>
      </w:r>
      <w:r>
        <w:rPr>
          <w:sz w:val="24"/>
          <w:szCs w:val="24"/>
        </w:rPr>
        <w:tab/>
        <w:t>C-19</w:t>
      </w:r>
      <w:r>
        <w:rPr>
          <w:sz w:val="24"/>
          <w:szCs w:val="24"/>
        </w:rPr>
        <w:tab/>
        <w:t>09/11/20</w:t>
      </w:r>
    </w:p>
    <w:p w14:paraId="0D7452CE" w14:textId="77777777" w:rsidR="00105D42" w:rsidRDefault="00105D42">
      <w:pPr>
        <w:tabs>
          <w:tab w:val="left" w:pos="360"/>
          <w:tab w:val="left" w:pos="8280"/>
          <w:tab w:val="left" w:pos="8640"/>
        </w:tabs>
        <w:rPr>
          <w:b/>
          <w:sz w:val="24"/>
          <w:szCs w:val="24"/>
          <w:u w:val="single"/>
        </w:rPr>
      </w:pPr>
    </w:p>
    <w:p w14:paraId="42995366" w14:textId="77777777" w:rsidR="00667D42" w:rsidRPr="00912F15" w:rsidRDefault="00667D42">
      <w:pPr>
        <w:tabs>
          <w:tab w:val="left" w:pos="360"/>
          <w:tab w:val="left" w:pos="8280"/>
          <w:tab w:val="left" w:pos="8640"/>
        </w:tabs>
        <w:rPr>
          <w:b/>
          <w:sz w:val="24"/>
          <w:szCs w:val="24"/>
          <w:u w:val="single"/>
        </w:rPr>
      </w:pPr>
      <w:r w:rsidRPr="00912F15">
        <w:rPr>
          <w:b/>
          <w:sz w:val="24"/>
          <w:szCs w:val="24"/>
          <w:u w:val="single"/>
        </w:rPr>
        <w:t>Endowment</w:t>
      </w:r>
    </w:p>
    <w:p w14:paraId="0F214121" w14:textId="77777777" w:rsidR="00667D42" w:rsidRPr="00912F15" w:rsidRDefault="00667D42">
      <w:pPr>
        <w:tabs>
          <w:tab w:val="left" w:pos="360"/>
          <w:tab w:val="left" w:pos="8280"/>
          <w:tab w:val="left" w:pos="8640"/>
        </w:tabs>
        <w:rPr>
          <w:sz w:val="24"/>
          <w:szCs w:val="24"/>
        </w:rPr>
      </w:pPr>
      <w:r w:rsidRPr="00912F15">
        <w:rPr>
          <w:sz w:val="24"/>
          <w:szCs w:val="24"/>
        </w:rPr>
        <w:tab/>
        <w:t xml:space="preserve">Gifts and Bequests to the Union </w:t>
      </w:r>
      <w:r w:rsidR="007E6AA5">
        <w:rPr>
          <w:sz w:val="24"/>
          <w:szCs w:val="24"/>
        </w:rPr>
        <w:tab/>
      </w:r>
      <w:r w:rsidR="007E6AA5">
        <w:rPr>
          <w:sz w:val="24"/>
          <w:szCs w:val="24"/>
        </w:rPr>
        <w:tab/>
      </w:r>
      <w:r w:rsidRPr="00912F15">
        <w:rPr>
          <w:sz w:val="24"/>
          <w:szCs w:val="24"/>
        </w:rPr>
        <w:t>D-1</w:t>
      </w:r>
      <w:r w:rsidRPr="00912F15">
        <w:rPr>
          <w:sz w:val="24"/>
          <w:szCs w:val="24"/>
        </w:rPr>
        <w:tab/>
      </w:r>
      <w:r w:rsidR="00850A17" w:rsidRPr="00912F15">
        <w:rPr>
          <w:sz w:val="24"/>
          <w:szCs w:val="24"/>
        </w:rPr>
        <w:t>02/23/10</w:t>
      </w:r>
    </w:p>
    <w:p w14:paraId="09CC56FF" w14:textId="77777777" w:rsidR="00667D42" w:rsidRPr="00912F15" w:rsidRDefault="00667D42">
      <w:pPr>
        <w:tabs>
          <w:tab w:val="left" w:pos="360"/>
          <w:tab w:val="left" w:pos="8280"/>
          <w:tab w:val="left" w:pos="8640"/>
        </w:tabs>
        <w:rPr>
          <w:sz w:val="24"/>
          <w:szCs w:val="24"/>
        </w:rPr>
      </w:pPr>
    </w:p>
    <w:p w14:paraId="7F323D77" w14:textId="77777777" w:rsidR="00667D42" w:rsidRPr="00912F15" w:rsidRDefault="00667D42">
      <w:pPr>
        <w:tabs>
          <w:tab w:val="left" w:pos="360"/>
          <w:tab w:val="left" w:pos="8280"/>
          <w:tab w:val="left" w:pos="8640"/>
        </w:tabs>
        <w:rPr>
          <w:b/>
          <w:sz w:val="24"/>
          <w:szCs w:val="24"/>
          <w:u w:val="single"/>
        </w:rPr>
      </w:pPr>
      <w:r w:rsidRPr="00912F15">
        <w:rPr>
          <w:b/>
          <w:sz w:val="24"/>
          <w:szCs w:val="24"/>
          <w:u w:val="single"/>
        </w:rPr>
        <w:t>Appendices</w:t>
      </w:r>
    </w:p>
    <w:p w14:paraId="456CED59" w14:textId="77777777" w:rsidR="007E6AA5" w:rsidRDefault="007E6AA5" w:rsidP="00AF6D57">
      <w:pPr>
        <w:tabs>
          <w:tab w:val="left" w:pos="360"/>
          <w:tab w:val="left" w:pos="8280"/>
          <w:tab w:val="left" w:pos="8640"/>
        </w:tabs>
        <w:rPr>
          <w:sz w:val="24"/>
          <w:szCs w:val="24"/>
        </w:rPr>
      </w:pPr>
      <w:r>
        <w:rPr>
          <w:sz w:val="24"/>
          <w:szCs w:val="24"/>
        </w:rPr>
        <w:tab/>
        <w:t xml:space="preserve">K-State Sanitation Committee </w:t>
      </w:r>
      <w:r w:rsidR="00667D42" w:rsidRPr="00912F15">
        <w:rPr>
          <w:sz w:val="24"/>
          <w:szCs w:val="24"/>
        </w:rPr>
        <w:t xml:space="preserve">Rules for Temporary Food Dispensing </w:t>
      </w:r>
    </w:p>
    <w:p w14:paraId="7EDA578E" w14:textId="77777777" w:rsidR="00667D42" w:rsidRPr="00912F15" w:rsidRDefault="007E6AA5" w:rsidP="00AF6D57">
      <w:pPr>
        <w:tabs>
          <w:tab w:val="left" w:pos="360"/>
          <w:tab w:val="left" w:pos="8280"/>
          <w:tab w:val="left" w:pos="8640"/>
        </w:tabs>
        <w:rPr>
          <w:sz w:val="24"/>
          <w:szCs w:val="24"/>
        </w:rPr>
      </w:pPr>
      <w:r>
        <w:rPr>
          <w:sz w:val="24"/>
          <w:szCs w:val="24"/>
        </w:rPr>
        <w:tab/>
      </w:r>
      <w:r w:rsidR="00667D42" w:rsidRPr="00912F15">
        <w:rPr>
          <w:sz w:val="24"/>
          <w:szCs w:val="24"/>
        </w:rPr>
        <w:t>(Main Campus)</w:t>
      </w:r>
      <w:r w:rsidR="00AF6D57" w:rsidRPr="00912F15">
        <w:rPr>
          <w:sz w:val="24"/>
          <w:szCs w:val="24"/>
        </w:rPr>
        <w:tab/>
        <w:t xml:space="preserve">Appendix A  </w:t>
      </w:r>
      <w:r w:rsidR="00604E42">
        <w:rPr>
          <w:sz w:val="24"/>
          <w:szCs w:val="24"/>
        </w:rPr>
        <w:t xml:space="preserve"> </w:t>
      </w:r>
      <w:r w:rsidR="00667D42" w:rsidRPr="00912F15">
        <w:rPr>
          <w:sz w:val="24"/>
          <w:szCs w:val="24"/>
        </w:rPr>
        <w:t>11/94</w:t>
      </w:r>
    </w:p>
    <w:p w14:paraId="195DD5D4" w14:textId="3E315BC9" w:rsidR="00667D42" w:rsidRPr="00912F15" w:rsidRDefault="00667D42" w:rsidP="00AF6D57">
      <w:pPr>
        <w:tabs>
          <w:tab w:val="left" w:pos="360"/>
          <w:tab w:val="left" w:pos="8280"/>
          <w:tab w:val="left" w:pos="8640"/>
        </w:tabs>
        <w:rPr>
          <w:sz w:val="24"/>
          <w:szCs w:val="24"/>
        </w:rPr>
      </w:pPr>
      <w:r w:rsidRPr="00912F15">
        <w:rPr>
          <w:sz w:val="24"/>
          <w:szCs w:val="24"/>
        </w:rPr>
        <w:tab/>
        <w:t>Union Rent</w:t>
      </w:r>
      <w:r w:rsidR="007E6AA5">
        <w:rPr>
          <w:sz w:val="24"/>
          <w:szCs w:val="24"/>
        </w:rPr>
        <w:t xml:space="preserve">al Fees </w:t>
      </w:r>
      <w:r w:rsidRPr="00912F15">
        <w:rPr>
          <w:sz w:val="24"/>
          <w:szCs w:val="24"/>
        </w:rPr>
        <w:tab/>
        <w:t>Appendix B</w:t>
      </w:r>
      <w:r w:rsidR="00AF6D57" w:rsidRPr="00912F15">
        <w:rPr>
          <w:sz w:val="24"/>
          <w:szCs w:val="24"/>
        </w:rPr>
        <w:t xml:space="preserve">  </w:t>
      </w:r>
      <w:r w:rsidR="00AC6487">
        <w:rPr>
          <w:sz w:val="24"/>
          <w:szCs w:val="24"/>
        </w:rPr>
        <w:t xml:space="preserve"> </w:t>
      </w:r>
      <w:r w:rsidR="00AC6E9D">
        <w:rPr>
          <w:sz w:val="24"/>
          <w:szCs w:val="24"/>
        </w:rPr>
        <w:t>04/26/24</w:t>
      </w:r>
    </w:p>
    <w:p w14:paraId="3FE0E794" w14:textId="77777777" w:rsidR="001F684D" w:rsidRPr="00912F15" w:rsidRDefault="001F684D" w:rsidP="005379C9">
      <w:pPr>
        <w:tabs>
          <w:tab w:val="left" w:pos="360"/>
          <w:tab w:val="left" w:pos="8010"/>
          <w:tab w:val="left" w:pos="8640"/>
        </w:tabs>
        <w:rPr>
          <w:sz w:val="24"/>
          <w:szCs w:val="24"/>
        </w:rPr>
      </w:pPr>
    </w:p>
    <w:p w14:paraId="3220F022" w14:textId="77777777" w:rsidR="001F684D" w:rsidRPr="00912F15" w:rsidRDefault="001F684D" w:rsidP="0028649B">
      <w:pPr>
        <w:tabs>
          <w:tab w:val="left" w:pos="720"/>
          <w:tab w:val="left" w:pos="1440"/>
        </w:tabs>
        <w:ind w:left="720" w:hanging="720"/>
        <w:jc w:val="right"/>
        <w:rPr>
          <w:sz w:val="24"/>
          <w:szCs w:val="24"/>
        </w:rPr>
      </w:pPr>
    </w:p>
    <w:p w14:paraId="34A91A40" w14:textId="77777777" w:rsidR="001F684D" w:rsidRPr="00912F15" w:rsidRDefault="001F684D" w:rsidP="0028649B">
      <w:pPr>
        <w:tabs>
          <w:tab w:val="left" w:pos="720"/>
          <w:tab w:val="left" w:pos="1440"/>
        </w:tabs>
        <w:ind w:left="720" w:hanging="720"/>
        <w:jc w:val="right"/>
        <w:rPr>
          <w:sz w:val="24"/>
          <w:szCs w:val="24"/>
        </w:rPr>
      </w:pPr>
    </w:p>
    <w:p w14:paraId="5660D12E" w14:textId="77777777" w:rsidR="001F684D" w:rsidRPr="00912F15" w:rsidRDefault="001F684D" w:rsidP="0028649B">
      <w:pPr>
        <w:tabs>
          <w:tab w:val="left" w:pos="720"/>
          <w:tab w:val="left" w:pos="1440"/>
        </w:tabs>
        <w:ind w:left="720" w:hanging="720"/>
        <w:jc w:val="right"/>
        <w:rPr>
          <w:sz w:val="24"/>
          <w:szCs w:val="24"/>
        </w:rPr>
      </w:pPr>
    </w:p>
    <w:p w14:paraId="5B45B9EF" w14:textId="30C417EB" w:rsidR="001F684D" w:rsidRDefault="001F684D" w:rsidP="0028649B">
      <w:pPr>
        <w:tabs>
          <w:tab w:val="left" w:pos="720"/>
          <w:tab w:val="left" w:pos="1440"/>
        </w:tabs>
        <w:ind w:left="720" w:hanging="720"/>
        <w:jc w:val="right"/>
        <w:rPr>
          <w:sz w:val="24"/>
          <w:szCs w:val="24"/>
        </w:rPr>
      </w:pPr>
      <w:r w:rsidRPr="00912F15">
        <w:rPr>
          <w:sz w:val="24"/>
          <w:szCs w:val="24"/>
        </w:rPr>
        <w:t>Updated</w:t>
      </w:r>
      <w:r w:rsidR="0029587A">
        <w:rPr>
          <w:sz w:val="24"/>
          <w:szCs w:val="24"/>
        </w:rPr>
        <w:t xml:space="preserve"> </w:t>
      </w:r>
      <w:r w:rsidR="00AC6E9D">
        <w:rPr>
          <w:sz w:val="24"/>
          <w:szCs w:val="24"/>
        </w:rPr>
        <w:t>05/2024</w:t>
      </w:r>
    </w:p>
    <w:p w14:paraId="1CFAF911" w14:textId="77777777" w:rsidR="00DB4F01" w:rsidRDefault="00DB4F01" w:rsidP="0028649B">
      <w:pPr>
        <w:tabs>
          <w:tab w:val="left" w:pos="720"/>
          <w:tab w:val="left" w:pos="1440"/>
        </w:tabs>
        <w:ind w:left="720" w:hanging="720"/>
        <w:jc w:val="right"/>
        <w:rPr>
          <w:sz w:val="24"/>
          <w:szCs w:val="24"/>
        </w:rPr>
      </w:pPr>
    </w:p>
    <w:p w14:paraId="6331C296" w14:textId="77777777" w:rsidR="00DB4F01" w:rsidRDefault="00DB4F01" w:rsidP="0028649B">
      <w:pPr>
        <w:tabs>
          <w:tab w:val="left" w:pos="720"/>
          <w:tab w:val="left" w:pos="1440"/>
        </w:tabs>
        <w:ind w:left="720" w:hanging="720"/>
        <w:jc w:val="right"/>
        <w:rPr>
          <w:sz w:val="24"/>
          <w:szCs w:val="24"/>
        </w:rPr>
      </w:pPr>
    </w:p>
    <w:p w14:paraId="0702E44A" w14:textId="77777777" w:rsidR="00DB4F01" w:rsidRDefault="00DB4F01" w:rsidP="0028649B">
      <w:pPr>
        <w:tabs>
          <w:tab w:val="left" w:pos="720"/>
          <w:tab w:val="left" w:pos="1440"/>
        </w:tabs>
        <w:ind w:left="720" w:hanging="720"/>
        <w:jc w:val="right"/>
        <w:rPr>
          <w:sz w:val="24"/>
          <w:szCs w:val="24"/>
        </w:rPr>
      </w:pPr>
    </w:p>
    <w:p w14:paraId="14FC9EA9" w14:textId="77777777" w:rsidR="0028649B" w:rsidRPr="0034351B" w:rsidRDefault="0028649B" w:rsidP="0028649B">
      <w:pPr>
        <w:tabs>
          <w:tab w:val="left" w:pos="720"/>
          <w:tab w:val="left" w:pos="1440"/>
        </w:tabs>
        <w:ind w:left="720" w:hanging="720"/>
        <w:jc w:val="right"/>
        <w:rPr>
          <w:b/>
          <w:sz w:val="24"/>
          <w:szCs w:val="24"/>
        </w:rPr>
      </w:pPr>
      <w:r w:rsidRPr="00912F15">
        <w:rPr>
          <w:sz w:val="24"/>
          <w:szCs w:val="24"/>
        </w:rPr>
        <w:br w:type="page"/>
      </w:r>
      <w:r w:rsidRPr="0034351B">
        <w:rPr>
          <w:b/>
          <w:sz w:val="24"/>
          <w:szCs w:val="24"/>
        </w:rPr>
        <w:lastRenderedPageBreak/>
        <w:t>Policy No. A-1</w:t>
      </w:r>
    </w:p>
    <w:p w14:paraId="3A5F8094" w14:textId="77777777" w:rsidR="0028649B" w:rsidRPr="00912F15" w:rsidRDefault="0028649B" w:rsidP="0028649B">
      <w:pPr>
        <w:tabs>
          <w:tab w:val="left" w:pos="720"/>
          <w:tab w:val="left" w:pos="1440"/>
        </w:tabs>
        <w:ind w:left="720" w:hanging="720"/>
        <w:jc w:val="right"/>
        <w:rPr>
          <w:sz w:val="24"/>
          <w:szCs w:val="24"/>
        </w:rPr>
      </w:pPr>
    </w:p>
    <w:p w14:paraId="7CD476AB" w14:textId="77777777" w:rsidR="0028649B" w:rsidRPr="00912F15" w:rsidRDefault="0028649B" w:rsidP="0028649B">
      <w:pPr>
        <w:tabs>
          <w:tab w:val="left" w:pos="720"/>
          <w:tab w:val="left" w:pos="1440"/>
        </w:tabs>
        <w:ind w:left="720" w:hanging="720"/>
        <w:jc w:val="right"/>
        <w:rPr>
          <w:sz w:val="24"/>
          <w:szCs w:val="24"/>
        </w:rPr>
      </w:pPr>
    </w:p>
    <w:p w14:paraId="7DD97434" w14:textId="77777777" w:rsidR="0028649B" w:rsidRPr="00912F15" w:rsidRDefault="0028649B" w:rsidP="0028649B">
      <w:pPr>
        <w:tabs>
          <w:tab w:val="left" w:pos="720"/>
          <w:tab w:val="left" w:pos="1440"/>
        </w:tabs>
        <w:ind w:left="720" w:hanging="720"/>
        <w:jc w:val="right"/>
        <w:rPr>
          <w:sz w:val="24"/>
          <w:szCs w:val="24"/>
        </w:rPr>
      </w:pPr>
    </w:p>
    <w:p w14:paraId="1A4BF949" w14:textId="77777777" w:rsidR="0028649B" w:rsidRPr="00BC641F" w:rsidRDefault="0028649B" w:rsidP="0028649B">
      <w:pPr>
        <w:tabs>
          <w:tab w:val="left" w:pos="720"/>
          <w:tab w:val="left" w:pos="1440"/>
        </w:tabs>
        <w:ind w:left="720" w:hanging="720"/>
        <w:jc w:val="center"/>
        <w:rPr>
          <w:b/>
          <w:sz w:val="24"/>
          <w:szCs w:val="24"/>
          <w:u w:val="single"/>
        </w:rPr>
      </w:pPr>
      <w:r w:rsidRPr="00BC641F">
        <w:rPr>
          <w:b/>
          <w:sz w:val="24"/>
          <w:szCs w:val="24"/>
          <w:u w:val="single"/>
        </w:rPr>
        <w:t>OPERATING HOURS</w:t>
      </w:r>
    </w:p>
    <w:p w14:paraId="6FA72BE0" w14:textId="77777777" w:rsidR="0028649B" w:rsidRPr="00912F15" w:rsidRDefault="0028649B" w:rsidP="0028649B">
      <w:pPr>
        <w:tabs>
          <w:tab w:val="left" w:pos="720"/>
          <w:tab w:val="left" w:pos="1440"/>
        </w:tabs>
        <w:ind w:left="720" w:hanging="720"/>
        <w:jc w:val="center"/>
        <w:rPr>
          <w:b/>
          <w:sz w:val="24"/>
          <w:szCs w:val="24"/>
        </w:rPr>
      </w:pPr>
    </w:p>
    <w:p w14:paraId="7B4B1FB7" w14:textId="77777777" w:rsidR="0028649B" w:rsidRPr="00912F15" w:rsidRDefault="0028649B" w:rsidP="00AF6D57">
      <w:pPr>
        <w:tabs>
          <w:tab w:val="left" w:pos="720"/>
          <w:tab w:val="left" w:pos="1440"/>
        </w:tabs>
        <w:ind w:left="720" w:hanging="720"/>
        <w:jc w:val="both"/>
        <w:rPr>
          <w:sz w:val="24"/>
          <w:szCs w:val="24"/>
        </w:rPr>
      </w:pPr>
    </w:p>
    <w:p w14:paraId="0C0CACB0" w14:textId="77777777" w:rsidR="0028649B" w:rsidRPr="00912F15" w:rsidRDefault="0028649B" w:rsidP="00AF6D57">
      <w:pPr>
        <w:jc w:val="both"/>
        <w:rPr>
          <w:sz w:val="24"/>
          <w:szCs w:val="24"/>
        </w:rPr>
      </w:pPr>
      <w:r w:rsidRPr="00912F15">
        <w:rPr>
          <w:sz w:val="24"/>
          <w:szCs w:val="24"/>
        </w:rPr>
        <w:t xml:space="preserve">Union management will periodically, but not less than once a semester, publish the operating hours of the Union </w:t>
      </w:r>
      <w:r w:rsidR="000C0047">
        <w:rPr>
          <w:sz w:val="24"/>
          <w:szCs w:val="24"/>
        </w:rPr>
        <w:t xml:space="preserve">general building and operating </w:t>
      </w:r>
      <w:r w:rsidRPr="00912F15">
        <w:rPr>
          <w:sz w:val="24"/>
          <w:szCs w:val="24"/>
        </w:rPr>
        <w:t xml:space="preserve">departments. </w:t>
      </w:r>
    </w:p>
    <w:p w14:paraId="5D49A37E" w14:textId="77777777" w:rsidR="0028649B" w:rsidRPr="00912F15" w:rsidRDefault="0028649B" w:rsidP="0028649B">
      <w:pPr>
        <w:tabs>
          <w:tab w:val="left" w:pos="720"/>
          <w:tab w:val="left" w:pos="1440"/>
        </w:tabs>
        <w:ind w:left="720" w:hanging="720"/>
        <w:rPr>
          <w:sz w:val="24"/>
          <w:szCs w:val="24"/>
        </w:rPr>
      </w:pPr>
    </w:p>
    <w:p w14:paraId="6D120485" w14:textId="77777777" w:rsidR="000C0047" w:rsidRDefault="000C0047" w:rsidP="0028649B">
      <w:pPr>
        <w:tabs>
          <w:tab w:val="left" w:pos="720"/>
          <w:tab w:val="left" w:pos="1440"/>
        </w:tabs>
        <w:ind w:left="720" w:hanging="720"/>
        <w:jc w:val="right"/>
        <w:rPr>
          <w:sz w:val="24"/>
          <w:szCs w:val="24"/>
        </w:rPr>
      </w:pPr>
      <w:r>
        <w:rPr>
          <w:sz w:val="24"/>
          <w:szCs w:val="24"/>
        </w:rPr>
        <w:t xml:space="preserve">Revised </w:t>
      </w:r>
      <w:proofErr w:type="gramStart"/>
      <w:r w:rsidR="003F74D2">
        <w:rPr>
          <w:sz w:val="24"/>
          <w:szCs w:val="24"/>
        </w:rPr>
        <w:t>02/03/17</w:t>
      </w:r>
      <w:proofErr w:type="gramEnd"/>
    </w:p>
    <w:p w14:paraId="674443CC" w14:textId="77777777" w:rsidR="000073EF" w:rsidRDefault="000073EF" w:rsidP="0028649B">
      <w:pPr>
        <w:tabs>
          <w:tab w:val="left" w:pos="720"/>
          <w:tab w:val="left" w:pos="1440"/>
        </w:tabs>
        <w:ind w:left="720" w:hanging="720"/>
        <w:jc w:val="right"/>
        <w:rPr>
          <w:sz w:val="24"/>
          <w:szCs w:val="24"/>
        </w:rPr>
      </w:pPr>
    </w:p>
    <w:p w14:paraId="40E9CF16" w14:textId="77777777" w:rsidR="00A30446" w:rsidRPr="00A30446" w:rsidRDefault="00A30446" w:rsidP="00A30446">
      <w:pPr>
        <w:tabs>
          <w:tab w:val="left" w:pos="720"/>
          <w:tab w:val="left" w:pos="1440"/>
        </w:tabs>
        <w:jc w:val="right"/>
        <w:rPr>
          <w:sz w:val="24"/>
          <w:szCs w:val="24"/>
        </w:rPr>
      </w:pPr>
      <w:r w:rsidRPr="00A30446">
        <w:rPr>
          <w:b/>
          <w:bCs/>
          <w:sz w:val="24"/>
          <w:szCs w:val="24"/>
        </w:rPr>
        <w:t>Policy No. A-2</w:t>
      </w:r>
    </w:p>
    <w:p w14:paraId="64BA60FF" w14:textId="77777777" w:rsidR="00A30446" w:rsidRPr="00A30446" w:rsidRDefault="00A30446" w:rsidP="00A30446">
      <w:pPr>
        <w:rPr>
          <w:b/>
          <w:sz w:val="24"/>
          <w:szCs w:val="24"/>
        </w:rPr>
      </w:pPr>
    </w:p>
    <w:p w14:paraId="5D2806F4" w14:textId="77777777" w:rsidR="00A30446" w:rsidRPr="00A30446" w:rsidRDefault="00A30446" w:rsidP="00A30446">
      <w:pPr>
        <w:jc w:val="center"/>
        <w:rPr>
          <w:b/>
          <w:sz w:val="24"/>
          <w:szCs w:val="24"/>
          <w:u w:val="single"/>
        </w:rPr>
      </w:pPr>
      <w:r w:rsidRPr="00A30446">
        <w:rPr>
          <w:b/>
          <w:sz w:val="24"/>
          <w:szCs w:val="24"/>
          <w:u w:val="single"/>
        </w:rPr>
        <w:t>FOOD PREPARATION AND SERVICE</w:t>
      </w:r>
    </w:p>
    <w:p w14:paraId="639FA331" w14:textId="77777777" w:rsidR="00A30446" w:rsidRPr="00A30446" w:rsidRDefault="00A30446" w:rsidP="00A30446">
      <w:pPr>
        <w:jc w:val="center"/>
        <w:rPr>
          <w:b/>
          <w:sz w:val="24"/>
          <w:szCs w:val="24"/>
          <w:u w:val="single"/>
        </w:rPr>
      </w:pPr>
    </w:p>
    <w:p w14:paraId="7E4485DC" w14:textId="77777777" w:rsidR="00A30446" w:rsidRPr="00A30446" w:rsidRDefault="00A30446" w:rsidP="00A30446">
      <w:pPr>
        <w:jc w:val="both"/>
        <w:rPr>
          <w:b/>
          <w:color w:val="000000"/>
          <w:sz w:val="24"/>
          <w:szCs w:val="24"/>
        </w:rPr>
      </w:pPr>
    </w:p>
    <w:p w14:paraId="25D03AD1" w14:textId="77777777" w:rsidR="00A30446" w:rsidRPr="00A30446" w:rsidRDefault="00A30446" w:rsidP="00A30446">
      <w:pPr>
        <w:tabs>
          <w:tab w:val="left" w:pos="720"/>
        </w:tabs>
        <w:jc w:val="both"/>
        <w:rPr>
          <w:color w:val="000000"/>
          <w:sz w:val="24"/>
          <w:szCs w:val="24"/>
        </w:rPr>
      </w:pPr>
      <w:r w:rsidRPr="00A30446">
        <w:rPr>
          <w:color w:val="000000"/>
          <w:sz w:val="24"/>
          <w:szCs w:val="24"/>
        </w:rPr>
        <w:t>The Union abides by the university policy on dispensing of food. See Appendix A.</w:t>
      </w:r>
    </w:p>
    <w:p w14:paraId="406D1B00" w14:textId="77777777" w:rsidR="00A30446" w:rsidRPr="00A30446" w:rsidRDefault="00A30446" w:rsidP="00A30446">
      <w:pPr>
        <w:tabs>
          <w:tab w:val="left" w:pos="720"/>
        </w:tabs>
        <w:jc w:val="both"/>
        <w:rPr>
          <w:color w:val="000000"/>
          <w:sz w:val="24"/>
          <w:szCs w:val="24"/>
        </w:rPr>
      </w:pPr>
    </w:p>
    <w:p w14:paraId="34B195E2" w14:textId="77777777" w:rsidR="00A30446" w:rsidRPr="00A30446" w:rsidRDefault="00A30446" w:rsidP="00A30446">
      <w:pPr>
        <w:tabs>
          <w:tab w:val="left" w:pos="720"/>
        </w:tabs>
        <w:jc w:val="both"/>
        <w:rPr>
          <w:color w:val="000000"/>
          <w:sz w:val="24"/>
          <w:szCs w:val="24"/>
        </w:rPr>
      </w:pPr>
      <w:r w:rsidRPr="00A30446">
        <w:rPr>
          <w:color w:val="000000"/>
          <w:sz w:val="24"/>
          <w:szCs w:val="24"/>
        </w:rPr>
        <w:t>The Union policy concerning food and drink in the building is:</w:t>
      </w:r>
    </w:p>
    <w:p w14:paraId="1BCFD280" w14:textId="77777777" w:rsidR="00A30446" w:rsidRPr="00A30446" w:rsidRDefault="00A30446" w:rsidP="00A30446">
      <w:pPr>
        <w:tabs>
          <w:tab w:val="left" w:pos="720"/>
        </w:tabs>
        <w:ind w:left="720" w:hanging="720"/>
        <w:jc w:val="both"/>
        <w:rPr>
          <w:color w:val="000000"/>
          <w:sz w:val="24"/>
          <w:szCs w:val="24"/>
        </w:rPr>
      </w:pPr>
    </w:p>
    <w:p w14:paraId="0ECB3259" w14:textId="77777777" w:rsidR="00A30446" w:rsidRPr="00A30446" w:rsidRDefault="00A30446" w:rsidP="00A30446">
      <w:pPr>
        <w:numPr>
          <w:ilvl w:val="0"/>
          <w:numId w:val="15"/>
        </w:numPr>
        <w:tabs>
          <w:tab w:val="left" w:pos="720"/>
        </w:tabs>
        <w:jc w:val="both"/>
        <w:rPr>
          <w:color w:val="000000"/>
          <w:sz w:val="24"/>
          <w:szCs w:val="24"/>
        </w:rPr>
      </w:pPr>
      <w:r w:rsidRPr="00A30446">
        <w:rPr>
          <w:color w:val="000000"/>
          <w:sz w:val="24"/>
          <w:szCs w:val="24"/>
        </w:rPr>
        <w:t>Only Union authorized personnel are to use Union food preparation facilities.</w:t>
      </w:r>
    </w:p>
    <w:p w14:paraId="24573C80" w14:textId="77777777" w:rsidR="00A30446" w:rsidRPr="00A30446" w:rsidRDefault="00A30446" w:rsidP="00A30446">
      <w:pPr>
        <w:tabs>
          <w:tab w:val="left" w:pos="720"/>
        </w:tabs>
        <w:ind w:left="720" w:hanging="720"/>
        <w:jc w:val="both"/>
        <w:rPr>
          <w:color w:val="000000"/>
          <w:sz w:val="24"/>
          <w:szCs w:val="24"/>
        </w:rPr>
      </w:pPr>
    </w:p>
    <w:p w14:paraId="41B8CEDF" w14:textId="77777777" w:rsidR="00A30446" w:rsidRPr="00A30446" w:rsidRDefault="00A30446" w:rsidP="00A30446">
      <w:pPr>
        <w:numPr>
          <w:ilvl w:val="0"/>
          <w:numId w:val="15"/>
        </w:numPr>
        <w:tabs>
          <w:tab w:val="left" w:pos="720"/>
        </w:tabs>
        <w:jc w:val="both"/>
        <w:rPr>
          <w:color w:val="000000"/>
          <w:sz w:val="24"/>
          <w:szCs w:val="24"/>
        </w:rPr>
      </w:pPr>
      <w:r w:rsidRPr="00A30446">
        <w:rPr>
          <w:color w:val="000000"/>
          <w:sz w:val="24"/>
          <w:szCs w:val="24"/>
        </w:rPr>
        <w:t>Only Union authorized personnel are permitted to use Union food serving equipment.</w:t>
      </w:r>
    </w:p>
    <w:p w14:paraId="69E508B7" w14:textId="77777777" w:rsidR="00A30446" w:rsidRPr="00A30446" w:rsidRDefault="00A30446" w:rsidP="00A30446">
      <w:pPr>
        <w:tabs>
          <w:tab w:val="left" w:pos="720"/>
        </w:tabs>
        <w:ind w:left="720" w:hanging="720"/>
        <w:jc w:val="both"/>
        <w:rPr>
          <w:color w:val="000000"/>
          <w:sz w:val="24"/>
          <w:szCs w:val="24"/>
        </w:rPr>
      </w:pPr>
    </w:p>
    <w:p w14:paraId="128C4E2B" w14:textId="77777777" w:rsidR="00A30446" w:rsidRPr="00A30446" w:rsidRDefault="00A30446" w:rsidP="00A30446">
      <w:pPr>
        <w:numPr>
          <w:ilvl w:val="0"/>
          <w:numId w:val="15"/>
        </w:numPr>
        <w:tabs>
          <w:tab w:val="left" w:pos="720"/>
        </w:tabs>
        <w:jc w:val="both"/>
        <w:rPr>
          <w:color w:val="000000"/>
          <w:sz w:val="24"/>
          <w:szCs w:val="24"/>
        </w:rPr>
      </w:pPr>
      <w:r w:rsidRPr="00A30446">
        <w:rPr>
          <w:color w:val="000000"/>
          <w:sz w:val="24"/>
          <w:szCs w:val="24"/>
        </w:rPr>
        <w:t>All food items served in the Union, Terrace, Lanai, and the South Plaza must be purchased from an authorized caterer or franchise operation contracted with the Union.</w:t>
      </w:r>
    </w:p>
    <w:p w14:paraId="2B9F7A80" w14:textId="77777777" w:rsidR="00A30446" w:rsidRPr="00A30446" w:rsidRDefault="00A30446" w:rsidP="00A30446">
      <w:pPr>
        <w:tabs>
          <w:tab w:val="left" w:pos="720"/>
        </w:tabs>
        <w:ind w:left="720" w:hanging="720"/>
        <w:jc w:val="both"/>
        <w:rPr>
          <w:color w:val="000000"/>
          <w:sz w:val="24"/>
          <w:szCs w:val="24"/>
        </w:rPr>
      </w:pPr>
    </w:p>
    <w:p w14:paraId="202B40CA" w14:textId="77777777" w:rsidR="00A30446" w:rsidRPr="00A30446" w:rsidRDefault="00A30446" w:rsidP="00A30446">
      <w:pPr>
        <w:numPr>
          <w:ilvl w:val="0"/>
          <w:numId w:val="15"/>
        </w:numPr>
        <w:tabs>
          <w:tab w:val="left" w:pos="720"/>
        </w:tabs>
        <w:jc w:val="both"/>
        <w:rPr>
          <w:color w:val="000000"/>
          <w:sz w:val="24"/>
          <w:szCs w:val="24"/>
        </w:rPr>
      </w:pPr>
      <w:r w:rsidRPr="00A30446">
        <w:rPr>
          <w:color w:val="000000"/>
          <w:sz w:val="24"/>
          <w:szCs w:val="24"/>
        </w:rPr>
        <w:t>Tenants occupying space in the Union (e.g., Commerce Bank, Copy Center, MARC, CSI</w:t>
      </w:r>
      <w:r w:rsidRPr="00A30446">
        <w:rPr>
          <w:color w:val="7030A0"/>
          <w:sz w:val="24"/>
          <w:szCs w:val="24"/>
        </w:rPr>
        <w:t xml:space="preserve">, </w:t>
      </w:r>
      <w:r w:rsidRPr="00A30446">
        <w:rPr>
          <w:color w:val="000000" w:themeColor="text1"/>
          <w:sz w:val="24"/>
          <w:szCs w:val="24"/>
        </w:rPr>
        <w:t>IFC/</w:t>
      </w:r>
      <w:proofErr w:type="gramStart"/>
      <w:r w:rsidRPr="00A30446">
        <w:rPr>
          <w:color w:val="000000" w:themeColor="text1"/>
          <w:sz w:val="24"/>
          <w:szCs w:val="24"/>
        </w:rPr>
        <w:t>PHC,</w:t>
      </w:r>
      <w:r w:rsidRPr="00A30446">
        <w:rPr>
          <w:color w:val="000000"/>
          <w:sz w:val="24"/>
          <w:szCs w:val="24"/>
        </w:rPr>
        <w:t>UPC</w:t>
      </w:r>
      <w:proofErr w:type="gramEnd"/>
      <w:r w:rsidRPr="00A30446">
        <w:rPr>
          <w:color w:val="000000"/>
          <w:sz w:val="24"/>
          <w:szCs w:val="24"/>
        </w:rPr>
        <w:t xml:space="preserve">, MSO, or Union department) are permitted to bring food into private office spaces from outside the Union for office consumption. </w:t>
      </w:r>
    </w:p>
    <w:p w14:paraId="36615961" w14:textId="77777777" w:rsidR="00A30446" w:rsidRPr="00A30446" w:rsidRDefault="00A30446" w:rsidP="00A30446">
      <w:pPr>
        <w:tabs>
          <w:tab w:val="left" w:pos="720"/>
        </w:tabs>
        <w:jc w:val="both"/>
        <w:rPr>
          <w:color w:val="000000"/>
          <w:sz w:val="24"/>
          <w:szCs w:val="24"/>
        </w:rPr>
      </w:pPr>
    </w:p>
    <w:p w14:paraId="4FAEA977" w14:textId="77777777" w:rsidR="00A30446" w:rsidRPr="00A30446" w:rsidRDefault="00A30446" w:rsidP="00A30446">
      <w:pPr>
        <w:numPr>
          <w:ilvl w:val="0"/>
          <w:numId w:val="15"/>
        </w:numPr>
        <w:tabs>
          <w:tab w:val="left" w:pos="720"/>
        </w:tabs>
        <w:jc w:val="both"/>
        <w:rPr>
          <w:color w:val="000000"/>
          <w:sz w:val="24"/>
          <w:szCs w:val="24"/>
        </w:rPr>
      </w:pPr>
      <w:r w:rsidRPr="00A30446">
        <w:rPr>
          <w:color w:val="000000"/>
          <w:sz w:val="24"/>
          <w:szCs w:val="24"/>
        </w:rPr>
        <w:t>Registered student organizations are permitted to bring pre-packaged food</w:t>
      </w:r>
      <w:r w:rsidRPr="00A30446">
        <w:rPr>
          <w:color w:val="000000" w:themeColor="text1"/>
          <w:sz w:val="24"/>
          <w:szCs w:val="24"/>
        </w:rPr>
        <w:t xml:space="preserve"> and </w:t>
      </w:r>
      <w:r w:rsidRPr="00A30446">
        <w:rPr>
          <w:color w:val="000000"/>
          <w:sz w:val="24"/>
          <w:szCs w:val="24"/>
        </w:rPr>
        <w:t>Pepsi product beverages from outside the Union for organizational meetings to the following second floor meeting rooms: 202, 203, 204, 205, 206, 207, 208, 209</w:t>
      </w:r>
      <w:proofErr w:type="gramStart"/>
      <w:r w:rsidRPr="00A30446">
        <w:rPr>
          <w:color w:val="000000"/>
          <w:sz w:val="24"/>
          <w:szCs w:val="24"/>
        </w:rPr>
        <w:t>, ,</w:t>
      </w:r>
      <w:proofErr w:type="gramEnd"/>
      <w:r w:rsidRPr="00A30446">
        <w:rPr>
          <w:color w:val="000000"/>
          <w:sz w:val="24"/>
          <w:szCs w:val="24"/>
        </w:rPr>
        <w:t xml:space="preserve"> 226, 227, The William “Bill” Muir Room, and the Bernard J. Pitts Director’s Conference Room</w:t>
      </w:r>
      <w:r w:rsidRPr="00A30446">
        <w:rPr>
          <w:color w:val="000000" w:themeColor="text1"/>
          <w:sz w:val="24"/>
          <w:szCs w:val="24"/>
        </w:rPr>
        <w:t xml:space="preserve">. Pizza is not allowed to be brought in from vendors located outside the Union. Hunt Brothers Pizza is available and located in the Union Bowling Center. </w:t>
      </w:r>
      <w:r w:rsidRPr="00A30446">
        <w:rPr>
          <w:color w:val="000000"/>
          <w:sz w:val="24"/>
          <w:szCs w:val="24"/>
        </w:rPr>
        <w:t>Groups must indicate t intent to bring food into Union spaces for meetings when reserving the room. Rooms are to be returned to their original condition or a cleaning fee may be assessed.</w:t>
      </w:r>
    </w:p>
    <w:p w14:paraId="7AA82227" w14:textId="77777777" w:rsidR="00A30446" w:rsidRPr="00A30446" w:rsidRDefault="00A30446" w:rsidP="00A30446">
      <w:pPr>
        <w:tabs>
          <w:tab w:val="left" w:pos="720"/>
        </w:tabs>
        <w:jc w:val="both"/>
        <w:rPr>
          <w:color w:val="000000"/>
          <w:sz w:val="24"/>
          <w:szCs w:val="24"/>
        </w:rPr>
      </w:pPr>
    </w:p>
    <w:p w14:paraId="1F332FE6" w14:textId="77777777" w:rsidR="00A30446" w:rsidRPr="00A30446" w:rsidRDefault="00A30446" w:rsidP="00A30446">
      <w:pPr>
        <w:numPr>
          <w:ilvl w:val="0"/>
          <w:numId w:val="15"/>
        </w:numPr>
        <w:tabs>
          <w:tab w:val="left" w:pos="720"/>
        </w:tabs>
        <w:jc w:val="both"/>
        <w:rPr>
          <w:color w:val="000000"/>
          <w:sz w:val="24"/>
          <w:szCs w:val="24"/>
        </w:rPr>
      </w:pPr>
      <w:r w:rsidRPr="00A30446">
        <w:rPr>
          <w:color w:val="000000"/>
          <w:sz w:val="24"/>
          <w:szCs w:val="24"/>
        </w:rPr>
        <w:t xml:space="preserve">Ethnic/International Food Events: With permission in advance from the Union assistant director/retail or </w:t>
      </w:r>
      <w:proofErr w:type="gramStart"/>
      <w:r w:rsidRPr="00A30446">
        <w:rPr>
          <w:color w:val="000000"/>
          <w:sz w:val="24"/>
          <w:szCs w:val="24"/>
        </w:rPr>
        <w:t>designee</w:t>
      </w:r>
      <w:proofErr w:type="gramEnd"/>
      <w:r w:rsidRPr="00A30446">
        <w:rPr>
          <w:color w:val="000000"/>
          <w:sz w:val="24"/>
          <w:szCs w:val="24"/>
        </w:rPr>
        <w:t xml:space="preserve">, certain food items may be brought into the Union for scheduled events when the food reflects a unique ethnic character. All applicable forms must first be signed in advance and put on display at the event. The forms can be found at: </w:t>
      </w:r>
      <w:hyperlink r:id="rId8" w:history="1">
        <w:r w:rsidRPr="00A30446">
          <w:rPr>
            <w:color w:val="0000FF"/>
            <w:sz w:val="24"/>
            <w:szCs w:val="24"/>
            <w:u w:val="single"/>
          </w:rPr>
          <w:t>Ethnic Foods Permission Form</w:t>
        </w:r>
      </w:hyperlink>
      <w:r w:rsidRPr="00A30446" w:rsidDel="00DE7C31">
        <w:rPr>
          <w:color w:val="000000" w:themeColor="text1"/>
          <w:sz w:val="24"/>
          <w:szCs w:val="24"/>
          <w:highlight w:val="yellow"/>
        </w:rPr>
        <w:t xml:space="preserve"> </w:t>
      </w:r>
    </w:p>
    <w:p w14:paraId="09C15C9B" w14:textId="77777777" w:rsidR="00A30446" w:rsidRPr="00A30446" w:rsidRDefault="00A30446" w:rsidP="00A30446">
      <w:pPr>
        <w:tabs>
          <w:tab w:val="left" w:pos="720"/>
        </w:tabs>
        <w:ind w:left="720" w:hanging="720"/>
        <w:jc w:val="both"/>
        <w:rPr>
          <w:sz w:val="24"/>
          <w:szCs w:val="24"/>
        </w:rPr>
      </w:pPr>
    </w:p>
    <w:p w14:paraId="5A0A55D0" w14:textId="77777777" w:rsidR="00A30446" w:rsidRPr="00A30446" w:rsidRDefault="00A30446" w:rsidP="00A30446">
      <w:pPr>
        <w:numPr>
          <w:ilvl w:val="0"/>
          <w:numId w:val="15"/>
        </w:numPr>
        <w:tabs>
          <w:tab w:val="left" w:pos="720"/>
        </w:tabs>
        <w:jc w:val="both"/>
        <w:rPr>
          <w:sz w:val="24"/>
          <w:szCs w:val="24"/>
        </w:rPr>
      </w:pPr>
      <w:r w:rsidRPr="00A30446">
        <w:rPr>
          <w:sz w:val="24"/>
          <w:szCs w:val="24"/>
        </w:rPr>
        <w:t>Individuals may bring in “brown bag” for their sole consumption.</w:t>
      </w:r>
    </w:p>
    <w:p w14:paraId="598AEC8B" w14:textId="77777777" w:rsidR="00A30446" w:rsidRPr="00A30446" w:rsidRDefault="00A30446" w:rsidP="00A30446">
      <w:pPr>
        <w:tabs>
          <w:tab w:val="left" w:pos="720"/>
        </w:tabs>
        <w:ind w:left="720" w:hanging="720"/>
        <w:jc w:val="both"/>
        <w:rPr>
          <w:sz w:val="24"/>
          <w:szCs w:val="24"/>
        </w:rPr>
      </w:pPr>
    </w:p>
    <w:p w14:paraId="41A1847C" w14:textId="77777777" w:rsidR="00A30446" w:rsidRPr="00A30446" w:rsidRDefault="00A30446" w:rsidP="00A30446">
      <w:pPr>
        <w:numPr>
          <w:ilvl w:val="0"/>
          <w:numId w:val="15"/>
        </w:numPr>
        <w:tabs>
          <w:tab w:val="left" w:pos="720"/>
        </w:tabs>
        <w:rPr>
          <w:sz w:val="24"/>
          <w:szCs w:val="24"/>
        </w:rPr>
      </w:pPr>
      <w:r w:rsidRPr="00A30446">
        <w:rPr>
          <w:sz w:val="24"/>
          <w:szCs w:val="24"/>
        </w:rPr>
        <w:t xml:space="preserve">Food items to be sold as a fundraiser (cookies, pre-packaged items, etc.) must be approved by the Union </w:t>
      </w:r>
      <w:r w:rsidRPr="00A30446">
        <w:rPr>
          <w:color w:val="000000"/>
          <w:sz w:val="24"/>
          <w:szCs w:val="24"/>
        </w:rPr>
        <w:t xml:space="preserve">assistant director/retail or </w:t>
      </w:r>
      <w:proofErr w:type="gramStart"/>
      <w:r w:rsidRPr="00A30446">
        <w:rPr>
          <w:color w:val="000000"/>
          <w:sz w:val="24"/>
          <w:szCs w:val="24"/>
        </w:rPr>
        <w:t>designee</w:t>
      </w:r>
      <w:proofErr w:type="gramEnd"/>
      <w:r w:rsidRPr="00A30446">
        <w:rPr>
          <w:color w:val="000000"/>
          <w:sz w:val="24"/>
          <w:szCs w:val="24"/>
        </w:rPr>
        <w:t xml:space="preserve">. The form can be found at: </w:t>
      </w:r>
      <w:hyperlink r:id="rId9" w:history="1">
        <w:r w:rsidRPr="00A30446">
          <w:rPr>
            <w:color w:val="0000FF"/>
            <w:sz w:val="24"/>
            <w:szCs w:val="24"/>
            <w:u w:val="single"/>
          </w:rPr>
          <w:t>Fundraising/Giveaway Form</w:t>
        </w:r>
      </w:hyperlink>
    </w:p>
    <w:p w14:paraId="6C6469C7" w14:textId="77777777" w:rsidR="00A30446" w:rsidRPr="00A30446" w:rsidRDefault="00A30446" w:rsidP="00A30446">
      <w:pPr>
        <w:tabs>
          <w:tab w:val="left" w:pos="720"/>
        </w:tabs>
        <w:ind w:left="720" w:hanging="720"/>
        <w:jc w:val="both"/>
        <w:rPr>
          <w:sz w:val="24"/>
          <w:szCs w:val="24"/>
        </w:rPr>
      </w:pPr>
    </w:p>
    <w:p w14:paraId="633AE43D" w14:textId="77777777" w:rsidR="00A30446" w:rsidRPr="00A30446" w:rsidRDefault="00A30446" w:rsidP="00A30446">
      <w:pPr>
        <w:numPr>
          <w:ilvl w:val="0"/>
          <w:numId w:val="15"/>
        </w:numPr>
        <w:tabs>
          <w:tab w:val="left" w:pos="720"/>
        </w:tabs>
        <w:jc w:val="both"/>
        <w:rPr>
          <w:sz w:val="24"/>
          <w:szCs w:val="24"/>
        </w:rPr>
      </w:pPr>
      <w:r w:rsidRPr="00A30446">
        <w:rPr>
          <w:sz w:val="24"/>
          <w:szCs w:val="24"/>
        </w:rPr>
        <w:t>Violations of the policy will result in a letter of warning to users addressing the violations, include a copy of Union Governing Board Policy A-2 and possible future action.</w:t>
      </w:r>
    </w:p>
    <w:p w14:paraId="6552D631" w14:textId="77777777" w:rsidR="00A30446" w:rsidRPr="00A30446" w:rsidRDefault="00A30446" w:rsidP="00A30446">
      <w:pPr>
        <w:tabs>
          <w:tab w:val="left" w:pos="720"/>
        </w:tabs>
        <w:ind w:firstLine="720"/>
        <w:jc w:val="both"/>
        <w:rPr>
          <w:sz w:val="24"/>
          <w:szCs w:val="24"/>
        </w:rPr>
      </w:pPr>
    </w:p>
    <w:p w14:paraId="35F0146E" w14:textId="77777777" w:rsidR="00A30446" w:rsidRPr="00A30446" w:rsidRDefault="00A30446" w:rsidP="00A30446">
      <w:pPr>
        <w:numPr>
          <w:ilvl w:val="0"/>
          <w:numId w:val="15"/>
        </w:numPr>
        <w:tabs>
          <w:tab w:val="left" w:pos="720"/>
        </w:tabs>
        <w:jc w:val="both"/>
        <w:rPr>
          <w:sz w:val="24"/>
          <w:szCs w:val="24"/>
        </w:rPr>
      </w:pPr>
      <w:r w:rsidRPr="00A30446">
        <w:rPr>
          <w:sz w:val="24"/>
          <w:szCs w:val="24"/>
        </w:rPr>
        <w:t xml:space="preserve">If the violation is repeated in the same academic year </w:t>
      </w:r>
      <w:proofErr w:type="gramStart"/>
      <w:r w:rsidRPr="00A30446">
        <w:rPr>
          <w:sz w:val="24"/>
          <w:szCs w:val="24"/>
        </w:rPr>
        <w:t>of</w:t>
      </w:r>
      <w:proofErr w:type="gramEnd"/>
      <w:r w:rsidRPr="00A30446">
        <w:rPr>
          <w:sz w:val="24"/>
          <w:szCs w:val="24"/>
        </w:rPr>
        <w:t xml:space="preserve"> receiving a warning letter, the users will not be allowed to use Union facilities for the remainder of the academic year.</w:t>
      </w:r>
    </w:p>
    <w:p w14:paraId="564C98C0" w14:textId="77777777" w:rsidR="00A30446" w:rsidRPr="00A30446" w:rsidRDefault="00A30446" w:rsidP="00A30446">
      <w:pPr>
        <w:tabs>
          <w:tab w:val="left" w:pos="720"/>
        </w:tabs>
        <w:jc w:val="both"/>
        <w:rPr>
          <w:sz w:val="24"/>
          <w:szCs w:val="24"/>
        </w:rPr>
      </w:pPr>
    </w:p>
    <w:p w14:paraId="538CE0F4" w14:textId="77777777" w:rsidR="00A30446" w:rsidRPr="00A30446" w:rsidRDefault="00A30446" w:rsidP="00A30446">
      <w:pPr>
        <w:numPr>
          <w:ilvl w:val="0"/>
          <w:numId w:val="15"/>
        </w:numPr>
        <w:tabs>
          <w:tab w:val="left" w:pos="720"/>
        </w:tabs>
        <w:jc w:val="both"/>
        <w:rPr>
          <w:sz w:val="24"/>
          <w:szCs w:val="24"/>
        </w:rPr>
      </w:pPr>
      <w:proofErr w:type="gramStart"/>
      <w:r w:rsidRPr="00A30446">
        <w:rPr>
          <w:sz w:val="24"/>
          <w:szCs w:val="24"/>
        </w:rPr>
        <w:t>User</w:t>
      </w:r>
      <w:proofErr w:type="gramEnd"/>
      <w:r w:rsidRPr="00A30446">
        <w:rPr>
          <w:sz w:val="24"/>
          <w:szCs w:val="24"/>
        </w:rPr>
        <w:t xml:space="preserve"> may appeal any decision made under Section 8, within one week of the letter date to the Union Governing Board.</w:t>
      </w:r>
    </w:p>
    <w:p w14:paraId="5E9EDD5C" w14:textId="77777777" w:rsidR="00A30446" w:rsidRPr="00A30446" w:rsidRDefault="00A30446" w:rsidP="00A30446">
      <w:pPr>
        <w:tabs>
          <w:tab w:val="left" w:pos="720"/>
        </w:tabs>
        <w:ind w:left="360"/>
        <w:jc w:val="both"/>
        <w:rPr>
          <w:sz w:val="24"/>
          <w:szCs w:val="24"/>
        </w:rPr>
      </w:pPr>
    </w:p>
    <w:p w14:paraId="0F9F01C5" w14:textId="77777777" w:rsidR="00A30446" w:rsidRPr="00A30446" w:rsidRDefault="00A30446" w:rsidP="00A30446">
      <w:pPr>
        <w:jc w:val="center"/>
        <w:rPr>
          <w:b/>
          <w:sz w:val="24"/>
          <w:szCs w:val="24"/>
        </w:rPr>
      </w:pPr>
      <w:r w:rsidRPr="00A30446">
        <w:rPr>
          <w:b/>
          <w:sz w:val="24"/>
          <w:szCs w:val="24"/>
        </w:rPr>
        <w:t xml:space="preserve">Catering </w:t>
      </w:r>
      <w:proofErr w:type="gramStart"/>
      <w:r w:rsidRPr="00A30446">
        <w:rPr>
          <w:b/>
          <w:sz w:val="24"/>
          <w:szCs w:val="24"/>
        </w:rPr>
        <w:t>drop</w:t>
      </w:r>
      <w:proofErr w:type="gramEnd"/>
      <w:r w:rsidRPr="00A30446">
        <w:rPr>
          <w:b/>
          <w:sz w:val="24"/>
          <w:szCs w:val="24"/>
        </w:rPr>
        <w:t xml:space="preserve"> off clean up</w:t>
      </w:r>
    </w:p>
    <w:p w14:paraId="621392E5" w14:textId="77777777" w:rsidR="00A30446" w:rsidRPr="00A30446" w:rsidRDefault="00A30446" w:rsidP="00A30446">
      <w:pPr>
        <w:rPr>
          <w:sz w:val="24"/>
          <w:szCs w:val="24"/>
        </w:rPr>
      </w:pPr>
      <w:r w:rsidRPr="00A30446">
        <w:rPr>
          <w:sz w:val="24"/>
          <w:szCs w:val="24"/>
        </w:rPr>
        <w:t>Event organizers who choose to select the food drop off option with a selected caterer should be aware of the following responsibilities.</w:t>
      </w:r>
    </w:p>
    <w:p w14:paraId="23F73B1A" w14:textId="77777777" w:rsidR="00A30446" w:rsidRPr="00A30446" w:rsidRDefault="00A30446" w:rsidP="00A30446">
      <w:pPr>
        <w:numPr>
          <w:ilvl w:val="0"/>
          <w:numId w:val="37"/>
        </w:numPr>
        <w:spacing w:after="160" w:line="259" w:lineRule="auto"/>
        <w:contextualSpacing/>
        <w:rPr>
          <w:sz w:val="24"/>
          <w:szCs w:val="24"/>
        </w:rPr>
      </w:pPr>
      <w:r w:rsidRPr="00A30446">
        <w:rPr>
          <w:sz w:val="24"/>
          <w:szCs w:val="24"/>
        </w:rPr>
        <w:t>Use of serving utensils and equipment belonging to the Union is allowed with prior approval of the assistant director/retail.</w:t>
      </w:r>
    </w:p>
    <w:p w14:paraId="5EA31B1A" w14:textId="77777777" w:rsidR="00A30446" w:rsidRPr="00A30446" w:rsidRDefault="00A30446" w:rsidP="00A30446">
      <w:pPr>
        <w:numPr>
          <w:ilvl w:val="0"/>
          <w:numId w:val="38"/>
        </w:numPr>
        <w:spacing w:after="160" w:line="259" w:lineRule="auto"/>
        <w:contextualSpacing/>
        <w:rPr>
          <w:sz w:val="24"/>
          <w:szCs w:val="24"/>
        </w:rPr>
      </w:pPr>
      <w:r w:rsidRPr="00A30446">
        <w:rPr>
          <w:sz w:val="24"/>
          <w:szCs w:val="24"/>
        </w:rPr>
        <w:t>Drop off caterers may or may not be responsible for setting up your meal, this will be something to discuss with your individual caterer.</w:t>
      </w:r>
    </w:p>
    <w:p w14:paraId="3253994D" w14:textId="77777777" w:rsidR="00A30446" w:rsidRPr="00A30446" w:rsidRDefault="00A30446" w:rsidP="00A30446">
      <w:pPr>
        <w:numPr>
          <w:ilvl w:val="0"/>
          <w:numId w:val="38"/>
        </w:numPr>
        <w:spacing w:after="160" w:line="259" w:lineRule="auto"/>
        <w:contextualSpacing/>
        <w:rPr>
          <w:color w:val="000000" w:themeColor="text1"/>
          <w:sz w:val="24"/>
          <w:szCs w:val="24"/>
        </w:rPr>
      </w:pPr>
      <w:proofErr w:type="gramStart"/>
      <w:r w:rsidRPr="00A30446">
        <w:rPr>
          <w:color w:val="000000" w:themeColor="text1"/>
          <w:sz w:val="24"/>
          <w:szCs w:val="24"/>
        </w:rPr>
        <w:t>Clean</w:t>
      </w:r>
      <w:proofErr w:type="gramEnd"/>
      <w:r w:rsidRPr="00A30446">
        <w:rPr>
          <w:color w:val="000000" w:themeColor="text1"/>
          <w:sz w:val="24"/>
          <w:szCs w:val="24"/>
        </w:rPr>
        <w:t xml:space="preserve"> up after the event will be the responsibility of the event organizer or group. Disposable pans and utensils will be disposed of in a sanitary manner in trash receptacles that will be provided by the Union. If additional receptacles are needed or trash removed, contact the building manager.</w:t>
      </w:r>
    </w:p>
    <w:p w14:paraId="4C2CE52E" w14:textId="77777777" w:rsidR="00A30446" w:rsidRPr="00A30446" w:rsidRDefault="00A30446" w:rsidP="00A30446">
      <w:pPr>
        <w:numPr>
          <w:ilvl w:val="0"/>
          <w:numId w:val="38"/>
        </w:numPr>
        <w:spacing w:after="160" w:line="259" w:lineRule="auto"/>
        <w:contextualSpacing/>
        <w:rPr>
          <w:color w:val="000000" w:themeColor="text1"/>
          <w:sz w:val="24"/>
          <w:szCs w:val="24"/>
        </w:rPr>
      </w:pPr>
      <w:r w:rsidRPr="00A30446">
        <w:rPr>
          <w:color w:val="000000" w:themeColor="text1"/>
          <w:sz w:val="24"/>
          <w:szCs w:val="24"/>
        </w:rPr>
        <w:t xml:space="preserve">Excess food should be removed or properly disposed of. Failure to properly clean the room of excess or spilled food will result in an excess clean up charge to the reserving group. Charges will be based on the extent of cleaning required at the </w:t>
      </w:r>
      <w:proofErr w:type="gramStart"/>
      <w:r w:rsidRPr="00A30446">
        <w:rPr>
          <w:color w:val="000000" w:themeColor="text1"/>
          <w:sz w:val="24"/>
          <w:szCs w:val="24"/>
        </w:rPr>
        <w:t>establish</w:t>
      </w:r>
      <w:proofErr w:type="gramEnd"/>
      <w:r w:rsidRPr="00A30446">
        <w:rPr>
          <w:color w:val="000000" w:themeColor="text1"/>
          <w:sz w:val="24"/>
          <w:szCs w:val="24"/>
        </w:rPr>
        <w:t xml:space="preserve"> labor per hour charge found in Appendix B.  </w:t>
      </w:r>
    </w:p>
    <w:p w14:paraId="7160F71D" w14:textId="77777777" w:rsidR="00A30446" w:rsidRPr="00A30446" w:rsidRDefault="00A30446" w:rsidP="00A30446">
      <w:pPr>
        <w:tabs>
          <w:tab w:val="left" w:pos="720"/>
        </w:tabs>
        <w:ind w:left="360"/>
        <w:jc w:val="both"/>
        <w:rPr>
          <w:sz w:val="24"/>
          <w:szCs w:val="24"/>
        </w:rPr>
      </w:pPr>
    </w:p>
    <w:p w14:paraId="2FF518D5" w14:textId="77777777" w:rsidR="00A30446" w:rsidRPr="00A30446" w:rsidRDefault="00A30446" w:rsidP="00A30446">
      <w:pPr>
        <w:tabs>
          <w:tab w:val="left" w:pos="720"/>
        </w:tabs>
        <w:jc w:val="both"/>
        <w:rPr>
          <w:sz w:val="24"/>
          <w:szCs w:val="24"/>
        </w:rPr>
      </w:pPr>
    </w:p>
    <w:p w14:paraId="68C6829C" w14:textId="77777777" w:rsidR="00A30446" w:rsidRPr="00A30446" w:rsidRDefault="00A30446" w:rsidP="00A30446">
      <w:pPr>
        <w:tabs>
          <w:tab w:val="left" w:pos="720"/>
        </w:tabs>
        <w:ind w:left="720" w:hanging="720"/>
        <w:jc w:val="right"/>
        <w:rPr>
          <w:sz w:val="24"/>
          <w:szCs w:val="24"/>
        </w:rPr>
      </w:pPr>
      <w:r w:rsidRPr="00A30446">
        <w:rPr>
          <w:sz w:val="24"/>
          <w:szCs w:val="24"/>
        </w:rPr>
        <w:t xml:space="preserve">Revised </w:t>
      </w:r>
      <w:proofErr w:type="gramStart"/>
      <w:r>
        <w:rPr>
          <w:sz w:val="24"/>
          <w:szCs w:val="24"/>
        </w:rPr>
        <w:t>04/14/</w:t>
      </w:r>
      <w:r w:rsidRPr="00A30446">
        <w:rPr>
          <w:sz w:val="24"/>
          <w:szCs w:val="24"/>
        </w:rPr>
        <w:t>2023</w:t>
      </w:r>
      <w:proofErr w:type="gramEnd"/>
    </w:p>
    <w:p w14:paraId="228D95B5" w14:textId="77777777" w:rsidR="00DF738B" w:rsidRDefault="00DF738B" w:rsidP="00CC3CA0">
      <w:pPr>
        <w:tabs>
          <w:tab w:val="left" w:pos="720"/>
          <w:tab w:val="left" w:pos="1440"/>
        </w:tabs>
        <w:ind w:left="720" w:hanging="720"/>
      </w:pPr>
    </w:p>
    <w:p w14:paraId="2CB4FDF9" w14:textId="77777777" w:rsidR="00667D42" w:rsidRPr="00912F15" w:rsidRDefault="00667D42" w:rsidP="0042616D">
      <w:pPr>
        <w:tabs>
          <w:tab w:val="left" w:pos="720"/>
        </w:tabs>
        <w:jc w:val="right"/>
        <w:rPr>
          <w:b/>
          <w:sz w:val="24"/>
          <w:szCs w:val="24"/>
        </w:rPr>
      </w:pPr>
      <w:r w:rsidRPr="00912F15">
        <w:rPr>
          <w:sz w:val="24"/>
          <w:szCs w:val="24"/>
        </w:rPr>
        <w:br w:type="page"/>
      </w:r>
      <w:r w:rsidRPr="00912F15">
        <w:rPr>
          <w:b/>
          <w:sz w:val="24"/>
          <w:szCs w:val="24"/>
        </w:rPr>
        <w:lastRenderedPageBreak/>
        <w:t>Policy No. A-3</w:t>
      </w:r>
    </w:p>
    <w:p w14:paraId="367FFC4B" w14:textId="77777777" w:rsidR="00667D42" w:rsidRPr="00912F15" w:rsidRDefault="00667D42">
      <w:pPr>
        <w:jc w:val="right"/>
        <w:rPr>
          <w:b/>
          <w:sz w:val="24"/>
          <w:szCs w:val="24"/>
        </w:rPr>
      </w:pPr>
    </w:p>
    <w:p w14:paraId="66FEA3FB" w14:textId="77777777" w:rsidR="00667D42" w:rsidRPr="00BC641F" w:rsidRDefault="00667D42">
      <w:pPr>
        <w:tabs>
          <w:tab w:val="left" w:pos="720"/>
        </w:tabs>
        <w:ind w:left="720" w:hanging="720"/>
        <w:jc w:val="center"/>
        <w:rPr>
          <w:b/>
          <w:sz w:val="24"/>
          <w:szCs w:val="24"/>
          <w:u w:val="single"/>
        </w:rPr>
      </w:pPr>
      <w:r w:rsidRPr="00BC641F">
        <w:rPr>
          <w:b/>
          <w:sz w:val="24"/>
          <w:szCs w:val="24"/>
          <w:u w:val="single"/>
        </w:rPr>
        <w:t>CHECK CASHING</w:t>
      </w:r>
    </w:p>
    <w:p w14:paraId="51E5D31D" w14:textId="77777777" w:rsidR="00667D42" w:rsidRPr="00912F15" w:rsidRDefault="00667D42" w:rsidP="00AF6D57">
      <w:pPr>
        <w:tabs>
          <w:tab w:val="left" w:pos="720"/>
        </w:tabs>
        <w:ind w:left="720" w:hanging="720"/>
        <w:jc w:val="both"/>
        <w:rPr>
          <w:b/>
          <w:sz w:val="24"/>
          <w:szCs w:val="24"/>
        </w:rPr>
      </w:pPr>
    </w:p>
    <w:p w14:paraId="78E0CDD5" w14:textId="77777777" w:rsidR="00667D42" w:rsidRPr="00912F15" w:rsidRDefault="00667D42" w:rsidP="009E344D">
      <w:pPr>
        <w:tabs>
          <w:tab w:val="left" w:pos="720"/>
        </w:tabs>
        <w:jc w:val="both"/>
        <w:rPr>
          <w:sz w:val="24"/>
          <w:szCs w:val="24"/>
        </w:rPr>
      </w:pPr>
      <w:r w:rsidRPr="00912F15">
        <w:rPr>
          <w:sz w:val="24"/>
          <w:szCs w:val="24"/>
        </w:rPr>
        <w:t xml:space="preserve">Personal checks, </w:t>
      </w:r>
      <w:r w:rsidR="00D27468" w:rsidRPr="00912F15">
        <w:rPr>
          <w:sz w:val="24"/>
          <w:szCs w:val="24"/>
        </w:rPr>
        <w:t>travelers’</w:t>
      </w:r>
      <w:r w:rsidRPr="00912F15">
        <w:rPr>
          <w:sz w:val="24"/>
          <w:szCs w:val="24"/>
        </w:rPr>
        <w:t xml:space="preserve"> checks, </w:t>
      </w:r>
      <w:r w:rsidR="000B6F4E" w:rsidRPr="00912F15">
        <w:rPr>
          <w:sz w:val="24"/>
          <w:szCs w:val="24"/>
        </w:rPr>
        <w:t>cashier’s</w:t>
      </w:r>
      <w:r w:rsidR="007532BC">
        <w:rPr>
          <w:sz w:val="24"/>
          <w:szCs w:val="24"/>
        </w:rPr>
        <w:t xml:space="preserve"> checks </w:t>
      </w:r>
      <w:r w:rsidRPr="00912F15">
        <w:rPr>
          <w:sz w:val="24"/>
          <w:szCs w:val="24"/>
        </w:rPr>
        <w:t>and certifi</w:t>
      </w:r>
      <w:r w:rsidR="007532BC">
        <w:rPr>
          <w:sz w:val="24"/>
          <w:szCs w:val="24"/>
        </w:rPr>
        <w:t xml:space="preserve">ed checks of students, faculty </w:t>
      </w:r>
      <w:r w:rsidRPr="00912F15">
        <w:rPr>
          <w:sz w:val="24"/>
          <w:szCs w:val="24"/>
        </w:rPr>
        <w:t xml:space="preserve">and staff will be cashed at Commerce Bank </w:t>
      </w:r>
      <w:r w:rsidR="00960229">
        <w:rPr>
          <w:sz w:val="24"/>
          <w:szCs w:val="24"/>
        </w:rPr>
        <w:t xml:space="preserve">during </w:t>
      </w:r>
      <w:r w:rsidRPr="00912F15">
        <w:rPr>
          <w:sz w:val="24"/>
          <w:szCs w:val="24"/>
        </w:rPr>
        <w:t xml:space="preserve">hours of operation as agreed upon by contract between </w:t>
      </w:r>
      <w:r w:rsidR="00960229">
        <w:rPr>
          <w:sz w:val="24"/>
          <w:szCs w:val="24"/>
        </w:rPr>
        <w:t xml:space="preserve">the Union </w:t>
      </w:r>
      <w:r w:rsidRPr="00912F15">
        <w:rPr>
          <w:sz w:val="24"/>
          <w:szCs w:val="24"/>
        </w:rPr>
        <w:t>and Commerce Bank.</w:t>
      </w:r>
    </w:p>
    <w:p w14:paraId="63455D76" w14:textId="77777777" w:rsidR="00667D42" w:rsidRPr="00912F15" w:rsidRDefault="00667D42" w:rsidP="00AF6D57">
      <w:pPr>
        <w:tabs>
          <w:tab w:val="left" w:pos="720"/>
        </w:tabs>
        <w:ind w:left="720" w:hanging="720"/>
        <w:jc w:val="both"/>
        <w:rPr>
          <w:sz w:val="24"/>
          <w:szCs w:val="24"/>
        </w:rPr>
      </w:pPr>
    </w:p>
    <w:p w14:paraId="771F6615" w14:textId="77777777" w:rsidR="00B91085" w:rsidRPr="00346EBA" w:rsidRDefault="00B91085" w:rsidP="00B91085">
      <w:pPr>
        <w:tabs>
          <w:tab w:val="left" w:pos="720"/>
          <w:tab w:val="left" w:pos="1440"/>
          <w:tab w:val="left" w:pos="2160"/>
        </w:tabs>
        <w:ind w:left="1890" w:hanging="1890"/>
        <w:jc w:val="both"/>
        <w:rPr>
          <w:color w:val="FF0000"/>
          <w:sz w:val="24"/>
          <w:szCs w:val="24"/>
        </w:rPr>
      </w:pPr>
    </w:p>
    <w:p w14:paraId="0A9C3B41" w14:textId="77777777" w:rsidR="00B91085" w:rsidRPr="00346EBA" w:rsidRDefault="00B91085" w:rsidP="00B91085">
      <w:pPr>
        <w:tabs>
          <w:tab w:val="left" w:pos="720"/>
          <w:tab w:val="left" w:pos="1440"/>
          <w:tab w:val="left" w:pos="2160"/>
        </w:tabs>
        <w:ind w:left="1890" w:hanging="1890"/>
        <w:jc w:val="both"/>
        <w:rPr>
          <w:color w:val="FF0000"/>
          <w:sz w:val="24"/>
          <w:szCs w:val="24"/>
        </w:rPr>
      </w:pPr>
    </w:p>
    <w:p w14:paraId="2699D766" w14:textId="77777777" w:rsidR="00B91085" w:rsidRPr="00346EBA" w:rsidRDefault="00B91085" w:rsidP="00960229">
      <w:pPr>
        <w:tabs>
          <w:tab w:val="left" w:pos="720"/>
          <w:tab w:val="left" w:pos="1440"/>
          <w:tab w:val="left" w:pos="2160"/>
        </w:tabs>
        <w:ind w:left="1890" w:hanging="1890"/>
        <w:jc w:val="right"/>
        <w:rPr>
          <w:color w:val="FF0000"/>
          <w:sz w:val="24"/>
          <w:szCs w:val="24"/>
        </w:rPr>
      </w:pPr>
    </w:p>
    <w:p w14:paraId="76E93307" w14:textId="77777777" w:rsidR="00960229" w:rsidRPr="000B0B27" w:rsidRDefault="00B91085" w:rsidP="00844C7F">
      <w:pPr>
        <w:tabs>
          <w:tab w:val="left" w:pos="720"/>
          <w:tab w:val="left" w:pos="1440"/>
          <w:tab w:val="left" w:pos="2160"/>
        </w:tabs>
        <w:ind w:left="1890" w:hanging="1890"/>
        <w:jc w:val="right"/>
        <w:rPr>
          <w:color w:val="000000"/>
        </w:rPr>
      </w:pPr>
      <w:r w:rsidRPr="00346EBA">
        <w:rPr>
          <w:color w:val="FF0000"/>
          <w:sz w:val="24"/>
          <w:szCs w:val="24"/>
        </w:rPr>
        <w:t xml:space="preserve">                  </w:t>
      </w:r>
      <w:r w:rsidRPr="00346EBA">
        <w:rPr>
          <w:color w:val="FF0000"/>
          <w:sz w:val="24"/>
          <w:szCs w:val="24"/>
        </w:rPr>
        <w:tab/>
      </w:r>
      <w:r w:rsidRPr="00346EBA">
        <w:rPr>
          <w:color w:val="FF0000"/>
          <w:sz w:val="24"/>
          <w:szCs w:val="24"/>
        </w:rPr>
        <w:tab/>
      </w:r>
      <w:r w:rsidRPr="00346EBA">
        <w:rPr>
          <w:color w:val="FF0000"/>
          <w:sz w:val="24"/>
          <w:szCs w:val="24"/>
        </w:rPr>
        <w:tab/>
      </w:r>
      <w:r w:rsidRPr="00346EBA">
        <w:rPr>
          <w:color w:val="FF0000"/>
          <w:sz w:val="24"/>
          <w:szCs w:val="24"/>
        </w:rPr>
        <w:tab/>
      </w:r>
      <w:r w:rsidRPr="00346EBA">
        <w:rPr>
          <w:color w:val="FF0000"/>
          <w:sz w:val="24"/>
          <w:szCs w:val="24"/>
        </w:rPr>
        <w:tab/>
      </w:r>
      <w:r w:rsidRPr="00346EBA">
        <w:rPr>
          <w:color w:val="FF0000"/>
          <w:sz w:val="24"/>
          <w:szCs w:val="24"/>
        </w:rPr>
        <w:tab/>
      </w:r>
      <w:r w:rsidRPr="00346EBA">
        <w:rPr>
          <w:color w:val="FF0000"/>
          <w:sz w:val="24"/>
          <w:szCs w:val="24"/>
        </w:rPr>
        <w:tab/>
      </w:r>
      <w:r w:rsidRPr="00346EBA">
        <w:rPr>
          <w:color w:val="FF0000"/>
          <w:sz w:val="24"/>
          <w:szCs w:val="24"/>
        </w:rPr>
        <w:tab/>
      </w:r>
      <w:r w:rsidRPr="00346EBA">
        <w:rPr>
          <w:color w:val="FF0000"/>
          <w:sz w:val="24"/>
          <w:szCs w:val="24"/>
        </w:rPr>
        <w:tab/>
      </w:r>
      <w:r w:rsidRPr="00346EBA">
        <w:rPr>
          <w:color w:val="FF0000"/>
          <w:sz w:val="24"/>
          <w:szCs w:val="24"/>
        </w:rPr>
        <w:tab/>
      </w:r>
      <w:r w:rsidRPr="00346EBA">
        <w:rPr>
          <w:color w:val="FF0000"/>
          <w:sz w:val="24"/>
          <w:szCs w:val="24"/>
        </w:rPr>
        <w:tab/>
      </w:r>
    </w:p>
    <w:p w14:paraId="6B577E9D" w14:textId="77777777" w:rsidR="00960229" w:rsidRPr="000B0B27" w:rsidRDefault="00960229" w:rsidP="00960229">
      <w:pPr>
        <w:pStyle w:val="MediumGrid21"/>
        <w:widowControl w:val="0"/>
        <w:jc w:val="right"/>
        <w:rPr>
          <w:color w:val="000000"/>
        </w:rPr>
      </w:pPr>
      <w:r w:rsidRPr="000B0B27">
        <w:rPr>
          <w:color w:val="000000"/>
        </w:rPr>
        <w:t xml:space="preserve">Revised </w:t>
      </w:r>
      <w:proofErr w:type="gramStart"/>
      <w:r w:rsidR="00905413">
        <w:rPr>
          <w:color w:val="000000"/>
        </w:rPr>
        <w:t>02/03/17</w:t>
      </w:r>
      <w:proofErr w:type="gramEnd"/>
    </w:p>
    <w:p w14:paraId="16A13C9B" w14:textId="77777777" w:rsidR="00D11039" w:rsidRDefault="00D11039" w:rsidP="00B91085">
      <w:pPr>
        <w:rPr>
          <w:sz w:val="23"/>
          <w:szCs w:val="23"/>
        </w:rPr>
      </w:pPr>
    </w:p>
    <w:p w14:paraId="429ECB9E" w14:textId="77777777" w:rsidR="00667D42" w:rsidRPr="00912F15" w:rsidRDefault="00667D42" w:rsidP="0042616D">
      <w:pPr>
        <w:ind w:left="720"/>
        <w:jc w:val="right"/>
        <w:rPr>
          <w:b/>
          <w:sz w:val="24"/>
          <w:szCs w:val="24"/>
        </w:rPr>
      </w:pPr>
      <w:r w:rsidRPr="00012F92">
        <w:rPr>
          <w:sz w:val="23"/>
          <w:szCs w:val="23"/>
        </w:rPr>
        <w:br w:type="page"/>
      </w:r>
      <w:r w:rsidRPr="00912F15">
        <w:rPr>
          <w:b/>
          <w:sz w:val="24"/>
          <w:szCs w:val="24"/>
        </w:rPr>
        <w:lastRenderedPageBreak/>
        <w:t>Policy No. A-4</w:t>
      </w:r>
    </w:p>
    <w:p w14:paraId="60F646E9" w14:textId="77777777" w:rsidR="00667D42" w:rsidRPr="00912F15" w:rsidRDefault="00667D42">
      <w:pPr>
        <w:jc w:val="right"/>
        <w:rPr>
          <w:b/>
          <w:sz w:val="24"/>
          <w:szCs w:val="24"/>
        </w:rPr>
      </w:pPr>
    </w:p>
    <w:p w14:paraId="630B42AB" w14:textId="77777777" w:rsidR="00667D42" w:rsidRPr="00912F15" w:rsidRDefault="00667D42">
      <w:pPr>
        <w:jc w:val="center"/>
        <w:rPr>
          <w:b/>
          <w:sz w:val="24"/>
          <w:szCs w:val="24"/>
        </w:rPr>
      </w:pPr>
      <w:r w:rsidRPr="00912F15">
        <w:rPr>
          <w:b/>
          <w:sz w:val="24"/>
          <w:szCs w:val="24"/>
        </w:rPr>
        <w:t>(Reserved for future use.)</w:t>
      </w:r>
    </w:p>
    <w:p w14:paraId="420974C9" w14:textId="77777777" w:rsidR="00667D42" w:rsidRPr="00912F15" w:rsidRDefault="00667D42">
      <w:pPr>
        <w:jc w:val="center"/>
        <w:rPr>
          <w:b/>
          <w:sz w:val="24"/>
          <w:szCs w:val="24"/>
        </w:rPr>
      </w:pPr>
    </w:p>
    <w:p w14:paraId="7FD2149D" w14:textId="77777777" w:rsidR="00667D42" w:rsidRPr="00912F15" w:rsidRDefault="00667D42">
      <w:pPr>
        <w:tabs>
          <w:tab w:val="left" w:pos="360"/>
          <w:tab w:val="left" w:pos="8010"/>
          <w:tab w:val="left" w:pos="8640"/>
        </w:tabs>
        <w:rPr>
          <w:sz w:val="24"/>
          <w:szCs w:val="24"/>
        </w:rPr>
      </w:pPr>
    </w:p>
    <w:p w14:paraId="396DC3D2" w14:textId="77777777" w:rsidR="00667D42" w:rsidRPr="00912F15" w:rsidRDefault="00667D42">
      <w:pPr>
        <w:pStyle w:val="Heading1"/>
        <w:rPr>
          <w:rFonts w:ascii="Times New Roman" w:hAnsi="Times New Roman"/>
          <w:sz w:val="24"/>
          <w:szCs w:val="24"/>
        </w:rPr>
      </w:pPr>
      <w:r w:rsidRPr="00912F15">
        <w:rPr>
          <w:rFonts w:ascii="Times New Roman" w:hAnsi="Times New Roman"/>
          <w:sz w:val="24"/>
          <w:szCs w:val="24"/>
        </w:rPr>
        <w:br w:type="page"/>
      </w:r>
      <w:r w:rsidRPr="00912F15">
        <w:rPr>
          <w:rFonts w:ascii="Times New Roman" w:hAnsi="Times New Roman"/>
          <w:sz w:val="24"/>
          <w:szCs w:val="24"/>
        </w:rPr>
        <w:lastRenderedPageBreak/>
        <w:t>Policy No. A-5</w:t>
      </w:r>
    </w:p>
    <w:p w14:paraId="42FE21A3" w14:textId="77777777" w:rsidR="00667D42" w:rsidRPr="00BC641F" w:rsidRDefault="00667D42">
      <w:pPr>
        <w:jc w:val="right"/>
        <w:rPr>
          <w:b/>
          <w:sz w:val="24"/>
          <w:szCs w:val="24"/>
          <w:u w:val="single"/>
        </w:rPr>
      </w:pPr>
    </w:p>
    <w:p w14:paraId="2A5D3598" w14:textId="77777777" w:rsidR="00667D42" w:rsidRDefault="00667D42">
      <w:pPr>
        <w:jc w:val="center"/>
        <w:rPr>
          <w:b/>
          <w:sz w:val="24"/>
          <w:szCs w:val="24"/>
          <w:u w:val="single"/>
        </w:rPr>
      </w:pPr>
      <w:r w:rsidRPr="00BC641F">
        <w:rPr>
          <w:b/>
          <w:sz w:val="24"/>
          <w:szCs w:val="24"/>
          <w:u w:val="single"/>
        </w:rPr>
        <w:t>LOST AND FOUND</w:t>
      </w:r>
    </w:p>
    <w:p w14:paraId="54DDD7B7" w14:textId="77777777" w:rsidR="00BC641F" w:rsidRPr="00F375D0" w:rsidRDefault="00BC641F">
      <w:pPr>
        <w:jc w:val="center"/>
        <w:rPr>
          <w:b/>
          <w:color w:val="000000"/>
          <w:sz w:val="24"/>
          <w:szCs w:val="24"/>
          <w:u w:val="single"/>
        </w:rPr>
      </w:pPr>
    </w:p>
    <w:p w14:paraId="5DA97CF7" w14:textId="77777777" w:rsidR="00667D42" w:rsidRPr="00F375D0" w:rsidRDefault="00667D42">
      <w:pPr>
        <w:jc w:val="center"/>
        <w:rPr>
          <w:b/>
          <w:color w:val="000000"/>
          <w:sz w:val="24"/>
          <w:szCs w:val="24"/>
        </w:rPr>
      </w:pPr>
    </w:p>
    <w:p w14:paraId="4A2C08BD" w14:textId="77777777" w:rsidR="00667D42" w:rsidRPr="00F375D0" w:rsidRDefault="00667D42" w:rsidP="00AF6D57">
      <w:pPr>
        <w:tabs>
          <w:tab w:val="left" w:pos="720"/>
        </w:tabs>
        <w:ind w:left="720" w:hanging="720"/>
        <w:jc w:val="both"/>
        <w:rPr>
          <w:color w:val="000000"/>
          <w:sz w:val="24"/>
          <w:szCs w:val="24"/>
        </w:rPr>
      </w:pPr>
      <w:r w:rsidRPr="00F375D0">
        <w:rPr>
          <w:color w:val="000000"/>
          <w:sz w:val="24"/>
          <w:szCs w:val="24"/>
        </w:rPr>
        <w:t>1.</w:t>
      </w:r>
      <w:r w:rsidRPr="00F375D0">
        <w:rPr>
          <w:color w:val="000000"/>
          <w:sz w:val="24"/>
          <w:szCs w:val="24"/>
        </w:rPr>
        <w:tab/>
        <w:t xml:space="preserve">A lost and found service will be maintained by the </w:t>
      </w:r>
      <w:r w:rsidR="00BC3B7E">
        <w:rPr>
          <w:color w:val="000000"/>
          <w:sz w:val="24"/>
          <w:szCs w:val="24"/>
        </w:rPr>
        <w:t xml:space="preserve">Union </w:t>
      </w:r>
      <w:r w:rsidR="00082513" w:rsidRPr="00F375D0">
        <w:rPr>
          <w:color w:val="000000"/>
          <w:sz w:val="24"/>
          <w:szCs w:val="24"/>
        </w:rPr>
        <w:t>Business Office.</w:t>
      </w:r>
    </w:p>
    <w:p w14:paraId="165821EA" w14:textId="77777777" w:rsidR="00667D42" w:rsidRPr="00F375D0" w:rsidRDefault="00667D42" w:rsidP="00AF6D57">
      <w:pPr>
        <w:tabs>
          <w:tab w:val="left" w:pos="720"/>
        </w:tabs>
        <w:ind w:left="720" w:hanging="720"/>
        <w:jc w:val="both"/>
        <w:rPr>
          <w:color w:val="000000"/>
          <w:sz w:val="24"/>
          <w:szCs w:val="24"/>
        </w:rPr>
      </w:pPr>
    </w:p>
    <w:p w14:paraId="4E19CD06" w14:textId="77777777" w:rsidR="00667D42" w:rsidRPr="00F375D0" w:rsidRDefault="00667D42" w:rsidP="00AF6D57">
      <w:pPr>
        <w:tabs>
          <w:tab w:val="left" w:pos="720"/>
        </w:tabs>
        <w:ind w:left="720" w:hanging="720"/>
        <w:jc w:val="both"/>
        <w:rPr>
          <w:color w:val="000000"/>
          <w:sz w:val="24"/>
          <w:szCs w:val="24"/>
        </w:rPr>
      </w:pPr>
      <w:r w:rsidRPr="00F375D0">
        <w:rPr>
          <w:color w:val="000000"/>
          <w:sz w:val="24"/>
          <w:szCs w:val="24"/>
        </w:rPr>
        <w:t>2.</w:t>
      </w:r>
      <w:r w:rsidRPr="00F375D0">
        <w:rPr>
          <w:color w:val="000000"/>
          <w:sz w:val="24"/>
          <w:szCs w:val="24"/>
        </w:rPr>
        <w:tab/>
        <w:t xml:space="preserve">Items unclaimed will be disposed of at the discretion of </w:t>
      </w:r>
      <w:r w:rsidR="00BC3B7E">
        <w:rPr>
          <w:color w:val="000000"/>
          <w:sz w:val="24"/>
          <w:szCs w:val="24"/>
        </w:rPr>
        <w:t xml:space="preserve">Union </w:t>
      </w:r>
      <w:r w:rsidR="007F44CA">
        <w:rPr>
          <w:color w:val="000000"/>
          <w:sz w:val="24"/>
          <w:szCs w:val="24"/>
        </w:rPr>
        <w:t>management.</w:t>
      </w:r>
      <w:r w:rsidR="007F44CA" w:rsidRPr="00F375D0">
        <w:rPr>
          <w:color w:val="000000"/>
          <w:sz w:val="24"/>
          <w:szCs w:val="24"/>
        </w:rPr>
        <w:t xml:space="preserve"> Valuables</w:t>
      </w:r>
      <w:r w:rsidRPr="00F375D0">
        <w:rPr>
          <w:color w:val="000000"/>
          <w:sz w:val="24"/>
          <w:szCs w:val="24"/>
        </w:rPr>
        <w:t xml:space="preserve"> will be turned over to the </w:t>
      </w:r>
      <w:r w:rsidR="00BC3B7E">
        <w:rPr>
          <w:color w:val="000000"/>
          <w:sz w:val="24"/>
          <w:szCs w:val="24"/>
        </w:rPr>
        <w:t>K-State</w:t>
      </w:r>
      <w:r w:rsidRPr="00F375D0">
        <w:rPr>
          <w:color w:val="000000"/>
          <w:sz w:val="24"/>
          <w:szCs w:val="24"/>
        </w:rPr>
        <w:t xml:space="preserve"> Police.</w:t>
      </w:r>
    </w:p>
    <w:p w14:paraId="4EDB2FCD" w14:textId="77777777" w:rsidR="00667D42" w:rsidRPr="00F375D0" w:rsidRDefault="00667D42" w:rsidP="00AF6D57">
      <w:pPr>
        <w:tabs>
          <w:tab w:val="left" w:pos="720"/>
        </w:tabs>
        <w:ind w:left="720" w:hanging="720"/>
        <w:jc w:val="both"/>
        <w:rPr>
          <w:color w:val="000000"/>
          <w:sz w:val="24"/>
          <w:szCs w:val="24"/>
        </w:rPr>
      </w:pPr>
    </w:p>
    <w:p w14:paraId="49C5B665" w14:textId="77777777" w:rsidR="00667D42" w:rsidRPr="00F375D0" w:rsidRDefault="00667D42" w:rsidP="00AF6D57">
      <w:pPr>
        <w:tabs>
          <w:tab w:val="left" w:pos="720"/>
        </w:tabs>
        <w:ind w:left="720" w:hanging="720"/>
        <w:jc w:val="both"/>
        <w:rPr>
          <w:color w:val="000000"/>
          <w:sz w:val="24"/>
          <w:szCs w:val="24"/>
        </w:rPr>
      </w:pPr>
      <w:r w:rsidRPr="00F375D0">
        <w:rPr>
          <w:color w:val="000000"/>
          <w:sz w:val="24"/>
          <w:szCs w:val="24"/>
        </w:rPr>
        <w:t>3.</w:t>
      </w:r>
      <w:r w:rsidRPr="00F375D0">
        <w:rPr>
          <w:color w:val="000000"/>
          <w:sz w:val="24"/>
          <w:szCs w:val="24"/>
        </w:rPr>
        <w:tab/>
        <w:t xml:space="preserve">Lost and found items are to be turned </w:t>
      </w:r>
      <w:proofErr w:type="gramStart"/>
      <w:r w:rsidRPr="00F375D0">
        <w:rPr>
          <w:color w:val="000000"/>
          <w:sz w:val="24"/>
          <w:szCs w:val="24"/>
        </w:rPr>
        <w:t>in to</w:t>
      </w:r>
      <w:proofErr w:type="gramEnd"/>
      <w:r w:rsidRPr="00F375D0">
        <w:rPr>
          <w:color w:val="000000"/>
          <w:sz w:val="24"/>
          <w:szCs w:val="24"/>
        </w:rPr>
        <w:t xml:space="preserve"> the </w:t>
      </w:r>
      <w:r w:rsidR="00BC3B7E">
        <w:rPr>
          <w:color w:val="000000"/>
          <w:sz w:val="24"/>
          <w:szCs w:val="24"/>
        </w:rPr>
        <w:t>business o</w:t>
      </w:r>
      <w:r w:rsidR="00CE7F04" w:rsidRPr="00F375D0">
        <w:rPr>
          <w:color w:val="000000"/>
          <w:sz w:val="24"/>
          <w:szCs w:val="24"/>
        </w:rPr>
        <w:t>ffice</w:t>
      </w:r>
      <w:r w:rsidR="00BC3B7E">
        <w:rPr>
          <w:color w:val="000000"/>
          <w:sz w:val="24"/>
          <w:szCs w:val="24"/>
        </w:rPr>
        <w:t xml:space="preserve">. </w:t>
      </w:r>
    </w:p>
    <w:p w14:paraId="40F32240" w14:textId="77777777" w:rsidR="00667D42" w:rsidRPr="00F375D0" w:rsidRDefault="00667D42" w:rsidP="00AF6D57">
      <w:pPr>
        <w:tabs>
          <w:tab w:val="left" w:pos="720"/>
        </w:tabs>
        <w:ind w:left="720" w:hanging="720"/>
        <w:jc w:val="both"/>
        <w:rPr>
          <w:color w:val="000000"/>
          <w:sz w:val="24"/>
          <w:szCs w:val="24"/>
        </w:rPr>
      </w:pPr>
    </w:p>
    <w:p w14:paraId="4A75B7C2" w14:textId="77777777" w:rsidR="00667D42" w:rsidRPr="00F375D0" w:rsidRDefault="00667D42" w:rsidP="00AF6D57">
      <w:pPr>
        <w:tabs>
          <w:tab w:val="left" w:pos="720"/>
        </w:tabs>
        <w:ind w:left="720" w:hanging="720"/>
        <w:jc w:val="both"/>
        <w:rPr>
          <w:color w:val="000000"/>
          <w:sz w:val="24"/>
          <w:szCs w:val="24"/>
        </w:rPr>
      </w:pPr>
      <w:r w:rsidRPr="00F375D0">
        <w:rPr>
          <w:color w:val="000000"/>
          <w:sz w:val="24"/>
          <w:szCs w:val="24"/>
        </w:rPr>
        <w:t>4.</w:t>
      </w:r>
      <w:r w:rsidRPr="00F375D0">
        <w:rPr>
          <w:color w:val="000000"/>
          <w:sz w:val="24"/>
          <w:szCs w:val="24"/>
        </w:rPr>
        <w:tab/>
        <w:t xml:space="preserve">Lost items may be claimed during </w:t>
      </w:r>
      <w:r w:rsidR="00BC3B7E">
        <w:rPr>
          <w:color w:val="000000"/>
          <w:sz w:val="24"/>
          <w:szCs w:val="24"/>
        </w:rPr>
        <w:t>business o</w:t>
      </w:r>
      <w:r w:rsidR="007E0505" w:rsidRPr="00F375D0">
        <w:rPr>
          <w:color w:val="000000"/>
          <w:sz w:val="24"/>
          <w:szCs w:val="24"/>
        </w:rPr>
        <w:t xml:space="preserve">ffice </w:t>
      </w:r>
      <w:r w:rsidRPr="00F375D0">
        <w:rPr>
          <w:color w:val="000000"/>
          <w:sz w:val="24"/>
          <w:szCs w:val="24"/>
        </w:rPr>
        <w:t>operating hours.</w:t>
      </w:r>
    </w:p>
    <w:p w14:paraId="21176465" w14:textId="77777777" w:rsidR="00667D42" w:rsidRPr="00912F15" w:rsidRDefault="00667D42">
      <w:pPr>
        <w:tabs>
          <w:tab w:val="left" w:pos="720"/>
        </w:tabs>
        <w:ind w:left="720" w:hanging="720"/>
        <w:rPr>
          <w:sz w:val="24"/>
          <w:szCs w:val="24"/>
        </w:rPr>
      </w:pPr>
    </w:p>
    <w:p w14:paraId="19734525" w14:textId="77777777" w:rsidR="00BC3B7E" w:rsidRPr="00912F15" w:rsidRDefault="00BC3B7E">
      <w:pPr>
        <w:tabs>
          <w:tab w:val="left" w:pos="720"/>
        </w:tabs>
        <w:ind w:left="720" w:hanging="720"/>
        <w:jc w:val="right"/>
        <w:rPr>
          <w:sz w:val="24"/>
          <w:szCs w:val="24"/>
        </w:rPr>
      </w:pPr>
      <w:r>
        <w:rPr>
          <w:sz w:val="24"/>
          <w:szCs w:val="24"/>
        </w:rPr>
        <w:t xml:space="preserve">Revised </w:t>
      </w:r>
      <w:proofErr w:type="gramStart"/>
      <w:r w:rsidR="00283F25">
        <w:rPr>
          <w:sz w:val="24"/>
          <w:szCs w:val="24"/>
        </w:rPr>
        <w:t>02/03/17</w:t>
      </w:r>
      <w:proofErr w:type="gramEnd"/>
    </w:p>
    <w:p w14:paraId="763056BC" w14:textId="77777777" w:rsidR="00917560" w:rsidRDefault="00917560">
      <w:pPr>
        <w:jc w:val="right"/>
        <w:rPr>
          <w:sz w:val="24"/>
          <w:szCs w:val="24"/>
        </w:rPr>
      </w:pPr>
    </w:p>
    <w:p w14:paraId="377C5046" w14:textId="77777777" w:rsidR="00917560" w:rsidRPr="00917560" w:rsidRDefault="00667D42" w:rsidP="00917560">
      <w:pPr>
        <w:jc w:val="right"/>
        <w:rPr>
          <w:b/>
          <w:color w:val="000000"/>
          <w:sz w:val="24"/>
          <w:szCs w:val="24"/>
        </w:rPr>
      </w:pPr>
      <w:r w:rsidRPr="00912F15">
        <w:rPr>
          <w:sz w:val="24"/>
          <w:szCs w:val="24"/>
        </w:rPr>
        <w:br w:type="page"/>
      </w:r>
      <w:r w:rsidR="00917560" w:rsidRPr="00917560">
        <w:rPr>
          <w:b/>
          <w:color w:val="000000"/>
          <w:sz w:val="24"/>
          <w:szCs w:val="24"/>
        </w:rPr>
        <w:lastRenderedPageBreak/>
        <w:t>Policy No. B-1</w:t>
      </w:r>
    </w:p>
    <w:p w14:paraId="37206F83" w14:textId="77777777" w:rsidR="00917560" w:rsidRPr="00917560" w:rsidRDefault="00917560" w:rsidP="00373214">
      <w:pPr>
        <w:jc w:val="center"/>
        <w:rPr>
          <w:b/>
          <w:color w:val="000000"/>
          <w:sz w:val="24"/>
          <w:szCs w:val="24"/>
          <w:u w:val="single"/>
        </w:rPr>
      </w:pPr>
      <w:r w:rsidRPr="00917560">
        <w:rPr>
          <w:b/>
          <w:color w:val="000000"/>
          <w:sz w:val="24"/>
          <w:szCs w:val="24"/>
          <w:u w:val="single"/>
        </w:rPr>
        <w:t>FACILITIES USAGE</w:t>
      </w:r>
    </w:p>
    <w:p w14:paraId="7262C582" w14:textId="77777777" w:rsidR="00917560" w:rsidRPr="00917560" w:rsidRDefault="00917560" w:rsidP="00917560">
      <w:pPr>
        <w:jc w:val="center"/>
        <w:rPr>
          <w:b/>
          <w:color w:val="000000"/>
          <w:sz w:val="24"/>
          <w:szCs w:val="24"/>
          <w:u w:val="single"/>
        </w:rPr>
      </w:pPr>
    </w:p>
    <w:p w14:paraId="52401306" w14:textId="77777777" w:rsidR="00917560" w:rsidRPr="00917560" w:rsidRDefault="00917560" w:rsidP="00917560">
      <w:pPr>
        <w:jc w:val="both"/>
        <w:rPr>
          <w:b/>
          <w:color w:val="000000"/>
          <w:sz w:val="24"/>
          <w:szCs w:val="24"/>
        </w:rPr>
      </w:pPr>
    </w:p>
    <w:p w14:paraId="7F269E53" w14:textId="77777777" w:rsidR="00917560" w:rsidRPr="00917560" w:rsidRDefault="00917560" w:rsidP="00917560">
      <w:pPr>
        <w:jc w:val="both"/>
        <w:rPr>
          <w:color w:val="000000"/>
          <w:sz w:val="24"/>
          <w:szCs w:val="24"/>
        </w:rPr>
      </w:pPr>
      <w:r w:rsidRPr="002724F5">
        <w:rPr>
          <w:color w:val="000000" w:themeColor="text1"/>
          <w:sz w:val="24"/>
          <w:szCs w:val="24"/>
        </w:rPr>
        <w:t xml:space="preserve">The organizations as defined in </w:t>
      </w:r>
      <w:r w:rsidR="002D6054" w:rsidRPr="002724F5">
        <w:rPr>
          <w:color w:val="000000" w:themeColor="text1"/>
          <w:sz w:val="24"/>
          <w:szCs w:val="24"/>
        </w:rPr>
        <w:t xml:space="preserve">sections 1, 2a and 2b </w:t>
      </w:r>
      <w:r w:rsidRPr="002724F5">
        <w:rPr>
          <w:color w:val="000000" w:themeColor="text1"/>
          <w:sz w:val="24"/>
          <w:szCs w:val="24"/>
        </w:rPr>
        <w:t xml:space="preserve">must be registered with the </w:t>
      </w:r>
      <w:r w:rsidR="007C0B1F" w:rsidRPr="002724F5">
        <w:rPr>
          <w:color w:val="000000" w:themeColor="text1"/>
          <w:sz w:val="24"/>
          <w:szCs w:val="24"/>
        </w:rPr>
        <w:t>Center for Student Involvement</w:t>
      </w:r>
      <w:r w:rsidRPr="002724F5">
        <w:rPr>
          <w:color w:val="000000" w:themeColor="text1"/>
          <w:sz w:val="24"/>
          <w:szCs w:val="24"/>
        </w:rPr>
        <w:t xml:space="preserve"> </w:t>
      </w:r>
      <w:r w:rsidR="00ED05AE" w:rsidRPr="002724F5">
        <w:rPr>
          <w:color w:val="000000" w:themeColor="text1"/>
          <w:sz w:val="24"/>
          <w:szCs w:val="24"/>
        </w:rPr>
        <w:t xml:space="preserve">(CSI) </w:t>
      </w:r>
      <w:r w:rsidRPr="00917560">
        <w:rPr>
          <w:color w:val="000000"/>
          <w:sz w:val="24"/>
          <w:szCs w:val="24"/>
        </w:rPr>
        <w:t>and on the current list of campus organizations.</w:t>
      </w:r>
    </w:p>
    <w:p w14:paraId="0794CB7E" w14:textId="77777777" w:rsidR="00917560" w:rsidRPr="00917560" w:rsidRDefault="00917560" w:rsidP="00917560">
      <w:pPr>
        <w:jc w:val="both"/>
        <w:rPr>
          <w:color w:val="000000"/>
          <w:sz w:val="24"/>
          <w:szCs w:val="24"/>
        </w:rPr>
      </w:pPr>
    </w:p>
    <w:p w14:paraId="724F65A1" w14:textId="77777777" w:rsidR="00917560" w:rsidRPr="00917560" w:rsidRDefault="00917560" w:rsidP="00917560">
      <w:pPr>
        <w:tabs>
          <w:tab w:val="left" w:pos="720"/>
        </w:tabs>
        <w:jc w:val="both"/>
        <w:rPr>
          <w:color w:val="000000"/>
          <w:sz w:val="24"/>
          <w:szCs w:val="24"/>
        </w:rPr>
      </w:pPr>
      <w:r w:rsidRPr="00917560">
        <w:rPr>
          <w:color w:val="000000"/>
          <w:sz w:val="24"/>
          <w:szCs w:val="24"/>
        </w:rPr>
        <w:t>1.</w:t>
      </w:r>
      <w:r w:rsidRPr="00917560">
        <w:rPr>
          <w:color w:val="000000"/>
          <w:sz w:val="24"/>
          <w:szCs w:val="24"/>
        </w:rPr>
        <w:tab/>
      </w:r>
      <w:r w:rsidRPr="00917560">
        <w:rPr>
          <w:color w:val="000000"/>
          <w:sz w:val="24"/>
          <w:szCs w:val="24"/>
          <w:u w:val="single"/>
        </w:rPr>
        <w:t>Student Organization - Student Rate</w:t>
      </w:r>
    </w:p>
    <w:p w14:paraId="6AFACEEA" w14:textId="77777777" w:rsidR="00917560" w:rsidRPr="00917560" w:rsidRDefault="00917560" w:rsidP="00917560">
      <w:pPr>
        <w:tabs>
          <w:tab w:val="left" w:pos="720"/>
        </w:tabs>
        <w:ind w:left="720" w:hanging="720"/>
        <w:jc w:val="both"/>
        <w:rPr>
          <w:color w:val="000000"/>
          <w:sz w:val="24"/>
          <w:szCs w:val="24"/>
        </w:rPr>
      </w:pPr>
      <w:r w:rsidRPr="00917560">
        <w:rPr>
          <w:color w:val="000000"/>
          <w:sz w:val="24"/>
          <w:szCs w:val="24"/>
        </w:rPr>
        <w:tab/>
        <w:t>A student organization shall be defined as any organization whose membership is comprised of students, faculty and/or staff, but at no time shall the membership of students be less than 80% of the total members.  The officers of the organization must be students.</w:t>
      </w:r>
    </w:p>
    <w:p w14:paraId="32E0E9E9" w14:textId="77777777" w:rsidR="00917560" w:rsidRPr="00917560" w:rsidRDefault="00917560" w:rsidP="00917560">
      <w:pPr>
        <w:tabs>
          <w:tab w:val="left" w:pos="720"/>
        </w:tabs>
        <w:ind w:left="720" w:hanging="720"/>
        <w:jc w:val="both"/>
        <w:rPr>
          <w:color w:val="000000"/>
          <w:sz w:val="24"/>
          <w:szCs w:val="24"/>
        </w:rPr>
      </w:pPr>
    </w:p>
    <w:p w14:paraId="797A4FB4" w14:textId="77777777" w:rsidR="00917560" w:rsidRPr="00917560" w:rsidRDefault="00917560" w:rsidP="00917560">
      <w:pPr>
        <w:tabs>
          <w:tab w:val="left" w:pos="720"/>
        </w:tabs>
        <w:ind w:left="720" w:hanging="720"/>
        <w:jc w:val="both"/>
        <w:rPr>
          <w:color w:val="000000"/>
          <w:sz w:val="24"/>
          <w:szCs w:val="24"/>
        </w:rPr>
      </w:pPr>
      <w:r w:rsidRPr="00917560">
        <w:rPr>
          <w:color w:val="000000"/>
          <w:sz w:val="24"/>
          <w:szCs w:val="24"/>
        </w:rPr>
        <w:t>2.</w:t>
      </w:r>
      <w:r w:rsidRPr="00917560">
        <w:rPr>
          <w:color w:val="000000"/>
          <w:sz w:val="24"/>
          <w:szCs w:val="24"/>
        </w:rPr>
        <w:tab/>
      </w:r>
      <w:r w:rsidR="0022716C">
        <w:rPr>
          <w:color w:val="000000"/>
          <w:sz w:val="24"/>
          <w:szCs w:val="24"/>
          <w:u w:val="single"/>
        </w:rPr>
        <w:t>University Organization</w:t>
      </w:r>
      <w:r w:rsidRPr="00917560">
        <w:rPr>
          <w:color w:val="000000"/>
          <w:sz w:val="24"/>
          <w:szCs w:val="24"/>
          <w:u w:val="single"/>
        </w:rPr>
        <w:t xml:space="preserve"> - University Rate</w:t>
      </w:r>
    </w:p>
    <w:p w14:paraId="6450B834" w14:textId="77777777" w:rsidR="00917560" w:rsidRPr="00917560" w:rsidRDefault="00917560" w:rsidP="00917560">
      <w:pPr>
        <w:tabs>
          <w:tab w:val="left" w:pos="720"/>
          <w:tab w:val="left" w:pos="1440"/>
        </w:tabs>
        <w:ind w:left="1440" w:hanging="1440"/>
        <w:jc w:val="both"/>
        <w:rPr>
          <w:color w:val="000000"/>
          <w:sz w:val="24"/>
          <w:szCs w:val="24"/>
        </w:rPr>
      </w:pPr>
      <w:r w:rsidRPr="00917560">
        <w:rPr>
          <w:color w:val="000000"/>
          <w:sz w:val="24"/>
          <w:szCs w:val="24"/>
        </w:rPr>
        <w:tab/>
      </w:r>
    </w:p>
    <w:p w14:paraId="07B7A100" w14:textId="77777777" w:rsidR="00917560" w:rsidRPr="00917560" w:rsidRDefault="00917560" w:rsidP="00AE64B5">
      <w:pPr>
        <w:numPr>
          <w:ilvl w:val="0"/>
          <w:numId w:val="14"/>
        </w:numPr>
        <w:tabs>
          <w:tab w:val="left" w:pos="720"/>
          <w:tab w:val="left" w:pos="1440"/>
        </w:tabs>
        <w:jc w:val="both"/>
        <w:rPr>
          <w:color w:val="000000"/>
          <w:sz w:val="24"/>
          <w:szCs w:val="24"/>
        </w:rPr>
      </w:pPr>
      <w:r w:rsidRPr="00917560">
        <w:rPr>
          <w:color w:val="000000"/>
          <w:sz w:val="24"/>
          <w:szCs w:val="24"/>
        </w:rPr>
        <w:t>A campus organization shall be defined as any organization whose membership is comprised entirely of university persons, but at no time shall the university membership be less than 80% of the total members.</w:t>
      </w:r>
    </w:p>
    <w:p w14:paraId="2AA82503" w14:textId="77777777" w:rsidR="00917560" w:rsidRPr="00917560" w:rsidRDefault="00917560" w:rsidP="00917560">
      <w:pPr>
        <w:tabs>
          <w:tab w:val="left" w:pos="720"/>
          <w:tab w:val="left" w:pos="1440"/>
        </w:tabs>
        <w:ind w:left="1440" w:hanging="1440"/>
        <w:jc w:val="both"/>
        <w:rPr>
          <w:color w:val="000000"/>
          <w:sz w:val="24"/>
          <w:szCs w:val="24"/>
        </w:rPr>
      </w:pPr>
    </w:p>
    <w:p w14:paraId="0FA0BDC8" w14:textId="77777777" w:rsidR="00917560" w:rsidRPr="00917560" w:rsidRDefault="00917560" w:rsidP="00AE64B5">
      <w:pPr>
        <w:numPr>
          <w:ilvl w:val="0"/>
          <w:numId w:val="14"/>
        </w:numPr>
        <w:tabs>
          <w:tab w:val="left" w:pos="720"/>
          <w:tab w:val="left" w:pos="1440"/>
        </w:tabs>
        <w:jc w:val="both"/>
        <w:rPr>
          <w:color w:val="000000"/>
          <w:sz w:val="24"/>
          <w:szCs w:val="24"/>
        </w:rPr>
      </w:pPr>
      <w:r w:rsidRPr="00917560">
        <w:rPr>
          <w:color w:val="000000"/>
          <w:sz w:val="24"/>
          <w:szCs w:val="24"/>
        </w:rPr>
        <w:t>A university-community organization is one which is comprised of university and community persons.  At no time shall the total membership of university persons be less than 50%.  At least 50% of the officers must be university persons.</w:t>
      </w:r>
    </w:p>
    <w:p w14:paraId="249D6565" w14:textId="77777777" w:rsidR="00917560" w:rsidRPr="00917560" w:rsidRDefault="00917560" w:rsidP="00917560">
      <w:pPr>
        <w:tabs>
          <w:tab w:val="left" w:pos="720"/>
          <w:tab w:val="left" w:pos="1440"/>
        </w:tabs>
        <w:ind w:left="1440" w:hanging="1440"/>
        <w:jc w:val="both"/>
        <w:rPr>
          <w:color w:val="000000"/>
          <w:sz w:val="24"/>
          <w:szCs w:val="24"/>
        </w:rPr>
      </w:pPr>
    </w:p>
    <w:p w14:paraId="45478EF6" w14:textId="77777777" w:rsidR="00917560" w:rsidRPr="00917560" w:rsidRDefault="00917560" w:rsidP="00AE64B5">
      <w:pPr>
        <w:numPr>
          <w:ilvl w:val="0"/>
          <w:numId w:val="14"/>
        </w:numPr>
        <w:tabs>
          <w:tab w:val="left" w:pos="720"/>
          <w:tab w:val="left" w:pos="1440"/>
        </w:tabs>
        <w:jc w:val="both"/>
        <w:rPr>
          <w:color w:val="000000"/>
          <w:sz w:val="24"/>
          <w:szCs w:val="24"/>
        </w:rPr>
      </w:pPr>
      <w:r w:rsidRPr="00917560">
        <w:rPr>
          <w:color w:val="000000"/>
          <w:sz w:val="24"/>
          <w:szCs w:val="24"/>
        </w:rPr>
        <w:t>A university organization can be a university departmental meeting involving university faculty and staff.</w:t>
      </w:r>
    </w:p>
    <w:p w14:paraId="654440D7" w14:textId="77777777" w:rsidR="00917560" w:rsidRPr="00917560" w:rsidRDefault="00917560" w:rsidP="00917560">
      <w:pPr>
        <w:tabs>
          <w:tab w:val="left" w:pos="720"/>
          <w:tab w:val="left" w:pos="1440"/>
        </w:tabs>
        <w:ind w:left="1440" w:hanging="1440"/>
        <w:jc w:val="both"/>
        <w:rPr>
          <w:color w:val="000000"/>
          <w:sz w:val="24"/>
          <w:szCs w:val="24"/>
        </w:rPr>
      </w:pPr>
    </w:p>
    <w:p w14:paraId="06787145" w14:textId="77777777" w:rsidR="00917560" w:rsidRPr="00917560" w:rsidRDefault="00917560" w:rsidP="00917560">
      <w:pPr>
        <w:tabs>
          <w:tab w:val="left" w:pos="720"/>
          <w:tab w:val="left" w:pos="1440"/>
        </w:tabs>
        <w:ind w:left="1440" w:hanging="1440"/>
        <w:jc w:val="both"/>
        <w:rPr>
          <w:color w:val="000000"/>
          <w:sz w:val="24"/>
          <w:szCs w:val="24"/>
        </w:rPr>
      </w:pPr>
      <w:r w:rsidRPr="00917560">
        <w:rPr>
          <w:color w:val="000000"/>
          <w:sz w:val="24"/>
          <w:szCs w:val="24"/>
        </w:rPr>
        <w:t>3.</w:t>
      </w:r>
      <w:r w:rsidRPr="00917560">
        <w:rPr>
          <w:color w:val="000000"/>
          <w:sz w:val="24"/>
          <w:szCs w:val="24"/>
        </w:rPr>
        <w:tab/>
      </w:r>
      <w:r w:rsidRPr="00917560">
        <w:rPr>
          <w:color w:val="000000"/>
          <w:sz w:val="24"/>
          <w:szCs w:val="24"/>
          <w:u w:val="single"/>
        </w:rPr>
        <w:t>Outside Entities - Outside Rate</w:t>
      </w:r>
    </w:p>
    <w:p w14:paraId="559E0C87" w14:textId="77777777" w:rsidR="00917560" w:rsidRPr="00917560" w:rsidRDefault="00917560" w:rsidP="00917560">
      <w:pPr>
        <w:tabs>
          <w:tab w:val="left" w:pos="720"/>
          <w:tab w:val="left" w:pos="1440"/>
        </w:tabs>
        <w:ind w:left="1440" w:hanging="1440"/>
        <w:jc w:val="both"/>
        <w:rPr>
          <w:color w:val="000000"/>
          <w:sz w:val="24"/>
          <w:szCs w:val="24"/>
        </w:rPr>
      </w:pPr>
    </w:p>
    <w:p w14:paraId="2B53742E" w14:textId="77777777" w:rsidR="00917560" w:rsidRPr="00917560" w:rsidRDefault="00917560" w:rsidP="00AE64B5">
      <w:pPr>
        <w:numPr>
          <w:ilvl w:val="0"/>
          <w:numId w:val="17"/>
        </w:numPr>
        <w:tabs>
          <w:tab w:val="left" w:pos="720"/>
          <w:tab w:val="left" w:pos="1440"/>
        </w:tabs>
        <w:jc w:val="both"/>
        <w:rPr>
          <w:color w:val="000000"/>
          <w:sz w:val="24"/>
          <w:szCs w:val="24"/>
        </w:rPr>
      </w:pPr>
      <w:r w:rsidRPr="00917560">
        <w:rPr>
          <w:color w:val="000000"/>
          <w:sz w:val="24"/>
          <w:szCs w:val="24"/>
        </w:rPr>
        <w:t xml:space="preserve">An outside organization is one in which over 50% of the membership is comprised of off-campus people </w:t>
      </w:r>
      <w:r w:rsidR="0022716C">
        <w:rPr>
          <w:color w:val="000000"/>
          <w:sz w:val="24"/>
          <w:szCs w:val="24"/>
        </w:rPr>
        <w:t>having no affiliation with the u</w:t>
      </w:r>
      <w:r w:rsidRPr="00917560">
        <w:rPr>
          <w:color w:val="000000"/>
          <w:sz w:val="24"/>
          <w:szCs w:val="24"/>
        </w:rPr>
        <w:t>niversity, or</w:t>
      </w:r>
    </w:p>
    <w:p w14:paraId="3B9CDA15" w14:textId="77777777" w:rsidR="00917560" w:rsidRPr="00917560" w:rsidRDefault="00917560" w:rsidP="00917560">
      <w:pPr>
        <w:tabs>
          <w:tab w:val="left" w:pos="720"/>
          <w:tab w:val="left" w:pos="1440"/>
        </w:tabs>
        <w:ind w:left="1440" w:hanging="1440"/>
        <w:jc w:val="both"/>
        <w:rPr>
          <w:color w:val="000000"/>
          <w:sz w:val="24"/>
          <w:szCs w:val="24"/>
        </w:rPr>
      </w:pPr>
    </w:p>
    <w:p w14:paraId="0B673B83" w14:textId="77777777" w:rsidR="00917560" w:rsidRPr="00917560" w:rsidRDefault="00917560" w:rsidP="00AE64B5">
      <w:pPr>
        <w:numPr>
          <w:ilvl w:val="0"/>
          <w:numId w:val="17"/>
        </w:numPr>
        <w:tabs>
          <w:tab w:val="left" w:pos="720"/>
          <w:tab w:val="left" w:pos="1440"/>
        </w:tabs>
        <w:jc w:val="both"/>
        <w:rPr>
          <w:color w:val="000000"/>
          <w:sz w:val="24"/>
          <w:szCs w:val="24"/>
        </w:rPr>
      </w:pPr>
      <w:r w:rsidRPr="00917560">
        <w:rPr>
          <w:color w:val="000000"/>
          <w:sz w:val="24"/>
          <w:szCs w:val="24"/>
        </w:rPr>
        <w:t>An outside organization is any group not fitting the definition listed in 1 and 2 above.</w:t>
      </w:r>
    </w:p>
    <w:p w14:paraId="1262C8F0" w14:textId="77777777" w:rsidR="00917560" w:rsidRPr="00917560" w:rsidRDefault="00917560" w:rsidP="00917560">
      <w:pPr>
        <w:tabs>
          <w:tab w:val="left" w:pos="720"/>
          <w:tab w:val="left" w:pos="1440"/>
        </w:tabs>
        <w:ind w:left="720" w:hanging="720"/>
        <w:jc w:val="both"/>
        <w:rPr>
          <w:color w:val="000000"/>
          <w:sz w:val="24"/>
          <w:szCs w:val="24"/>
        </w:rPr>
      </w:pPr>
    </w:p>
    <w:p w14:paraId="72C36970" w14:textId="77777777" w:rsidR="00917560" w:rsidRPr="00917560" w:rsidRDefault="00917560" w:rsidP="00917560">
      <w:pPr>
        <w:tabs>
          <w:tab w:val="left" w:pos="720"/>
          <w:tab w:val="left" w:pos="1440"/>
        </w:tabs>
        <w:ind w:left="720" w:hanging="720"/>
        <w:jc w:val="both"/>
        <w:rPr>
          <w:color w:val="000000"/>
          <w:sz w:val="24"/>
          <w:szCs w:val="24"/>
        </w:rPr>
      </w:pPr>
      <w:r w:rsidRPr="00917560">
        <w:rPr>
          <w:color w:val="000000"/>
          <w:sz w:val="24"/>
          <w:szCs w:val="24"/>
        </w:rPr>
        <w:t>4.</w:t>
      </w:r>
      <w:r w:rsidRPr="00917560">
        <w:rPr>
          <w:color w:val="000000"/>
          <w:sz w:val="24"/>
          <w:szCs w:val="24"/>
        </w:rPr>
        <w:tab/>
        <w:t>Co-sponsorship by two or more types of organizations described above will result in the rate charged to the organizatio</w:t>
      </w:r>
      <w:r w:rsidR="00314D06">
        <w:rPr>
          <w:color w:val="000000"/>
          <w:sz w:val="24"/>
          <w:szCs w:val="24"/>
        </w:rPr>
        <w:t xml:space="preserve">n type having the higher rate. </w:t>
      </w:r>
      <w:r w:rsidRPr="00917560">
        <w:rPr>
          <w:color w:val="000000"/>
          <w:sz w:val="24"/>
          <w:szCs w:val="24"/>
        </w:rPr>
        <w:t>Ex: A university department utilizes a student organization to get rooms a</w:t>
      </w:r>
      <w:r w:rsidR="00314D06">
        <w:rPr>
          <w:color w:val="000000"/>
          <w:sz w:val="24"/>
          <w:szCs w:val="24"/>
        </w:rPr>
        <w:t xml:space="preserve">t a reduced rate or no charge. </w:t>
      </w:r>
      <w:proofErr w:type="gramStart"/>
      <w:r w:rsidRPr="00917560">
        <w:rPr>
          <w:color w:val="000000"/>
          <w:sz w:val="24"/>
          <w:szCs w:val="24"/>
        </w:rPr>
        <w:t>Result</w:t>
      </w:r>
      <w:proofErr w:type="gramEnd"/>
      <w:r w:rsidRPr="00917560">
        <w:rPr>
          <w:color w:val="000000"/>
          <w:sz w:val="24"/>
          <w:szCs w:val="24"/>
        </w:rPr>
        <w:t xml:space="preserve"> is </w:t>
      </w:r>
      <w:r w:rsidR="00314D06">
        <w:rPr>
          <w:color w:val="000000"/>
          <w:sz w:val="24"/>
          <w:szCs w:val="24"/>
        </w:rPr>
        <w:t>to</w:t>
      </w:r>
      <w:r w:rsidRPr="00917560">
        <w:rPr>
          <w:color w:val="000000"/>
          <w:sz w:val="24"/>
          <w:szCs w:val="24"/>
        </w:rPr>
        <w:t xml:space="preserve"> use university rate.</w:t>
      </w:r>
    </w:p>
    <w:p w14:paraId="4DB0EE1D" w14:textId="77777777" w:rsidR="00917560" w:rsidRPr="00917560" w:rsidRDefault="00917560" w:rsidP="00917560">
      <w:pPr>
        <w:tabs>
          <w:tab w:val="left" w:pos="720"/>
          <w:tab w:val="left" w:pos="1440"/>
        </w:tabs>
        <w:ind w:left="720" w:hanging="720"/>
        <w:jc w:val="both"/>
        <w:rPr>
          <w:color w:val="000000"/>
          <w:sz w:val="24"/>
          <w:szCs w:val="24"/>
        </w:rPr>
      </w:pPr>
    </w:p>
    <w:p w14:paraId="17ABB544" w14:textId="77777777" w:rsidR="00917560" w:rsidRDefault="00917560" w:rsidP="00917560">
      <w:pPr>
        <w:tabs>
          <w:tab w:val="left" w:pos="720"/>
          <w:tab w:val="left" w:pos="1440"/>
        </w:tabs>
        <w:ind w:left="720" w:hanging="720"/>
        <w:jc w:val="both"/>
        <w:rPr>
          <w:color w:val="000000"/>
          <w:sz w:val="24"/>
          <w:szCs w:val="24"/>
        </w:rPr>
      </w:pPr>
      <w:r w:rsidRPr="00917560">
        <w:rPr>
          <w:color w:val="000000"/>
          <w:sz w:val="24"/>
          <w:szCs w:val="24"/>
        </w:rPr>
        <w:t>5.</w:t>
      </w:r>
      <w:r w:rsidRPr="00917560">
        <w:rPr>
          <w:color w:val="000000"/>
          <w:sz w:val="24"/>
          <w:szCs w:val="24"/>
        </w:rPr>
        <w:tab/>
        <w:t>Re</w:t>
      </w:r>
      <w:r w:rsidR="00314D06">
        <w:rPr>
          <w:color w:val="000000"/>
          <w:sz w:val="24"/>
          <w:szCs w:val="24"/>
        </w:rPr>
        <w:t xml:space="preserve">gistered student organizations </w:t>
      </w:r>
      <w:r w:rsidRPr="00917560">
        <w:rPr>
          <w:color w:val="000000"/>
          <w:sz w:val="24"/>
          <w:szCs w:val="24"/>
        </w:rPr>
        <w:t xml:space="preserve">or university departments may not serve as “fronts” for other groups </w:t>
      </w:r>
      <w:proofErr w:type="gramStart"/>
      <w:r w:rsidRPr="00917560">
        <w:rPr>
          <w:color w:val="000000"/>
          <w:sz w:val="24"/>
          <w:szCs w:val="24"/>
        </w:rPr>
        <w:t>in order to</w:t>
      </w:r>
      <w:proofErr w:type="gramEnd"/>
      <w:r w:rsidRPr="00917560">
        <w:rPr>
          <w:color w:val="000000"/>
          <w:sz w:val="24"/>
          <w:szCs w:val="24"/>
        </w:rPr>
        <w:t xml:space="preserve"> obtain free or reduced rates on meeting spaces for any department or off-campus user.  Meetings and events reserved by K-State student organizations or departments must fall under the following guidelines:</w:t>
      </w:r>
    </w:p>
    <w:p w14:paraId="3155A64E" w14:textId="77777777" w:rsidR="00314D06" w:rsidRPr="00917560" w:rsidRDefault="00314D06" w:rsidP="00917560">
      <w:pPr>
        <w:tabs>
          <w:tab w:val="left" w:pos="720"/>
          <w:tab w:val="left" w:pos="1440"/>
        </w:tabs>
        <w:ind w:left="720" w:hanging="720"/>
        <w:jc w:val="both"/>
        <w:rPr>
          <w:color w:val="000000"/>
          <w:sz w:val="24"/>
          <w:szCs w:val="24"/>
        </w:rPr>
      </w:pPr>
    </w:p>
    <w:p w14:paraId="3DD9C571" w14:textId="77777777" w:rsidR="00821C67" w:rsidRDefault="00917560" w:rsidP="00AE64B5">
      <w:pPr>
        <w:pStyle w:val="MediumGrid21"/>
        <w:numPr>
          <w:ilvl w:val="0"/>
          <w:numId w:val="16"/>
        </w:numPr>
        <w:rPr>
          <w:color w:val="000000"/>
        </w:rPr>
      </w:pPr>
      <w:r w:rsidRPr="00917560">
        <w:rPr>
          <w:color w:val="000000"/>
        </w:rPr>
        <w:t xml:space="preserve">The event or meeting must be planned and managed by </w:t>
      </w:r>
      <w:proofErr w:type="gramStart"/>
      <w:r w:rsidRPr="00917560">
        <w:rPr>
          <w:color w:val="000000"/>
        </w:rPr>
        <w:t>an</w:t>
      </w:r>
      <w:proofErr w:type="gramEnd"/>
      <w:r w:rsidRPr="00917560">
        <w:rPr>
          <w:color w:val="000000"/>
        </w:rPr>
        <w:t xml:space="preserve"> </w:t>
      </w:r>
      <w:r w:rsidR="006852D3">
        <w:rPr>
          <w:color w:val="000000"/>
        </w:rPr>
        <w:t>CSI</w:t>
      </w:r>
      <w:r w:rsidRPr="00917560">
        <w:rPr>
          <w:color w:val="000000"/>
        </w:rPr>
        <w:t xml:space="preserve"> registered organization or university department.  Members of the organization or department are to be actively involved with the planning of the meeting or event.</w:t>
      </w:r>
    </w:p>
    <w:p w14:paraId="66786859" w14:textId="77777777" w:rsidR="00821C67" w:rsidRDefault="00821C67" w:rsidP="00821C67">
      <w:pPr>
        <w:pStyle w:val="MediumGrid21"/>
        <w:ind w:left="720"/>
        <w:rPr>
          <w:color w:val="000000"/>
        </w:rPr>
      </w:pPr>
    </w:p>
    <w:p w14:paraId="3448188B" w14:textId="77777777" w:rsidR="00821C67" w:rsidRDefault="00917560" w:rsidP="00AE64B5">
      <w:pPr>
        <w:pStyle w:val="MediumGrid21"/>
        <w:numPr>
          <w:ilvl w:val="0"/>
          <w:numId w:val="16"/>
        </w:numPr>
        <w:rPr>
          <w:color w:val="000000"/>
        </w:rPr>
      </w:pPr>
      <w:r w:rsidRPr="00821C67">
        <w:rPr>
          <w:color w:val="000000"/>
        </w:rPr>
        <w:t xml:space="preserve">A majority of those attending events scheduled by a student organization or university department are expected to be K-State students, </w:t>
      </w:r>
      <w:proofErr w:type="gramStart"/>
      <w:r w:rsidRPr="00821C67">
        <w:rPr>
          <w:color w:val="000000"/>
        </w:rPr>
        <w:t>faculty</w:t>
      </w:r>
      <w:proofErr w:type="gramEnd"/>
      <w:r w:rsidRPr="00821C67">
        <w:rPr>
          <w:color w:val="000000"/>
        </w:rPr>
        <w:t xml:space="preserve"> or staff, or have a legitimate connection to the organization or university department.   Costs associated with the event/meeting must be paid directly by the student organization or university department and not an outside entity.</w:t>
      </w:r>
    </w:p>
    <w:p w14:paraId="4CE249C9" w14:textId="77777777" w:rsidR="00821C67" w:rsidRDefault="00821C67" w:rsidP="00821C67">
      <w:pPr>
        <w:pStyle w:val="MediumGrid21"/>
        <w:rPr>
          <w:color w:val="000000"/>
        </w:rPr>
      </w:pPr>
    </w:p>
    <w:p w14:paraId="20359430" w14:textId="77777777" w:rsidR="00917560" w:rsidRPr="00821C67" w:rsidRDefault="00917560" w:rsidP="00AE64B5">
      <w:pPr>
        <w:pStyle w:val="MediumGrid21"/>
        <w:numPr>
          <w:ilvl w:val="0"/>
          <w:numId w:val="16"/>
        </w:numPr>
        <w:rPr>
          <w:color w:val="000000"/>
        </w:rPr>
      </w:pPr>
      <w:r w:rsidRPr="00821C67">
        <w:rPr>
          <w:color w:val="000000"/>
        </w:rPr>
        <w:t xml:space="preserve">The Union will make the determination as to on-campus vs. off-campus sponsorship by considering the nature of the event, </w:t>
      </w:r>
      <w:proofErr w:type="gramStart"/>
      <w:r w:rsidRPr="00821C67">
        <w:rPr>
          <w:color w:val="000000"/>
        </w:rPr>
        <w:t>past experience</w:t>
      </w:r>
      <w:proofErr w:type="gramEnd"/>
      <w:r w:rsidRPr="00821C67">
        <w:rPr>
          <w:color w:val="000000"/>
        </w:rPr>
        <w:t xml:space="preserve"> with respect to similar events, type and the nature of attendees.</w:t>
      </w:r>
    </w:p>
    <w:p w14:paraId="4282CC0E" w14:textId="77777777" w:rsidR="00917560" w:rsidRPr="00912F15" w:rsidRDefault="00917560" w:rsidP="00917560">
      <w:pPr>
        <w:tabs>
          <w:tab w:val="left" w:pos="720"/>
          <w:tab w:val="left" w:pos="1440"/>
        </w:tabs>
        <w:ind w:left="720" w:hanging="720"/>
        <w:jc w:val="both"/>
        <w:rPr>
          <w:sz w:val="24"/>
          <w:szCs w:val="24"/>
        </w:rPr>
      </w:pPr>
    </w:p>
    <w:p w14:paraId="2EDB0E07" w14:textId="77777777" w:rsidR="00821C67" w:rsidRPr="00912F15" w:rsidRDefault="00821C67" w:rsidP="00373214">
      <w:pPr>
        <w:tabs>
          <w:tab w:val="left" w:pos="720"/>
          <w:tab w:val="left" w:pos="1440"/>
        </w:tabs>
        <w:jc w:val="right"/>
        <w:rPr>
          <w:sz w:val="24"/>
          <w:szCs w:val="24"/>
        </w:rPr>
      </w:pPr>
      <w:r>
        <w:rPr>
          <w:sz w:val="24"/>
          <w:szCs w:val="24"/>
        </w:rPr>
        <w:t xml:space="preserve">Revised </w:t>
      </w:r>
      <w:proofErr w:type="gramStart"/>
      <w:r w:rsidR="002724F5">
        <w:rPr>
          <w:sz w:val="24"/>
          <w:szCs w:val="24"/>
        </w:rPr>
        <w:t>3/9/2018</w:t>
      </w:r>
      <w:proofErr w:type="gramEnd"/>
    </w:p>
    <w:p w14:paraId="24B5ED53" w14:textId="77777777" w:rsidR="0044213B" w:rsidRPr="00373214" w:rsidRDefault="00667D42" w:rsidP="00373214">
      <w:pPr>
        <w:jc w:val="right"/>
        <w:rPr>
          <w:sz w:val="24"/>
          <w:szCs w:val="24"/>
        </w:rPr>
      </w:pPr>
      <w:r w:rsidRPr="00912F15">
        <w:rPr>
          <w:sz w:val="24"/>
          <w:szCs w:val="24"/>
        </w:rPr>
        <w:br w:type="page"/>
      </w:r>
      <w:r w:rsidR="0044213B" w:rsidRPr="00BC641F">
        <w:rPr>
          <w:b/>
          <w:sz w:val="24"/>
          <w:szCs w:val="24"/>
        </w:rPr>
        <w:lastRenderedPageBreak/>
        <w:t>Policy No. B-2</w:t>
      </w:r>
    </w:p>
    <w:p w14:paraId="725E4744" w14:textId="77777777" w:rsidR="0044213B" w:rsidRPr="00BC641F" w:rsidRDefault="0044213B" w:rsidP="0044213B">
      <w:pPr>
        <w:jc w:val="right"/>
        <w:rPr>
          <w:b/>
          <w:sz w:val="24"/>
          <w:szCs w:val="24"/>
        </w:rPr>
      </w:pPr>
    </w:p>
    <w:p w14:paraId="25E0EBCC" w14:textId="77777777" w:rsidR="0044213B" w:rsidRPr="00BC641F" w:rsidRDefault="0044213B" w:rsidP="0044213B">
      <w:pPr>
        <w:jc w:val="center"/>
        <w:rPr>
          <w:b/>
          <w:sz w:val="24"/>
          <w:szCs w:val="24"/>
          <w:u w:val="single"/>
        </w:rPr>
      </w:pPr>
      <w:r w:rsidRPr="00BC641F">
        <w:rPr>
          <w:b/>
          <w:sz w:val="24"/>
          <w:szCs w:val="24"/>
          <w:u w:val="single"/>
        </w:rPr>
        <w:t>UNION PLAZA SCHEDULING PROCEDURES</w:t>
      </w:r>
    </w:p>
    <w:p w14:paraId="40C2C0C2" w14:textId="77777777" w:rsidR="0044213B" w:rsidRDefault="0044213B" w:rsidP="0044213B">
      <w:pPr>
        <w:jc w:val="both"/>
        <w:rPr>
          <w:sz w:val="24"/>
          <w:szCs w:val="24"/>
        </w:rPr>
      </w:pPr>
    </w:p>
    <w:p w14:paraId="0A69AF8B" w14:textId="77777777" w:rsidR="0044213B" w:rsidRDefault="0044213B" w:rsidP="0044213B">
      <w:pPr>
        <w:jc w:val="both"/>
        <w:rPr>
          <w:sz w:val="24"/>
          <w:szCs w:val="24"/>
        </w:rPr>
      </w:pPr>
    </w:p>
    <w:p w14:paraId="13800B8A" w14:textId="77777777" w:rsidR="0044213B" w:rsidRPr="00912F15" w:rsidRDefault="0044213B" w:rsidP="0044213B">
      <w:pPr>
        <w:jc w:val="both"/>
        <w:rPr>
          <w:sz w:val="24"/>
          <w:szCs w:val="24"/>
        </w:rPr>
      </w:pPr>
      <w:r w:rsidRPr="00912F15">
        <w:rPr>
          <w:sz w:val="24"/>
          <w:szCs w:val="24"/>
        </w:rPr>
        <w:t>PURPOSE:  The purpose of this document is to establi</w:t>
      </w:r>
      <w:r>
        <w:rPr>
          <w:sz w:val="24"/>
          <w:szCs w:val="24"/>
        </w:rPr>
        <w:t>sh procedures for scheduled events on Bosco Student</w:t>
      </w:r>
      <w:r w:rsidRPr="00912F15">
        <w:rPr>
          <w:sz w:val="24"/>
          <w:szCs w:val="24"/>
        </w:rPr>
        <w:t xml:space="preserve"> Plaza, Union </w:t>
      </w:r>
      <w:proofErr w:type="gramStart"/>
      <w:r w:rsidRPr="00912F15">
        <w:rPr>
          <w:sz w:val="24"/>
          <w:szCs w:val="24"/>
        </w:rPr>
        <w:t>Terrace</w:t>
      </w:r>
      <w:proofErr w:type="gramEnd"/>
      <w:r w:rsidRPr="00912F15">
        <w:rPr>
          <w:sz w:val="24"/>
          <w:szCs w:val="24"/>
        </w:rPr>
        <w:t xml:space="preserve"> and </w:t>
      </w:r>
      <w:r>
        <w:rPr>
          <w:sz w:val="24"/>
          <w:szCs w:val="24"/>
        </w:rPr>
        <w:t xml:space="preserve">Lanai. </w:t>
      </w:r>
      <w:r w:rsidRPr="009E1F9F">
        <w:rPr>
          <w:sz w:val="24"/>
          <w:szCs w:val="24"/>
        </w:rPr>
        <w:t xml:space="preserve">This is to help provide for the safe use of grounds and the avoidance of scheduling conflicts. Nothing in this is intended to or shall be used to prohibit free expression based on viewpoint, or to prohibit unscheduled expressive activities on </w:t>
      </w:r>
      <w:r w:rsidR="00BD5185">
        <w:rPr>
          <w:sz w:val="24"/>
          <w:szCs w:val="24"/>
        </w:rPr>
        <w:t>K-STATE</w:t>
      </w:r>
      <w:r w:rsidRPr="009E1F9F">
        <w:rPr>
          <w:sz w:val="24"/>
          <w:szCs w:val="24"/>
        </w:rPr>
        <w:t xml:space="preserve"> grounds. Safety rules and other content-neutral reasonable time, place and manner restrictions may be enforced.</w:t>
      </w:r>
    </w:p>
    <w:p w14:paraId="32476EC5" w14:textId="77777777" w:rsidR="0044213B" w:rsidRDefault="0044213B" w:rsidP="0044213B">
      <w:pPr>
        <w:tabs>
          <w:tab w:val="left" w:pos="8295"/>
        </w:tabs>
      </w:pPr>
      <w:r>
        <w:tab/>
      </w:r>
    </w:p>
    <w:p w14:paraId="797159E6" w14:textId="77777777" w:rsidR="0044213B" w:rsidRDefault="0044213B" w:rsidP="0044213B">
      <w:pPr>
        <w:jc w:val="both"/>
        <w:rPr>
          <w:sz w:val="24"/>
          <w:szCs w:val="24"/>
        </w:rPr>
      </w:pPr>
      <w:r w:rsidRPr="00912F15">
        <w:rPr>
          <w:sz w:val="24"/>
          <w:szCs w:val="24"/>
        </w:rPr>
        <w:t>DEFINITION:</w:t>
      </w:r>
    </w:p>
    <w:p w14:paraId="0C92C0B2" w14:textId="77777777" w:rsidR="0044213B" w:rsidRPr="00912F15" w:rsidRDefault="0044213B" w:rsidP="0044213B">
      <w:pPr>
        <w:jc w:val="both"/>
        <w:rPr>
          <w:sz w:val="24"/>
          <w:szCs w:val="24"/>
        </w:rPr>
      </w:pPr>
      <w:r w:rsidRPr="00912F15">
        <w:rPr>
          <w:sz w:val="24"/>
          <w:szCs w:val="24"/>
        </w:rPr>
        <w:tab/>
        <w:t>LANAI:  s</w:t>
      </w:r>
      <w:r>
        <w:rPr>
          <w:sz w:val="24"/>
          <w:szCs w:val="24"/>
        </w:rPr>
        <w:t xml:space="preserve">ection with patio furniture </w:t>
      </w:r>
      <w:r w:rsidRPr="00912F15">
        <w:rPr>
          <w:sz w:val="24"/>
          <w:szCs w:val="24"/>
        </w:rPr>
        <w:t xml:space="preserve">directly north of </w:t>
      </w:r>
      <w:r>
        <w:rPr>
          <w:sz w:val="24"/>
          <w:szCs w:val="24"/>
        </w:rPr>
        <w:t>the Union.</w:t>
      </w:r>
      <w:r w:rsidRPr="00912F15">
        <w:rPr>
          <w:sz w:val="24"/>
          <w:szCs w:val="24"/>
        </w:rPr>
        <w:t xml:space="preserve"> </w:t>
      </w:r>
    </w:p>
    <w:p w14:paraId="74F7351E" w14:textId="77777777" w:rsidR="0044213B" w:rsidRPr="00912F15" w:rsidRDefault="0044213B" w:rsidP="0044213B">
      <w:pPr>
        <w:jc w:val="both"/>
        <w:rPr>
          <w:sz w:val="24"/>
          <w:szCs w:val="24"/>
        </w:rPr>
      </w:pPr>
      <w:r>
        <w:rPr>
          <w:sz w:val="24"/>
          <w:szCs w:val="24"/>
        </w:rPr>
        <w:tab/>
      </w:r>
      <w:r w:rsidRPr="00912F15">
        <w:rPr>
          <w:sz w:val="24"/>
          <w:szCs w:val="24"/>
        </w:rPr>
        <w:t>TERRACE:  area directly</w:t>
      </w:r>
      <w:r>
        <w:rPr>
          <w:sz w:val="24"/>
          <w:szCs w:val="24"/>
        </w:rPr>
        <w:t xml:space="preserve"> north of the Union's north </w:t>
      </w:r>
      <w:r w:rsidRPr="00912F15">
        <w:rPr>
          <w:sz w:val="24"/>
          <w:szCs w:val="24"/>
        </w:rPr>
        <w:t>entrance to the steps</w:t>
      </w:r>
    </w:p>
    <w:p w14:paraId="4ABDB28A" w14:textId="77777777" w:rsidR="0044213B" w:rsidRDefault="0044213B" w:rsidP="0044213B">
      <w:pPr>
        <w:jc w:val="both"/>
        <w:rPr>
          <w:sz w:val="24"/>
          <w:szCs w:val="24"/>
        </w:rPr>
      </w:pPr>
      <w:r>
        <w:rPr>
          <w:sz w:val="24"/>
          <w:szCs w:val="24"/>
        </w:rPr>
        <w:tab/>
      </w:r>
      <w:r w:rsidRPr="00912F15">
        <w:rPr>
          <w:sz w:val="24"/>
          <w:szCs w:val="24"/>
        </w:rPr>
        <w:t>PLAZA:  the remaining area between Seat</w:t>
      </w:r>
      <w:r>
        <w:rPr>
          <w:sz w:val="24"/>
          <w:szCs w:val="24"/>
        </w:rPr>
        <w:t xml:space="preserve">on Hall </w:t>
      </w:r>
      <w:r w:rsidRPr="00912F15">
        <w:rPr>
          <w:sz w:val="24"/>
          <w:szCs w:val="24"/>
        </w:rPr>
        <w:t>and the Union (below steps)</w:t>
      </w:r>
    </w:p>
    <w:p w14:paraId="6A772EAC" w14:textId="77777777" w:rsidR="0044213B" w:rsidRDefault="0044213B" w:rsidP="0044213B">
      <w:pPr>
        <w:jc w:val="both"/>
        <w:rPr>
          <w:sz w:val="24"/>
          <w:szCs w:val="24"/>
        </w:rPr>
      </w:pPr>
    </w:p>
    <w:p w14:paraId="794674D1" w14:textId="77777777" w:rsidR="0044213B" w:rsidRDefault="0044213B" w:rsidP="0044213B">
      <w:pPr>
        <w:jc w:val="both"/>
        <w:rPr>
          <w:sz w:val="24"/>
          <w:szCs w:val="24"/>
        </w:rPr>
      </w:pPr>
      <w:r>
        <w:rPr>
          <w:sz w:val="24"/>
          <w:szCs w:val="24"/>
        </w:rPr>
        <w:t xml:space="preserve">SCHEDULING RESPONSIBILITY:  K-State </w:t>
      </w:r>
      <w:r w:rsidRPr="00912F15">
        <w:rPr>
          <w:sz w:val="24"/>
          <w:szCs w:val="24"/>
        </w:rPr>
        <w:t xml:space="preserve">Division of Facilities is responsible for </w:t>
      </w:r>
      <w:r>
        <w:rPr>
          <w:sz w:val="24"/>
          <w:szCs w:val="24"/>
        </w:rPr>
        <w:t xml:space="preserve">reviewing requests for and approving </w:t>
      </w:r>
      <w:r w:rsidRPr="00912F15">
        <w:rPr>
          <w:sz w:val="24"/>
          <w:szCs w:val="24"/>
        </w:rPr>
        <w:t>schedul</w:t>
      </w:r>
      <w:r>
        <w:rPr>
          <w:sz w:val="24"/>
          <w:szCs w:val="24"/>
        </w:rPr>
        <w:t>ed</w:t>
      </w:r>
      <w:r w:rsidRPr="00912F15">
        <w:rPr>
          <w:sz w:val="24"/>
          <w:szCs w:val="24"/>
        </w:rPr>
        <w:t xml:space="preserve"> events </w:t>
      </w:r>
      <w:r>
        <w:rPr>
          <w:sz w:val="24"/>
          <w:szCs w:val="24"/>
        </w:rPr>
        <w:t xml:space="preserve">on Bosco Student Plaza. The Union Director’s Office </w:t>
      </w:r>
      <w:r w:rsidRPr="00912F15">
        <w:rPr>
          <w:sz w:val="24"/>
          <w:szCs w:val="24"/>
        </w:rPr>
        <w:t xml:space="preserve">is responsible for </w:t>
      </w:r>
      <w:r>
        <w:rPr>
          <w:sz w:val="24"/>
          <w:szCs w:val="24"/>
        </w:rPr>
        <w:t xml:space="preserve">reviewing requests for and approving </w:t>
      </w:r>
      <w:r w:rsidRPr="00912F15">
        <w:rPr>
          <w:sz w:val="24"/>
          <w:szCs w:val="24"/>
        </w:rPr>
        <w:t>schedul</w:t>
      </w:r>
      <w:r>
        <w:rPr>
          <w:sz w:val="24"/>
          <w:szCs w:val="24"/>
        </w:rPr>
        <w:t>ed events on the Terrace and Lanai.</w:t>
      </w:r>
    </w:p>
    <w:p w14:paraId="1EFC6B31" w14:textId="77777777" w:rsidR="0044213B" w:rsidRDefault="0044213B" w:rsidP="0044213B">
      <w:pPr>
        <w:jc w:val="both"/>
        <w:rPr>
          <w:sz w:val="24"/>
          <w:szCs w:val="24"/>
        </w:rPr>
      </w:pPr>
    </w:p>
    <w:p w14:paraId="54A8F49E" w14:textId="77777777" w:rsidR="0044213B" w:rsidRPr="00912F15" w:rsidRDefault="0044213B" w:rsidP="0044213B">
      <w:pPr>
        <w:jc w:val="both"/>
        <w:rPr>
          <w:sz w:val="24"/>
          <w:szCs w:val="24"/>
        </w:rPr>
      </w:pPr>
      <w:r>
        <w:rPr>
          <w:sz w:val="24"/>
          <w:szCs w:val="24"/>
        </w:rPr>
        <w:t xml:space="preserve">Tables and chairs </w:t>
      </w:r>
      <w:r w:rsidRPr="005A72EF">
        <w:rPr>
          <w:color w:val="000000" w:themeColor="text1"/>
          <w:sz w:val="24"/>
          <w:szCs w:val="24"/>
        </w:rPr>
        <w:t xml:space="preserve">for Terrace locations </w:t>
      </w:r>
      <w:r>
        <w:rPr>
          <w:color w:val="000000" w:themeColor="text1"/>
          <w:sz w:val="24"/>
          <w:szCs w:val="24"/>
        </w:rPr>
        <w:t xml:space="preserve">(1 table and 2 chairs per location), </w:t>
      </w:r>
      <w:r>
        <w:rPr>
          <w:sz w:val="24"/>
          <w:szCs w:val="24"/>
        </w:rPr>
        <w:t>can be rented for $5 on a</w:t>
      </w:r>
      <w:r w:rsidRPr="00912F15">
        <w:rPr>
          <w:sz w:val="24"/>
          <w:szCs w:val="24"/>
        </w:rPr>
        <w:t xml:space="preserve"> first-come, first-serve ba</w:t>
      </w:r>
      <w:r>
        <w:rPr>
          <w:sz w:val="24"/>
          <w:szCs w:val="24"/>
        </w:rPr>
        <w:t>sis by making a reservation in the Union Director’s Office</w:t>
      </w:r>
      <w:r w:rsidRPr="00482DA5">
        <w:rPr>
          <w:color w:val="000000" w:themeColor="text1"/>
          <w:sz w:val="24"/>
          <w:szCs w:val="24"/>
        </w:rPr>
        <w:t xml:space="preserve">. To prevent impediments to pedestrian traffic flow, </w:t>
      </w:r>
      <w:r>
        <w:rPr>
          <w:sz w:val="24"/>
          <w:szCs w:val="24"/>
        </w:rPr>
        <w:t>t</w:t>
      </w:r>
      <w:r w:rsidRPr="00912F15">
        <w:rPr>
          <w:sz w:val="24"/>
          <w:szCs w:val="24"/>
        </w:rPr>
        <w:t>able positions will be determin</w:t>
      </w:r>
      <w:r>
        <w:rPr>
          <w:sz w:val="24"/>
          <w:szCs w:val="24"/>
        </w:rPr>
        <w:t xml:space="preserve">ed by Union staff, and only </w:t>
      </w:r>
      <w:r w:rsidRPr="00912F15">
        <w:rPr>
          <w:sz w:val="24"/>
          <w:szCs w:val="24"/>
        </w:rPr>
        <w:t>tables which are scheduled and provided by th</w:t>
      </w:r>
      <w:r>
        <w:rPr>
          <w:sz w:val="24"/>
          <w:szCs w:val="24"/>
        </w:rPr>
        <w:t xml:space="preserve">e Union will be permitted on the Terrace and Lanai. </w:t>
      </w:r>
      <w:r w:rsidRPr="00912F15">
        <w:rPr>
          <w:sz w:val="24"/>
          <w:szCs w:val="24"/>
        </w:rPr>
        <w:t xml:space="preserve">Other services available for rent through </w:t>
      </w:r>
      <w:r>
        <w:rPr>
          <w:sz w:val="24"/>
          <w:szCs w:val="24"/>
        </w:rPr>
        <w:t xml:space="preserve">the Union </w:t>
      </w:r>
      <w:proofErr w:type="gramStart"/>
      <w:r>
        <w:rPr>
          <w:sz w:val="24"/>
          <w:szCs w:val="24"/>
        </w:rPr>
        <w:t>are:</w:t>
      </w:r>
      <w:proofErr w:type="gramEnd"/>
      <w:r>
        <w:rPr>
          <w:sz w:val="24"/>
          <w:szCs w:val="24"/>
        </w:rPr>
        <w:t xml:space="preserve"> </w:t>
      </w:r>
      <w:r w:rsidRPr="00912F15">
        <w:rPr>
          <w:sz w:val="24"/>
          <w:szCs w:val="24"/>
        </w:rPr>
        <w:t>electricity, sound sys</w:t>
      </w:r>
      <w:r>
        <w:rPr>
          <w:sz w:val="24"/>
          <w:szCs w:val="24"/>
        </w:rPr>
        <w:t>tem, podium and stage sections. Permanent tables on the L</w:t>
      </w:r>
      <w:r w:rsidRPr="00912F15">
        <w:rPr>
          <w:sz w:val="24"/>
          <w:szCs w:val="24"/>
        </w:rPr>
        <w:t>anai are not</w:t>
      </w:r>
      <w:r>
        <w:rPr>
          <w:sz w:val="24"/>
          <w:szCs w:val="24"/>
        </w:rPr>
        <w:t xml:space="preserve"> to be used for special events.</w:t>
      </w:r>
    </w:p>
    <w:p w14:paraId="70BD259D" w14:textId="77777777" w:rsidR="0044213B" w:rsidRDefault="0044213B" w:rsidP="0044213B">
      <w:pPr>
        <w:jc w:val="both"/>
        <w:rPr>
          <w:strike/>
          <w:color w:val="FF0000"/>
          <w:sz w:val="24"/>
          <w:szCs w:val="24"/>
        </w:rPr>
      </w:pPr>
      <w:r w:rsidRPr="006F325C">
        <w:rPr>
          <w:strike/>
          <w:color w:val="FF0000"/>
          <w:sz w:val="24"/>
          <w:szCs w:val="24"/>
        </w:rPr>
        <w:t xml:space="preserve"> </w:t>
      </w:r>
    </w:p>
    <w:p w14:paraId="2358FE89" w14:textId="77777777" w:rsidR="0044213B" w:rsidRPr="00912F15" w:rsidRDefault="0044213B" w:rsidP="0044213B">
      <w:pPr>
        <w:jc w:val="both"/>
        <w:rPr>
          <w:sz w:val="24"/>
          <w:szCs w:val="24"/>
        </w:rPr>
      </w:pPr>
      <w:r>
        <w:rPr>
          <w:sz w:val="24"/>
          <w:szCs w:val="24"/>
        </w:rPr>
        <w:t>Amplified s</w:t>
      </w:r>
      <w:r w:rsidRPr="00912F15">
        <w:rPr>
          <w:sz w:val="24"/>
          <w:szCs w:val="24"/>
        </w:rPr>
        <w:t xml:space="preserve">ound </w:t>
      </w:r>
      <w:r>
        <w:rPr>
          <w:sz w:val="24"/>
          <w:szCs w:val="24"/>
        </w:rPr>
        <w:t>can only occur from noon - 1</w:t>
      </w:r>
      <w:r w:rsidRPr="00912F15">
        <w:rPr>
          <w:sz w:val="24"/>
          <w:szCs w:val="24"/>
        </w:rPr>
        <w:t xml:space="preserve"> p.m.</w:t>
      </w:r>
      <w:r>
        <w:rPr>
          <w:sz w:val="24"/>
          <w:szCs w:val="24"/>
        </w:rPr>
        <w:t xml:space="preserve"> Monday - Friday and after 5 </w:t>
      </w:r>
      <w:r w:rsidRPr="00912F15">
        <w:rPr>
          <w:sz w:val="24"/>
          <w:szCs w:val="24"/>
        </w:rPr>
        <w:t xml:space="preserve">p.m. on Fridays for the weekend.  </w:t>
      </w:r>
    </w:p>
    <w:p w14:paraId="2829830C" w14:textId="77777777" w:rsidR="0044213B" w:rsidRPr="00912F15" w:rsidRDefault="0044213B" w:rsidP="0044213B">
      <w:pPr>
        <w:jc w:val="both"/>
        <w:rPr>
          <w:sz w:val="24"/>
          <w:szCs w:val="24"/>
        </w:rPr>
      </w:pPr>
    </w:p>
    <w:p w14:paraId="5B951C74" w14:textId="77777777" w:rsidR="0044213B" w:rsidRDefault="0044213B" w:rsidP="0044213B">
      <w:pPr>
        <w:jc w:val="both"/>
        <w:rPr>
          <w:sz w:val="24"/>
          <w:szCs w:val="24"/>
        </w:rPr>
      </w:pPr>
      <w:r w:rsidRPr="00912F15">
        <w:rPr>
          <w:sz w:val="24"/>
          <w:szCs w:val="24"/>
        </w:rPr>
        <w:t>OVERNIGHT USE OF</w:t>
      </w:r>
      <w:r>
        <w:rPr>
          <w:sz w:val="24"/>
          <w:szCs w:val="24"/>
        </w:rPr>
        <w:t xml:space="preserve"> LANAI, </w:t>
      </w:r>
      <w:proofErr w:type="gramStart"/>
      <w:r>
        <w:rPr>
          <w:sz w:val="24"/>
          <w:szCs w:val="24"/>
        </w:rPr>
        <w:t>TERRACE</w:t>
      </w:r>
      <w:proofErr w:type="gramEnd"/>
      <w:r>
        <w:rPr>
          <w:sz w:val="24"/>
          <w:szCs w:val="24"/>
        </w:rPr>
        <w:t xml:space="preserve"> OR PLAZA: Any use of the three areas between 10 </w:t>
      </w:r>
      <w:r w:rsidRPr="00912F15">
        <w:rPr>
          <w:sz w:val="24"/>
          <w:szCs w:val="24"/>
        </w:rPr>
        <w:t>p</w:t>
      </w:r>
      <w:r>
        <w:rPr>
          <w:sz w:val="24"/>
          <w:szCs w:val="24"/>
        </w:rPr>
        <w:t>.</w:t>
      </w:r>
      <w:r w:rsidRPr="00912F15">
        <w:rPr>
          <w:sz w:val="24"/>
          <w:szCs w:val="24"/>
        </w:rPr>
        <w:t>m</w:t>
      </w:r>
      <w:r>
        <w:rPr>
          <w:sz w:val="24"/>
          <w:szCs w:val="24"/>
        </w:rPr>
        <w:t>.</w:t>
      </w:r>
      <w:r w:rsidRPr="00912F15">
        <w:rPr>
          <w:sz w:val="24"/>
          <w:szCs w:val="24"/>
        </w:rPr>
        <w:t xml:space="preserve"> </w:t>
      </w:r>
      <w:r>
        <w:rPr>
          <w:sz w:val="24"/>
          <w:szCs w:val="24"/>
        </w:rPr>
        <w:t>and 7 a.m.</w:t>
      </w:r>
      <w:r w:rsidRPr="00912F15">
        <w:rPr>
          <w:sz w:val="24"/>
          <w:szCs w:val="24"/>
        </w:rPr>
        <w:t xml:space="preserve"> </w:t>
      </w:r>
      <w:r>
        <w:rPr>
          <w:sz w:val="24"/>
          <w:szCs w:val="24"/>
        </w:rPr>
        <w:t xml:space="preserve">that </w:t>
      </w:r>
      <w:r w:rsidRPr="00912F15">
        <w:rPr>
          <w:sz w:val="24"/>
          <w:szCs w:val="24"/>
        </w:rPr>
        <w:t>requires security pr</w:t>
      </w:r>
      <w:r>
        <w:rPr>
          <w:sz w:val="24"/>
          <w:szCs w:val="24"/>
        </w:rPr>
        <w:t>ovided by K-State Police at t</w:t>
      </w:r>
      <w:r w:rsidRPr="00912F15">
        <w:rPr>
          <w:sz w:val="24"/>
          <w:szCs w:val="24"/>
        </w:rPr>
        <w:t>he expense o</w:t>
      </w:r>
      <w:r>
        <w:rPr>
          <w:sz w:val="24"/>
          <w:szCs w:val="24"/>
        </w:rPr>
        <w:t>f the requesting organization. The facilities scheduling s</w:t>
      </w:r>
      <w:r w:rsidRPr="00912F15">
        <w:rPr>
          <w:sz w:val="24"/>
          <w:szCs w:val="24"/>
        </w:rPr>
        <w:t xml:space="preserve">pecialist will coordinate the request for security </w:t>
      </w:r>
      <w:r>
        <w:rPr>
          <w:sz w:val="24"/>
          <w:szCs w:val="24"/>
        </w:rPr>
        <w:t xml:space="preserve">through K-State Police two weeks prior to the event </w:t>
      </w:r>
      <w:r w:rsidRPr="00912F15">
        <w:rPr>
          <w:sz w:val="24"/>
          <w:szCs w:val="24"/>
        </w:rPr>
        <w:t xml:space="preserve">and can be reached at </w:t>
      </w:r>
      <w:r>
        <w:rPr>
          <w:sz w:val="24"/>
          <w:szCs w:val="24"/>
        </w:rPr>
        <w:t>785-</w:t>
      </w:r>
      <w:r w:rsidRPr="00912F15">
        <w:rPr>
          <w:sz w:val="24"/>
          <w:szCs w:val="24"/>
        </w:rPr>
        <w:t>532-1718.</w:t>
      </w:r>
    </w:p>
    <w:p w14:paraId="027177B8" w14:textId="77777777" w:rsidR="0044213B" w:rsidRDefault="0044213B" w:rsidP="0044213B">
      <w:pPr>
        <w:jc w:val="both"/>
        <w:rPr>
          <w:sz w:val="24"/>
          <w:szCs w:val="24"/>
        </w:rPr>
      </w:pPr>
    </w:p>
    <w:p w14:paraId="560A7EB2" w14:textId="77777777" w:rsidR="0044213B" w:rsidRPr="00912F15" w:rsidRDefault="0044213B" w:rsidP="0044213B">
      <w:pPr>
        <w:jc w:val="right"/>
        <w:rPr>
          <w:sz w:val="24"/>
          <w:szCs w:val="24"/>
        </w:rPr>
      </w:pPr>
      <w:r>
        <w:rPr>
          <w:sz w:val="24"/>
          <w:szCs w:val="24"/>
        </w:rPr>
        <w:t xml:space="preserve">Revised </w:t>
      </w:r>
      <w:proofErr w:type="gramStart"/>
      <w:r>
        <w:rPr>
          <w:sz w:val="24"/>
          <w:szCs w:val="24"/>
        </w:rPr>
        <w:t>10/5/2018</w:t>
      </w:r>
      <w:proofErr w:type="gramEnd"/>
    </w:p>
    <w:p w14:paraId="6BAB5CFD" w14:textId="77777777" w:rsidR="00BE51CD" w:rsidRPr="00CC1AD0" w:rsidRDefault="00667D42" w:rsidP="00BE51CD">
      <w:pPr>
        <w:tabs>
          <w:tab w:val="left" w:pos="720"/>
        </w:tabs>
        <w:jc w:val="right"/>
        <w:rPr>
          <w:b/>
          <w:sz w:val="24"/>
          <w:szCs w:val="24"/>
        </w:rPr>
      </w:pPr>
      <w:r w:rsidRPr="00912F15">
        <w:rPr>
          <w:sz w:val="24"/>
          <w:szCs w:val="24"/>
        </w:rPr>
        <w:br w:type="page"/>
      </w:r>
      <w:r w:rsidR="00BE51CD" w:rsidRPr="00CC1AD0">
        <w:rPr>
          <w:b/>
          <w:sz w:val="24"/>
          <w:szCs w:val="24"/>
        </w:rPr>
        <w:lastRenderedPageBreak/>
        <w:t>Policy No. B-3</w:t>
      </w:r>
    </w:p>
    <w:p w14:paraId="281B3D17" w14:textId="77777777" w:rsidR="00BE51CD" w:rsidRPr="00317504" w:rsidRDefault="00BE51CD" w:rsidP="00BE51CD">
      <w:pPr>
        <w:jc w:val="right"/>
        <w:rPr>
          <w:b/>
          <w:color w:val="000000" w:themeColor="text1"/>
          <w:sz w:val="24"/>
          <w:szCs w:val="24"/>
        </w:rPr>
      </w:pPr>
    </w:p>
    <w:p w14:paraId="3803537A" w14:textId="77777777" w:rsidR="00BE51CD" w:rsidRPr="00317504" w:rsidRDefault="00BE51CD" w:rsidP="00BE51CD">
      <w:pPr>
        <w:jc w:val="center"/>
        <w:rPr>
          <w:b/>
          <w:color w:val="000000" w:themeColor="text1"/>
          <w:sz w:val="24"/>
          <w:szCs w:val="24"/>
          <w:u w:val="single"/>
        </w:rPr>
      </w:pPr>
      <w:r w:rsidRPr="00317504">
        <w:rPr>
          <w:b/>
          <w:color w:val="000000" w:themeColor="text1"/>
          <w:sz w:val="24"/>
          <w:szCs w:val="24"/>
          <w:u w:val="single"/>
        </w:rPr>
        <w:t>COURTYARD RESERVATION AND USAGE</w:t>
      </w:r>
    </w:p>
    <w:p w14:paraId="72A64B08" w14:textId="77777777" w:rsidR="00BE51CD" w:rsidRPr="00317504" w:rsidRDefault="00BE51CD" w:rsidP="00BE51CD">
      <w:pPr>
        <w:pStyle w:val="Header"/>
        <w:tabs>
          <w:tab w:val="clear" w:pos="4320"/>
          <w:tab w:val="clear" w:pos="8640"/>
        </w:tabs>
        <w:jc w:val="both"/>
        <w:rPr>
          <w:color w:val="000000" w:themeColor="text1"/>
          <w:sz w:val="24"/>
          <w:szCs w:val="24"/>
        </w:rPr>
      </w:pPr>
    </w:p>
    <w:p w14:paraId="70995855" w14:textId="77777777" w:rsidR="00BE51CD" w:rsidRPr="00317504" w:rsidRDefault="00BE51CD" w:rsidP="00BE51CD">
      <w:pPr>
        <w:jc w:val="both"/>
        <w:rPr>
          <w:color w:val="000000" w:themeColor="text1"/>
          <w:sz w:val="24"/>
          <w:szCs w:val="24"/>
        </w:rPr>
      </w:pPr>
    </w:p>
    <w:p w14:paraId="45DE9A68" w14:textId="77777777" w:rsidR="00BE51CD" w:rsidRPr="00317504" w:rsidRDefault="00BE51CD" w:rsidP="00BE51CD">
      <w:pPr>
        <w:jc w:val="both"/>
        <w:rPr>
          <w:b/>
          <w:color w:val="000000" w:themeColor="text1"/>
          <w:sz w:val="24"/>
          <w:szCs w:val="24"/>
          <w:u w:val="single"/>
        </w:rPr>
      </w:pPr>
      <w:r w:rsidRPr="00317504">
        <w:rPr>
          <w:b/>
          <w:color w:val="000000" w:themeColor="text1"/>
          <w:sz w:val="24"/>
          <w:szCs w:val="24"/>
        </w:rPr>
        <w:t>1.</w:t>
      </w:r>
      <w:r w:rsidRPr="00317504">
        <w:rPr>
          <w:b/>
          <w:color w:val="000000" w:themeColor="text1"/>
          <w:sz w:val="24"/>
          <w:szCs w:val="24"/>
        </w:rPr>
        <w:tab/>
      </w:r>
      <w:r w:rsidRPr="00317504">
        <w:rPr>
          <w:b/>
          <w:color w:val="000000" w:themeColor="text1"/>
          <w:sz w:val="24"/>
          <w:szCs w:val="24"/>
          <w:u w:val="single"/>
        </w:rPr>
        <w:t>General Policy Guidelines</w:t>
      </w:r>
    </w:p>
    <w:p w14:paraId="07D6666B" w14:textId="77777777" w:rsidR="00BE51CD" w:rsidRPr="00317504" w:rsidRDefault="00BE51CD" w:rsidP="00BE51CD">
      <w:pPr>
        <w:jc w:val="both"/>
        <w:rPr>
          <w:color w:val="000000" w:themeColor="text1"/>
          <w:sz w:val="24"/>
          <w:szCs w:val="24"/>
          <w:u w:val="single"/>
        </w:rPr>
      </w:pPr>
    </w:p>
    <w:p w14:paraId="4723DA28" w14:textId="77777777" w:rsidR="00BE51CD" w:rsidRDefault="00BE51CD" w:rsidP="00BE51CD">
      <w:pPr>
        <w:numPr>
          <w:ilvl w:val="0"/>
          <w:numId w:val="7"/>
        </w:numPr>
        <w:tabs>
          <w:tab w:val="left" w:pos="720"/>
          <w:tab w:val="left" w:pos="1440"/>
        </w:tabs>
        <w:jc w:val="both"/>
        <w:rPr>
          <w:color w:val="000000" w:themeColor="text1"/>
          <w:sz w:val="24"/>
          <w:szCs w:val="24"/>
        </w:rPr>
      </w:pPr>
      <w:r w:rsidRPr="00317504">
        <w:rPr>
          <w:color w:val="000000" w:themeColor="text1"/>
          <w:sz w:val="24"/>
          <w:szCs w:val="24"/>
        </w:rPr>
        <w:t xml:space="preserve">Reservation of the courtyard shall be limited to the groups in section 1 or section 2 as defined in Policy B-1 "Types of organizations using Union facilities."  Off campus groups may make reservations with the approval of the Union Executive Director or his/her </w:t>
      </w:r>
      <w:proofErr w:type="gramStart"/>
      <w:r w:rsidRPr="00317504">
        <w:rPr>
          <w:color w:val="000000" w:themeColor="text1"/>
          <w:sz w:val="24"/>
          <w:szCs w:val="24"/>
        </w:rPr>
        <w:t>designee</w:t>
      </w:r>
      <w:proofErr w:type="gramEnd"/>
      <w:r w:rsidRPr="00317504">
        <w:rPr>
          <w:color w:val="000000" w:themeColor="text1"/>
          <w:sz w:val="24"/>
          <w:szCs w:val="24"/>
        </w:rPr>
        <w:t>.</w:t>
      </w:r>
    </w:p>
    <w:p w14:paraId="45750EB7" w14:textId="77777777" w:rsidR="00BE51CD" w:rsidRDefault="00BE51CD" w:rsidP="00BE51CD">
      <w:pPr>
        <w:tabs>
          <w:tab w:val="left" w:pos="720"/>
          <w:tab w:val="left" w:pos="1440"/>
        </w:tabs>
        <w:ind w:left="720"/>
        <w:jc w:val="both"/>
        <w:rPr>
          <w:color w:val="000000" w:themeColor="text1"/>
          <w:sz w:val="24"/>
          <w:szCs w:val="24"/>
        </w:rPr>
      </w:pPr>
    </w:p>
    <w:p w14:paraId="36C268AF" w14:textId="77777777" w:rsidR="00BE51CD" w:rsidRPr="002C56B6" w:rsidRDefault="00BE51CD" w:rsidP="00BE51CD">
      <w:pPr>
        <w:numPr>
          <w:ilvl w:val="0"/>
          <w:numId w:val="7"/>
        </w:numPr>
        <w:tabs>
          <w:tab w:val="left" w:pos="720"/>
          <w:tab w:val="left" w:pos="1440"/>
        </w:tabs>
        <w:jc w:val="both"/>
        <w:rPr>
          <w:color w:val="000000" w:themeColor="text1"/>
          <w:sz w:val="24"/>
          <w:szCs w:val="24"/>
        </w:rPr>
      </w:pPr>
      <w:r w:rsidRPr="002C56B6">
        <w:rPr>
          <w:color w:val="000000" w:themeColor="text1"/>
          <w:sz w:val="24"/>
          <w:szCs w:val="24"/>
        </w:rPr>
        <w:t xml:space="preserve">More than one organization per day may reserve the courtyard, sequentially, if there are no time/setup conflicts. Any single sponsor may schedule a courtyard event or activity a maximum of two days in a </w:t>
      </w:r>
      <w:proofErr w:type="gramStart"/>
      <w:r w:rsidRPr="002C56B6">
        <w:rPr>
          <w:color w:val="000000" w:themeColor="text1"/>
          <w:sz w:val="24"/>
          <w:szCs w:val="24"/>
        </w:rPr>
        <w:t>fourteen calendar</w:t>
      </w:r>
      <w:proofErr w:type="gramEnd"/>
      <w:r w:rsidRPr="002C56B6">
        <w:rPr>
          <w:color w:val="000000" w:themeColor="text1"/>
          <w:sz w:val="24"/>
          <w:szCs w:val="24"/>
        </w:rPr>
        <w:t xml:space="preserve"> day period.</w:t>
      </w:r>
    </w:p>
    <w:p w14:paraId="5B36D21F" w14:textId="77777777" w:rsidR="00BE51CD" w:rsidRPr="00317504" w:rsidRDefault="00BE51CD" w:rsidP="00BE51CD">
      <w:pPr>
        <w:pStyle w:val="ColorfulList-Accent11"/>
        <w:rPr>
          <w:color w:val="000000" w:themeColor="text1"/>
          <w:sz w:val="24"/>
          <w:szCs w:val="24"/>
        </w:rPr>
      </w:pPr>
    </w:p>
    <w:p w14:paraId="6127D337" w14:textId="77777777" w:rsidR="00BE51CD" w:rsidRPr="00317504" w:rsidRDefault="00BE51CD" w:rsidP="00BE51CD">
      <w:pPr>
        <w:numPr>
          <w:ilvl w:val="0"/>
          <w:numId w:val="7"/>
        </w:numPr>
        <w:tabs>
          <w:tab w:val="left" w:pos="720"/>
          <w:tab w:val="left" w:pos="1440"/>
        </w:tabs>
        <w:jc w:val="both"/>
        <w:rPr>
          <w:color w:val="000000" w:themeColor="text1"/>
          <w:sz w:val="24"/>
          <w:szCs w:val="24"/>
        </w:rPr>
      </w:pPr>
      <w:r w:rsidRPr="00317504">
        <w:rPr>
          <w:color w:val="000000" w:themeColor="text1"/>
          <w:sz w:val="24"/>
          <w:szCs w:val="24"/>
        </w:rPr>
        <w:t>Audio-visual equipment must be played at moderate levels to eliminate audio confusion in the surrounding area. Union management will determine appropriate levels.</w:t>
      </w:r>
    </w:p>
    <w:p w14:paraId="4FDECAA8" w14:textId="77777777" w:rsidR="00BE51CD" w:rsidRPr="00317504" w:rsidRDefault="00BE51CD" w:rsidP="00BE51CD">
      <w:pPr>
        <w:tabs>
          <w:tab w:val="left" w:pos="720"/>
          <w:tab w:val="left" w:pos="1440"/>
        </w:tabs>
        <w:ind w:left="1440" w:hanging="1440"/>
        <w:jc w:val="both"/>
        <w:rPr>
          <w:color w:val="000000" w:themeColor="text1"/>
          <w:sz w:val="24"/>
          <w:szCs w:val="24"/>
        </w:rPr>
      </w:pPr>
    </w:p>
    <w:p w14:paraId="31117B87" w14:textId="77777777" w:rsidR="00BE51CD" w:rsidRPr="00317504" w:rsidRDefault="00BE51CD" w:rsidP="00BE51CD">
      <w:pPr>
        <w:numPr>
          <w:ilvl w:val="0"/>
          <w:numId w:val="7"/>
        </w:numPr>
        <w:tabs>
          <w:tab w:val="left" w:pos="720"/>
          <w:tab w:val="left" w:pos="1440"/>
        </w:tabs>
        <w:jc w:val="both"/>
        <w:rPr>
          <w:color w:val="000000" w:themeColor="text1"/>
          <w:sz w:val="24"/>
          <w:szCs w:val="24"/>
        </w:rPr>
      </w:pPr>
      <w:r w:rsidRPr="00317504">
        <w:rPr>
          <w:color w:val="000000" w:themeColor="text1"/>
          <w:sz w:val="24"/>
          <w:szCs w:val="24"/>
        </w:rPr>
        <w:t>Previously reserved events in other areas of the Union shall take precedence over proposed courtyard activities which have the potential of disrupting or conflicting with already scheduled events and business operations.</w:t>
      </w:r>
    </w:p>
    <w:p w14:paraId="06BCC47C" w14:textId="77777777" w:rsidR="00BE51CD" w:rsidRPr="00317504" w:rsidRDefault="00BE51CD" w:rsidP="00BE51CD">
      <w:pPr>
        <w:tabs>
          <w:tab w:val="left" w:pos="720"/>
          <w:tab w:val="left" w:pos="1440"/>
        </w:tabs>
        <w:ind w:left="1440" w:hanging="1440"/>
        <w:jc w:val="both"/>
        <w:rPr>
          <w:color w:val="000000" w:themeColor="text1"/>
          <w:sz w:val="24"/>
          <w:szCs w:val="24"/>
        </w:rPr>
      </w:pPr>
    </w:p>
    <w:p w14:paraId="12CA85BE" w14:textId="77777777" w:rsidR="00BE51CD" w:rsidRPr="00317504" w:rsidRDefault="00BE51CD" w:rsidP="00BE51CD">
      <w:pPr>
        <w:numPr>
          <w:ilvl w:val="0"/>
          <w:numId w:val="7"/>
        </w:numPr>
        <w:tabs>
          <w:tab w:val="left" w:pos="720"/>
          <w:tab w:val="left" w:pos="1440"/>
        </w:tabs>
        <w:jc w:val="both"/>
        <w:rPr>
          <w:color w:val="000000" w:themeColor="text1"/>
          <w:sz w:val="24"/>
          <w:szCs w:val="24"/>
        </w:rPr>
      </w:pPr>
      <w:r w:rsidRPr="00317504">
        <w:rPr>
          <w:color w:val="000000" w:themeColor="text1"/>
          <w:sz w:val="24"/>
          <w:szCs w:val="24"/>
        </w:rPr>
        <w:t>Charges for conference events or fundraising events are shown in</w:t>
      </w:r>
      <w:r w:rsidRPr="00317504">
        <w:rPr>
          <w:b/>
          <w:color w:val="000000" w:themeColor="text1"/>
          <w:sz w:val="24"/>
          <w:szCs w:val="24"/>
        </w:rPr>
        <w:t xml:space="preserve"> Appendix B.</w:t>
      </w:r>
    </w:p>
    <w:p w14:paraId="7E798271" w14:textId="77777777" w:rsidR="00BE51CD" w:rsidRPr="00317504" w:rsidRDefault="00BE51CD" w:rsidP="00BE51CD">
      <w:pPr>
        <w:tabs>
          <w:tab w:val="left" w:pos="720"/>
          <w:tab w:val="left" w:pos="1440"/>
        </w:tabs>
        <w:ind w:left="1440" w:hanging="1440"/>
        <w:jc w:val="both"/>
        <w:rPr>
          <w:color w:val="000000" w:themeColor="text1"/>
          <w:sz w:val="24"/>
          <w:szCs w:val="24"/>
        </w:rPr>
      </w:pPr>
    </w:p>
    <w:p w14:paraId="168E20A4" w14:textId="77777777" w:rsidR="00BE51CD" w:rsidRPr="00317504" w:rsidRDefault="00BE51CD" w:rsidP="00BE51CD">
      <w:pPr>
        <w:numPr>
          <w:ilvl w:val="0"/>
          <w:numId w:val="7"/>
        </w:numPr>
        <w:tabs>
          <w:tab w:val="left" w:pos="720"/>
          <w:tab w:val="left" w:pos="1440"/>
        </w:tabs>
        <w:jc w:val="both"/>
        <w:rPr>
          <w:color w:val="000000" w:themeColor="text1"/>
          <w:sz w:val="24"/>
          <w:szCs w:val="24"/>
        </w:rPr>
      </w:pPr>
      <w:r w:rsidRPr="00317504">
        <w:rPr>
          <w:rFonts w:ascii="Constantia" w:hAnsi="Constantia"/>
          <w:color w:val="000000" w:themeColor="text1"/>
          <w:sz w:val="24"/>
        </w:rPr>
        <w:t>The courtyard shall be used for displays and exhibits that cannot be accommodated by an information table</w:t>
      </w:r>
      <w:r w:rsidRPr="00317504">
        <w:rPr>
          <w:color w:val="000000" w:themeColor="text1"/>
          <w:sz w:val="24"/>
          <w:szCs w:val="24"/>
        </w:rPr>
        <w:t xml:space="preserve">; do not require Union staff supervision or maintenance; are totally self-contained and free standing; and do not interfere with daily operations, such as excessive noise, light, etc.  </w:t>
      </w:r>
    </w:p>
    <w:p w14:paraId="6586E328" w14:textId="77777777" w:rsidR="00BE51CD" w:rsidRPr="00912F15" w:rsidRDefault="00BE51CD" w:rsidP="00BE51CD">
      <w:pPr>
        <w:tabs>
          <w:tab w:val="left" w:pos="720"/>
          <w:tab w:val="left" w:pos="1440"/>
        </w:tabs>
        <w:ind w:left="1440" w:hanging="1440"/>
        <w:rPr>
          <w:sz w:val="24"/>
          <w:szCs w:val="24"/>
        </w:rPr>
      </w:pPr>
    </w:p>
    <w:p w14:paraId="02C55C7D" w14:textId="77777777" w:rsidR="00BE51CD" w:rsidRPr="00912F15" w:rsidRDefault="00BE51CD" w:rsidP="00BE51CD">
      <w:pPr>
        <w:tabs>
          <w:tab w:val="left" w:pos="720"/>
        </w:tabs>
        <w:ind w:left="720" w:hanging="720"/>
        <w:jc w:val="right"/>
        <w:rPr>
          <w:sz w:val="24"/>
          <w:szCs w:val="24"/>
        </w:rPr>
      </w:pPr>
      <w:r w:rsidRPr="00912F15">
        <w:rPr>
          <w:sz w:val="24"/>
          <w:szCs w:val="24"/>
        </w:rPr>
        <w:t xml:space="preserve">Revised </w:t>
      </w:r>
      <w:proofErr w:type="gramStart"/>
      <w:r>
        <w:rPr>
          <w:sz w:val="24"/>
          <w:szCs w:val="24"/>
        </w:rPr>
        <w:t>11/01/18</w:t>
      </w:r>
      <w:proofErr w:type="gramEnd"/>
    </w:p>
    <w:p w14:paraId="6879CA8D" w14:textId="77777777" w:rsidR="00667D42" w:rsidRPr="00912F15" w:rsidRDefault="005325A2" w:rsidP="00BE51CD">
      <w:pPr>
        <w:jc w:val="right"/>
        <w:rPr>
          <w:b/>
          <w:sz w:val="24"/>
          <w:szCs w:val="24"/>
        </w:rPr>
      </w:pPr>
      <w:r>
        <w:rPr>
          <w:color w:val="7030A0"/>
          <w:sz w:val="24"/>
          <w:szCs w:val="24"/>
        </w:rPr>
        <w:t>.</w:t>
      </w:r>
      <w:r w:rsidR="00667D42" w:rsidRPr="00912F15">
        <w:rPr>
          <w:sz w:val="24"/>
          <w:szCs w:val="24"/>
        </w:rPr>
        <w:br w:type="page"/>
      </w:r>
      <w:r w:rsidR="00667D42" w:rsidRPr="00912F15">
        <w:rPr>
          <w:b/>
          <w:sz w:val="24"/>
          <w:szCs w:val="24"/>
        </w:rPr>
        <w:lastRenderedPageBreak/>
        <w:t>Policy No. B-4</w:t>
      </w:r>
    </w:p>
    <w:p w14:paraId="235C6456" w14:textId="77777777" w:rsidR="0042616D" w:rsidRDefault="0042616D" w:rsidP="0042616D">
      <w:pPr>
        <w:jc w:val="center"/>
        <w:rPr>
          <w:b/>
          <w:sz w:val="24"/>
          <w:szCs w:val="24"/>
        </w:rPr>
      </w:pPr>
    </w:p>
    <w:p w14:paraId="2A81EAF2" w14:textId="77777777" w:rsidR="0042616D" w:rsidRDefault="0042616D" w:rsidP="0042616D">
      <w:pPr>
        <w:jc w:val="center"/>
        <w:rPr>
          <w:b/>
          <w:sz w:val="24"/>
          <w:szCs w:val="24"/>
        </w:rPr>
      </w:pPr>
    </w:p>
    <w:p w14:paraId="551F0620" w14:textId="77777777" w:rsidR="0042616D" w:rsidRPr="00912F15" w:rsidRDefault="0042616D" w:rsidP="0042616D">
      <w:pPr>
        <w:jc w:val="center"/>
        <w:rPr>
          <w:b/>
          <w:sz w:val="24"/>
          <w:szCs w:val="24"/>
        </w:rPr>
      </w:pPr>
      <w:r w:rsidRPr="00912F15">
        <w:rPr>
          <w:b/>
          <w:sz w:val="24"/>
          <w:szCs w:val="24"/>
        </w:rPr>
        <w:t>(Reserved for future use.)</w:t>
      </w:r>
    </w:p>
    <w:p w14:paraId="223AED04" w14:textId="77777777" w:rsidR="00667D42" w:rsidRPr="00912F15" w:rsidRDefault="00667D42">
      <w:pPr>
        <w:jc w:val="right"/>
        <w:rPr>
          <w:b/>
          <w:sz w:val="24"/>
          <w:szCs w:val="24"/>
        </w:rPr>
      </w:pPr>
      <w:r w:rsidRPr="00912F15">
        <w:rPr>
          <w:sz w:val="24"/>
          <w:szCs w:val="24"/>
        </w:rPr>
        <w:br w:type="page"/>
      </w:r>
      <w:r w:rsidRPr="00912F15">
        <w:rPr>
          <w:b/>
          <w:sz w:val="24"/>
          <w:szCs w:val="24"/>
        </w:rPr>
        <w:lastRenderedPageBreak/>
        <w:t>Policy No. B-5</w:t>
      </w:r>
    </w:p>
    <w:p w14:paraId="49A381CD" w14:textId="77777777" w:rsidR="00667D42" w:rsidRPr="00912F15" w:rsidRDefault="00667D42">
      <w:pPr>
        <w:jc w:val="right"/>
        <w:rPr>
          <w:b/>
          <w:sz w:val="24"/>
          <w:szCs w:val="24"/>
        </w:rPr>
      </w:pPr>
    </w:p>
    <w:p w14:paraId="20B77D07" w14:textId="77777777" w:rsidR="00667D42" w:rsidRPr="00BC641F" w:rsidRDefault="00667D42">
      <w:pPr>
        <w:jc w:val="center"/>
        <w:rPr>
          <w:b/>
          <w:sz w:val="24"/>
          <w:szCs w:val="24"/>
          <w:u w:val="single"/>
        </w:rPr>
      </w:pPr>
      <w:r w:rsidRPr="00BC641F">
        <w:rPr>
          <w:b/>
          <w:sz w:val="24"/>
          <w:szCs w:val="24"/>
          <w:u w:val="single"/>
        </w:rPr>
        <w:t>CLASSES IN THE UNION</w:t>
      </w:r>
    </w:p>
    <w:p w14:paraId="3A442A12" w14:textId="77777777" w:rsidR="00667D42" w:rsidRDefault="00667D42">
      <w:pPr>
        <w:jc w:val="center"/>
        <w:rPr>
          <w:b/>
          <w:sz w:val="24"/>
          <w:szCs w:val="24"/>
        </w:rPr>
      </w:pPr>
    </w:p>
    <w:p w14:paraId="640EB4AD" w14:textId="77777777" w:rsidR="00CC1AD0" w:rsidRPr="00912F15" w:rsidRDefault="00CC1AD0">
      <w:pPr>
        <w:jc w:val="center"/>
        <w:rPr>
          <w:b/>
          <w:sz w:val="24"/>
          <w:szCs w:val="24"/>
        </w:rPr>
      </w:pPr>
    </w:p>
    <w:p w14:paraId="23363D45" w14:textId="77777777" w:rsidR="00667D42" w:rsidRPr="00912F15" w:rsidRDefault="00667D42" w:rsidP="00AF6D57">
      <w:pPr>
        <w:tabs>
          <w:tab w:val="left" w:pos="720"/>
        </w:tabs>
        <w:ind w:left="720" w:hanging="720"/>
        <w:jc w:val="both"/>
        <w:rPr>
          <w:sz w:val="24"/>
          <w:szCs w:val="24"/>
        </w:rPr>
      </w:pPr>
      <w:proofErr w:type="gramStart"/>
      <w:r w:rsidRPr="00912F15">
        <w:rPr>
          <w:sz w:val="24"/>
          <w:szCs w:val="24"/>
        </w:rPr>
        <w:t>1.</w:t>
      </w:r>
      <w:r w:rsidRPr="00912F15">
        <w:rPr>
          <w:sz w:val="24"/>
          <w:szCs w:val="24"/>
        </w:rPr>
        <w:tab/>
        <w:t>Generally speaking, regular</w:t>
      </w:r>
      <w:proofErr w:type="gramEnd"/>
      <w:r w:rsidRPr="00912F15">
        <w:rPr>
          <w:sz w:val="24"/>
          <w:szCs w:val="24"/>
        </w:rPr>
        <w:t xml:space="preserve"> classes may not be held in the Union on the basis that the university assigns classroom space in designated classroom buildings f</w:t>
      </w:r>
      <w:r w:rsidR="0044441C">
        <w:rPr>
          <w:sz w:val="24"/>
          <w:szCs w:val="24"/>
        </w:rPr>
        <w:t xml:space="preserve">or regularly scheduled classes. </w:t>
      </w:r>
      <w:r w:rsidRPr="00912F15">
        <w:rPr>
          <w:sz w:val="24"/>
          <w:szCs w:val="24"/>
        </w:rPr>
        <w:t xml:space="preserve">Union facilities are reserved for gatherings which are not scheduled as regular </w:t>
      </w:r>
      <w:proofErr w:type="gramStart"/>
      <w:r w:rsidRPr="00912F15">
        <w:rPr>
          <w:sz w:val="24"/>
          <w:szCs w:val="24"/>
        </w:rPr>
        <w:t>class</w:t>
      </w:r>
      <w:proofErr w:type="gramEnd"/>
      <w:r w:rsidRPr="00912F15">
        <w:rPr>
          <w:sz w:val="24"/>
          <w:szCs w:val="24"/>
        </w:rPr>
        <w:t xml:space="preserve"> or academic activities.</w:t>
      </w:r>
    </w:p>
    <w:p w14:paraId="72D95389" w14:textId="77777777" w:rsidR="00667D42" w:rsidRPr="00912F15" w:rsidRDefault="00667D42" w:rsidP="00AF6D57">
      <w:pPr>
        <w:tabs>
          <w:tab w:val="left" w:pos="720"/>
        </w:tabs>
        <w:ind w:left="720" w:hanging="720"/>
        <w:jc w:val="both"/>
        <w:rPr>
          <w:sz w:val="24"/>
          <w:szCs w:val="24"/>
        </w:rPr>
      </w:pPr>
    </w:p>
    <w:p w14:paraId="166695F3" w14:textId="77777777" w:rsidR="00667D42" w:rsidRPr="00912F15" w:rsidRDefault="00667D42" w:rsidP="00AF6D57">
      <w:pPr>
        <w:tabs>
          <w:tab w:val="left" w:pos="720"/>
        </w:tabs>
        <w:ind w:left="720" w:hanging="720"/>
        <w:jc w:val="both"/>
        <w:rPr>
          <w:sz w:val="24"/>
          <w:szCs w:val="24"/>
        </w:rPr>
      </w:pPr>
      <w:r w:rsidRPr="00912F15">
        <w:rPr>
          <w:sz w:val="24"/>
          <w:szCs w:val="24"/>
        </w:rPr>
        <w:t>2.</w:t>
      </w:r>
      <w:r w:rsidRPr="00912F15">
        <w:rPr>
          <w:sz w:val="24"/>
          <w:szCs w:val="24"/>
        </w:rPr>
        <w:tab/>
        <w:t>The use of the Union by faculty for classes is permissible with room rental wai</w:t>
      </w:r>
      <w:r w:rsidR="0044441C">
        <w:rPr>
          <w:sz w:val="24"/>
          <w:szCs w:val="24"/>
        </w:rPr>
        <w:t>ved under certain circumstances:</w:t>
      </w:r>
    </w:p>
    <w:p w14:paraId="78934365" w14:textId="77777777" w:rsidR="00667D42" w:rsidRPr="00912F15" w:rsidRDefault="00667D42" w:rsidP="00AF6D57">
      <w:pPr>
        <w:tabs>
          <w:tab w:val="left" w:pos="720"/>
        </w:tabs>
        <w:ind w:left="720" w:hanging="720"/>
        <w:jc w:val="both"/>
        <w:rPr>
          <w:sz w:val="24"/>
          <w:szCs w:val="24"/>
        </w:rPr>
      </w:pPr>
    </w:p>
    <w:p w14:paraId="448D7BC4" w14:textId="77777777" w:rsidR="00667D42" w:rsidRPr="00912F15" w:rsidRDefault="0044441C" w:rsidP="00AF6D57">
      <w:pPr>
        <w:tabs>
          <w:tab w:val="left" w:pos="720"/>
          <w:tab w:val="left" w:pos="1440"/>
        </w:tabs>
        <w:ind w:left="1440" w:hanging="1440"/>
        <w:jc w:val="both"/>
        <w:rPr>
          <w:sz w:val="24"/>
          <w:szCs w:val="24"/>
        </w:rPr>
      </w:pPr>
      <w:r>
        <w:rPr>
          <w:sz w:val="24"/>
          <w:szCs w:val="24"/>
        </w:rPr>
        <w:tab/>
        <w:t>a.</w:t>
      </w:r>
      <w:r>
        <w:rPr>
          <w:sz w:val="24"/>
          <w:szCs w:val="24"/>
        </w:rPr>
        <w:tab/>
        <w:t>Certain institutional m</w:t>
      </w:r>
      <w:r w:rsidR="00667D42" w:rsidRPr="00912F15">
        <w:rPr>
          <w:sz w:val="24"/>
          <w:szCs w:val="24"/>
        </w:rPr>
        <w:t>anageme</w:t>
      </w:r>
      <w:r>
        <w:rPr>
          <w:sz w:val="24"/>
          <w:szCs w:val="24"/>
        </w:rPr>
        <w:t>nt l</w:t>
      </w:r>
      <w:r w:rsidR="00667D42" w:rsidRPr="00912F15">
        <w:rPr>
          <w:sz w:val="24"/>
          <w:szCs w:val="24"/>
        </w:rPr>
        <w:t>aboratories</w:t>
      </w:r>
    </w:p>
    <w:p w14:paraId="02D1F4A2" w14:textId="77777777" w:rsidR="00667D42" w:rsidRPr="00912F15" w:rsidRDefault="00667D42" w:rsidP="00AF6D57">
      <w:pPr>
        <w:tabs>
          <w:tab w:val="left" w:pos="720"/>
          <w:tab w:val="left" w:pos="1440"/>
        </w:tabs>
        <w:ind w:left="1440" w:hanging="1440"/>
        <w:jc w:val="both"/>
        <w:rPr>
          <w:sz w:val="24"/>
          <w:szCs w:val="24"/>
        </w:rPr>
      </w:pPr>
      <w:r w:rsidRPr="00912F15">
        <w:rPr>
          <w:sz w:val="24"/>
          <w:szCs w:val="24"/>
        </w:rPr>
        <w:tab/>
        <w:t>b.</w:t>
      </w:r>
      <w:r w:rsidRPr="00912F15">
        <w:rPr>
          <w:sz w:val="24"/>
          <w:szCs w:val="24"/>
        </w:rPr>
        <w:tab/>
        <w:t>Several classes combined for lectures</w:t>
      </w:r>
    </w:p>
    <w:p w14:paraId="4BA2A9F1" w14:textId="77777777" w:rsidR="00667D42" w:rsidRPr="00912F15" w:rsidRDefault="00667D42" w:rsidP="00AF6D57">
      <w:pPr>
        <w:tabs>
          <w:tab w:val="left" w:pos="720"/>
          <w:tab w:val="left" w:pos="1440"/>
        </w:tabs>
        <w:ind w:left="1440" w:hanging="1440"/>
        <w:jc w:val="both"/>
        <w:rPr>
          <w:sz w:val="24"/>
          <w:szCs w:val="24"/>
        </w:rPr>
      </w:pPr>
      <w:r w:rsidRPr="00912F15">
        <w:rPr>
          <w:sz w:val="24"/>
          <w:szCs w:val="24"/>
        </w:rPr>
        <w:tab/>
        <w:t>c.</w:t>
      </w:r>
      <w:r w:rsidRPr="00912F15">
        <w:rPr>
          <w:sz w:val="24"/>
          <w:szCs w:val="24"/>
        </w:rPr>
        <w:tab/>
        <w:t>Occasional use of the Ar</w:t>
      </w:r>
      <w:r w:rsidR="0044441C">
        <w:rPr>
          <w:sz w:val="24"/>
          <w:szCs w:val="24"/>
        </w:rPr>
        <w:t>t Gallery provided normal use is</w:t>
      </w:r>
      <w:r w:rsidRPr="00912F15">
        <w:rPr>
          <w:sz w:val="24"/>
          <w:szCs w:val="24"/>
        </w:rPr>
        <w:t xml:space="preserve"> not interrupted.</w:t>
      </w:r>
    </w:p>
    <w:p w14:paraId="3A5E5A25" w14:textId="77777777" w:rsidR="00667D42" w:rsidRPr="00912F15" w:rsidRDefault="00667D42" w:rsidP="00AF6D57">
      <w:pPr>
        <w:tabs>
          <w:tab w:val="left" w:pos="720"/>
          <w:tab w:val="left" w:pos="1440"/>
        </w:tabs>
        <w:ind w:left="1440" w:hanging="1440"/>
        <w:jc w:val="both"/>
        <w:rPr>
          <w:sz w:val="24"/>
          <w:szCs w:val="24"/>
        </w:rPr>
      </w:pPr>
      <w:r w:rsidRPr="00912F15">
        <w:rPr>
          <w:sz w:val="24"/>
          <w:szCs w:val="24"/>
        </w:rPr>
        <w:tab/>
        <w:t>d.</w:t>
      </w:r>
      <w:r w:rsidRPr="00912F15">
        <w:rPr>
          <w:sz w:val="24"/>
          <w:szCs w:val="24"/>
        </w:rPr>
        <w:tab/>
        <w:t>An occasional class meeting (once or twice a semester) when an informal atmosphere and/or refreshments are involved.</w:t>
      </w:r>
    </w:p>
    <w:p w14:paraId="50B514E2" w14:textId="77777777" w:rsidR="00667D42" w:rsidRPr="00912F15" w:rsidRDefault="00667D42" w:rsidP="00AF6D57">
      <w:pPr>
        <w:tabs>
          <w:tab w:val="left" w:pos="720"/>
          <w:tab w:val="left" w:pos="1440"/>
        </w:tabs>
        <w:ind w:left="1440" w:hanging="1440"/>
        <w:jc w:val="both"/>
        <w:rPr>
          <w:sz w:val="24"/>
          <w:szCs w:val="24"/>
        </w:rPr>
      </w:pPr>
      <w:r w:rsidRPr="00912F15">
        <w:rPr>
          <w:sz w:val="24"/>
          <w:szCs w:val="24"/>
        </w:rPr>
        <w:tab/>
        <w:t>e.</w:t>
      </w:r>
      <w:r w:rsidRPr="00912F15">
        <w:rPr>
          <w:sz w:val="24"/>
          <w:szCs w:val="24"/>
        </w:rPr>
        <w:tab/>
        <w:t>Any classes involved with student leadership/minority programs.</w:t>
      </w:r>
    </w:p>
    <w:p w14:paraId="4DEEFAF7" w14:textId="77777777" w:rsidR="001803B9" w:rsidRPr="00912F15" w:rsidRDefault="001803B9" w:rsidP="00AF6D57">
      <w:pPr>
        <w:tabs>
          <w:tab w:val="left" w:pos="720"/>
          <w:tab w:val="left" w:pos="1440"/>
        </w:tabs>
        <w:ind w:left="1440" w:hanging="1440"/>
        <w:jc w:val="both"/>
        <w:rPr>
          <w:sz w:val="24"/>
          <w:szCs w:val="24"/>
        </w:rPr>
      </w:pPr>
      <w:r w:rsidRPr="00912F15">
        <w:rPr>
          <w:sz w:val="24"/>
          <w:szCs w:val="24"/>
        </w:rPr>
        <w:tab/>
        <w:t>f.</w:t>
      </w:r>
      <w:r w:rsidRPr="00912F15">
        <w:rPr>
          <w:sz w:val="24"/>
          <w:szCs w:val="24"/>
        </w:rPr>
        <w:tab/>
        <w:t>Lecture by guest speaker that is open to the public as well as the class.</w:t>
      </w:r>
    </w:p>
    <w:p w14:paraId="641EBFE7" w14:textId="77777777" w:rsidR="00667D42" w:rsidRPr="00912F15" w:rsidRDefault="00667D42" w:rsidP="00AF6D57">
      <w:pPr>
        <w:tabs>
          <w:tab w:val="left" w:pos="720"/>
          <w:tab w:val="left" w:pos="1440"/>
        </w:tabs>
        <w:ind w:left="1440" w:hanging="1440"/>
        <w:jc w:val="both"/>
        <w:rPr>
          <w:sz w:val="24"/>
          <w:szCs w:val="24"/>
        </w:rPr>
      </w:pPr>
    </w:p>
    <w:p w14:paraId="0AB4E985" w14:textId="77777777" w:rsidR="00667D42" w:rsidRPr="00912F15" w:rsidRDefault="00667D42" w:rsidP="00AF6D57">
      <w:pPr>
        <w:tabs>
          <w:tab w:val="left" w:pos="720"/>
          <w:tab w:val="left" w:pos="1440"/>
        </w:tabs>
        <w:ind w:left="720" w:hanging="720"/>
        <w:jc w:val="both"/>
        <w:rPr>
          <w:sz w:val="24"/>
          <w:szCs w:val="24"/>
        </w:rPr>
      </w:pPr>
      <w:r w:rsidRPr="00912F15">
        <w:rPr>
          <w:sz w:val="24"/>
          <w:szCs w:val="24"/>
        </w:rPr>
        <w:t>3.</w:t>
      </w:r>
      <w:r w:rsidRPr="00912F15">
        <w:rPr>
          <w:sz w:val="24"/>
          <w:szCs w:val="24"/>
        </w:rPr>
        <w:tab/>
      </w:r>
      <w:proofErr w:type="gramStart"/>
      <w:r w:rsidR="001803B9" w:rsidRPr="00912F15">
        <w:rPr>
          <w:sz w:val="24"/>
          <w:szCs w:val="24"/>
        </w:rPr>
        <w:t>Long term</w:t>
      </w:r>
      <w:proofErr w:type="gramEnd"/>
      <w:r w:rsidR="001803B9" w:rsidRPr="00912F15">
        <w:rPr>
          <w:sz w:val="24"/>
          <w:szCs w:val="24"/>
        </w:rPr>
        <w:t xml:space="preserve"> use of a room for classes must be approved by Union Governing Board.</w:t>
      </w:r>
    </w:p>
    <w:p w14:paraId="596F5CAC" w14:textId="77777777" w:rsidR="001803B9" w:rsidRPr="00912F15" w:rsidRDefault="001803B9">
      <w:pPr>
        <w:tabs>
          <w:tab w:val="left" w:pos="720"/>
          <w:tab w:val="left" w:pos="1440"/>
        </w:tabs>
        <w:ind w:left="720" w:hanging="720"/>
        <w:rPr>
          <w:sz w:val="24"/>
          <w:szCs w:val="24"/>
        </w:rPr>
      </w:pPr>
    </w:p>
    <w:p w14:paraId="204305A8" w14:textId="77777777" w:rsidR="001803B9" w:rsidRDefault="00667D42" w:rsidP="00725E96">
      <w:pPr>
        <w:tabs>
          <w:tab w:val="left" w:pos="720"/>
          <w:tab w:val="left" w:pos="1440"/>
        </w:tabs>
        <w:ind w:left="720" w:hanging="720"/>
        <w:jc w:val="right"/>
        <w:rPr>
          <w:sz w:val="24"/>
          <w:szCs w:val="24"/>
        </w:rPr>
      </w:pPr>
      <w:r w:rsidRPr="00912F15">
        <w:rPr>
          <w:sz w:val="24"/>
          <w:szCs w:val="24"/>
        </w:rPr>
        <w:tab/>
      </w:r>
      <w:r w:rsidRPr="00912F15">
        <w:rPr>
          <w:sz w:val="24"/>
          <w:szCs w:val="24"/>
        </w:rPr>
        <w:tab/>
      </w:r>
      <w:r w:rsidRPr="00912F15">
        <w:rPr>
          <w:sz w:val="24"/>
          <w:szCs w:val="24"/>
        </w:rPr>
        <w:tab/>
      </w:r>
      <w:r w:rsidRPr="00912F15">
        <w:rPr>
          <w:sz w:val="24"/>
          <w:szCs w:val="24"/>
        </w:rPr>
        <w:tab/>
      </w:r>
      <w:r w:rsidRPr="00912F15">
        <w:rPr>
          <w:sz w:val="24"/>
          <w:szCs w:val="24"/>
        </w:rPr>
        <w:tab/>
      </w:r>
      <w:r w:rsidRPr="00912F15">
        <w:rPr>
          <w:sz w:val="24"/>
          <w:szCs w:val="24"/>
        </w:rPr>
        <w:tab/>
      </w:r>
      <w:r w:rsidRPr="00912F15">
        <w:rPr>
          <w:sz w:val="24"/>
          <w:szCs w:val="24"/>
        </w:rPr>
        <w:tab/>
      </w:r>
      <w:r w:rsidRPr="00912F15">
        <w:rPr>
          <w:sz w:val="24"/>
          <w:szCs w:val="24"/>
        </w:rPr>
        <w:tab/>
      </w:r>
      <w:r w:rsidRPr="00912F15">
        <w:rPr>
          <w:sz w:val="24"/>
          <w:szCs w:val="24"/>
        </w:rPr>
        <w:tab/>
      </w:r>
      <w:r w:rsidRPr="00912F15">
        <w:rPr>
          <w:sz w:val="24"/>
          <w:szCs w:val="24"/>
        </w:rPr>
        <w:tab/>
      </w:r>
    </w:p>
    <w:p w14:paraId="463CC956" w14:textId="77777777" w:rsidR="0044441C" w:rsidRPr="00912F15" w:rsidRDefault="0044441C">
      <w:pPr>
        <w:tabs>
          <w:tab w:val="left" w:pos="720"/>
          <w:tab w:val="left" w:pos="1440"/>
        </w:tabs>
        <w:ind w:left="720" w:hanging="720"/>
        <w:jc w:val="right"/>
        <w:rPr>
          <w:sz w:val="24"/>
          <w:szCs w:val="24"/>
        </w:rPr>
      </w:pPr>
      <w:r>
        <w:rPr>
          <w:sz w:val="24"/>
          <w:szCs w:val="24"/>
        </w:rPr>
        <w:t xml:space="preserve">Revised </w:t>
      </w:r>
      <w:proofErr w:type="gramStart"/>
      <w:r>
        <w:rPr>
          <w:sz w:val="24"/>
          <w:szCs w:val="24"/>
        </w:rPr>
        <w:t>11/11/16</w:t>
      </w:r>
      <w:proofErr w:type="gramEnd"/>
    </w:p>
    <w:p w14:paraId="2504B0C6" w14:textId="77777777" w:rsidR="00667D42" w:rsidRPr="00912F15" w:rsidRDefault="00667D42">
      <w:pPr>
        <w:tabs>
          <w:tab w:val="left" w:pos="720"/>
          <w:tab w:val="left" w:pos="1440"/>
        </w:tabs>
        <w:ind w:left="720" w:hanging="720"/>
        <w:jc w:val="right"/>
        <w:rPr>
          <w:sz w:val="24"/>
          <w:szCs w:val="24"/>
        </w:rPr>
      </w:pPr>
    </w:p>
    <w:p w14:paraId="3FFE6F2D" w14:textId="77777777" w:rsidR="00667D42" w:rsidRPr="00912F15" w:rsidRDefault="00667D42">
      <w:pPr>
        <w:ind w:left="720" w:hanging="630"/>
        <w:jc w:val="right"/>
        <w:rPr>
          <w:sz w:val="24"/>
          <w:szCs w:val="24"/>
        </w:rPr>
      </w:pPr>
    </w:p>
    <w:p w14:paraId="1EFBE39F" w14:textId="77777777" w:rsidR="00667D42" w:rsidRPr="00912F15" w:rsidRDefault="00667D42">
      <w:pPr>
        <w:ind w:left="720" w:hanging="630"/>
        <w:jc w:val="right"/>
        <w:rPr>
          <w:sz w:val="24"/>
          <w:szCs w:val="24"/>
        </w:rPr>
      </w:pPr>
    </w:p>
    <w:p w14:paraId="40580F2C" w14:textId="77777777" w:rsidR="00667D42" w:rsidRPr="00912F15" w:rsidRDefault="00667D42">
      <w:pPr>
        <w:tabs>
          <w:tab w:val="left" w:pos="720"/>
        </w:tabs>
        <w:ind w:left="720" w:hanging="720"/>
        <w:rPr>
          <w:sz w:val="24"/>
          <w:szCs w:val="24"/>
        </w:rPr>
      </w:pPr>
    </w:p>
    <w:p w14:paraId="0D4ADE9C" w14:textId="77777777" w:rsidR="00667D42" w:rsidRPr="00912F15" w:rsidRDefault="00667D42">
      <w:pPr>
        <w:jc w:val="right"/>
        <w:rPr>
          <w:b/>
          <w:sz w:val="24"/>
          <w:szCs w:val="24"/>
        </w:rPr>
      </w:pPr>
      <w:r w:rsidRPr="00912F15">
        <w:rPr>
          <w:sz w:val="24"/>
          <w:szCs w:val="24"/>
        </w:rPr>
        <w:br w:type="page"/>
      </w:r>
      <w:r w:rsidRPr="00912F15">
        <w:rPr>
          <w:b/>
          <w:sz w:val="24"/>
          <w:szCs w:val="24"/>
        </w:rPr>
        <w:lastRenderedPageBreak/>
        <w:t>Policy No. B-6</w:t>
      </w:r>
    </w:p>
    <w:p w14:paraId="0C4AAF10" w14:textId="77777777" w:rsidR="00667D42" w:rsidRPr="00912F15" w:rsidRDefault="00667D42">
      <w:pPr>
        <w:jc w:val="center"/>
        <w:rPr>
          <w:b/>
          <w:sz w:val="24"/>
          <w:szCs w:val="24"/>
        </w:rPr>
      </w:pPr>
    </w:p>
    <w:p w14:paraId="282AA89E" w14:textId="77777777" w:rsidR="00667D42" w:rsidRPr="00912F15" w:rsidRDefault="00667D42">
      <w:pPr>
        <w:jc w:val="center"/>
        <w:rPr>
          <w:b/>
          <w:sz w:val="24"/>
          <w:szCs w:val="24"/>
        </w:rPr>
      </w:pPr>
    </w:p>
    <w:p w14:paraId="07938AE5" w14:textId="77777777" w:rsidR="00667D42" w:rsidRPr="00912F15" w:rsidRDefault="00667D42">
      <w:pPr>
        <w:jc w:val="center"/>
        <w:rPr>
          <w:b/>
          <w:sz w:val="24"/>
          <w:szCs w:val="24"/>
        </w:rPr>
      </w:pPr>
    </w:p>
    <w:p w14:paraId="42443055" w14:textId="77777777" w:rsidR="00667D42" w:rsidRPr="00912F15" w:rsidRDefault="00667D42">
      <w:pPr>
        <w:jc w:val="center"/>
        <w:rPr>
          <w:b/>
          <w:sz w:val="24"/>
          <w:szCs w:val="24"/>
        </w:rPr>
      </w:pPr>
      <w:r w:rsidRPr="00912F15">
        <w:rPr>
          <w:b/>
          <w:sz w:val="24"/>
          <w:szCs w:val="24"/>
        </w:rPr>
        <w:t>(RESERVED FOR FUTURE USE)</w:t>
      </w:r>
    </w:p>
    <w:p w14:paraId="4CFF0F1C" w14:textId="77777777" w:rsidR="00667D42" w:rsidRPr="00912F15" w:rsidRDefault="00667D42">
      <w:pPr>
        <w:tabs>
          <w:tab w:val="left" w:pos="360"/>
          <w:tab w:val="left" w:pos="8010"/>
          <w:tab w:val="left" w:pos="8640"/>
        </w:tabs>
        <w:rPr>
          <w:sz w:val="24"/>
          <w:szCs w:val="24"/>
        </w:rPr>
      </w:pPr>
    </w:p>
    <w:p w14:paraId="6FF38407" w14:textId="77777777" w:rsidR="00667D42" w:rsidRPr="00912F15" w:rsidRDefault="00667D42">
      <w:pPr>
        <w:jc w:val="right"/>
        <w:rPr>
          <w:b/>
          <w:sz w:val="24"/>
          <w:szCs w:val="24"/>
        </w:rPr>
      </w:pPr>
      <w:r w:rsidRPr="00912F15">
        <w:rPr>
          <w:sz w:val="24"/>
          <w:szCs w:val="24"/>
        </w:rPr>
        <w:br w:type="page"/>
      </w:r>
      <w:r w:rsidRPr="00912F15">
        <w:rPr>
          <w:b/>
          <w:sz w:val="24"/>
          <w:szCs w:val="24"/>
        </w:rPr>
        <w:lastRenderedPageBreak/>
        <w:t>Policy No. B-7</w:t>
      </w:r>
    </w:p>
    <w:p w14:paraId="6C1CFF18" w14:textId="77777777" w:rsidR="00667D42" w:rsidRPr="00912F15" w:rsidRDefault="00667D42">
      <w:pPr>
        <w:jc w:val="right"/>
        <w:rPr>
          <w:b/>
          <w:sz w:val="24"/>
          <w:szCs w:val="24"/>
        </w:rPr>
      </w:pPr>
    </w:p>
    <w:p w14:paraId="2F7333FB" w14:textId="77777777" w:rsidR="00667D42" w:rsidRPr="00BC641F" w:rsidRDefault="00667D42">
      <w:pPr>
        <w:jc w:val="center"/>
        <w:rPr>
          <w:b/>
          <w:sz w:val="24"/>
          <w:szCs w:val="24"/>
          <w:u w:val="single"/>
        </w:rPr>
      </w:pPr>
      <w:r w:rsidRPr="00BC641F">
        <w:rPr>
          <w:b/>
          <w:sz w:val="24"/>
          <w:szCs w:val="24"/>
          <w:u w:val="single"/>
        </w:rPr>
        <w:t>DRAMATIC PRODUCTIONS</w:t>
      </w:r>
    </w:p>
    <w:p w14:paraId="719DEC30" w14:textId="77777777" w:rsidR="00667D42" w:rsidRPr="00912F15" w:rsidRDefault="00667D42">
      <w:pPr>
        <w:tabs>
          <w:tab w:val="left" w:pos="720"/>
        </w:tabs>
        <w:rPr>
          <w:sz w:val="24"/>
          <w:szCs w:val="24"/>
        </w:rPr>
      </w:pPr>
    </w:p>
    <w:p w14:paraId="527ADCA1" w14:textId="77777777" w:rsidR="00667D42" w:rsidRPr="00912F15" w:rsidRDefault="00667D42" w:rsidP="00AF6D57">
      <w:pPr>
        <w:tabs>
          <w:tab w:val="left" w:pos="720"/>
        </w:tabs>
        <w:ind w:left="720" w:hanging="720"/>
        <w:jc w:val="both"/>
        <w:rPr>
          <w:sz w:val="24"/>
          <w:szCs w:val="24"/>
        </w:rPr>
      </w:pPr>
    </w:p>
    <w:p w14:paraId="4E6EFB9B" w14:textId="77777777" w:rsidR="00667D42" w:rsidRPr="00912F15" w:rsidRDefault="00667D42" w:rsidP="00AF6D57">
      <w:pPr>
        <w:tabs>
          <w:tab w:val="left" w:pos="720"/>
        </w:tabs>
        <w:ind w:left="720" w:hanging="720"/>
        <w:jc w:val="both"/>
        <w:rPr>
          <w:sz w:val="24"/>
          <w:szCs w:val="24"/>
        </w:rPr>
      </w:pPr>
      <w:r w:rsidRPr="00912F15">
        <w:rPr>
          <w:sz w:val="24"/>
          <w:szCs w:val="24"/>
        </w:rPr>
        <w:t>1.</w:t>
      </w:r>
      <w:r w:rsidRPr="00912F15">
        <w:rPr>
          <w:sz w:val="24"/>
          <w:szCs w:val="24"/>
        </w:rPr>
        <w:tab/>
        <w:t>Use of Forum Hall for dramatic productions shall be limited so that rehearsals and performances combined</w:t>
      </w:r>
      <w:r w:rsidR="003A4CE4">
        <w:rPr>
          <w:sz w:val="24"/>
          <w:szCs w:val="24"/>
        </w:rPr>
        <w:t xml:space="preserve"> shall not total more than ten</w:t>
      </w:r>
      <w:r w:rsidRPr="00912F15">
        <w:rPr>
          <w:sz w:val="24"/>
          <w:szCs w:val="24"/>
        </w:rPr>
        <w:t xml:space="preserve"> days. </w:t>
      </w:r>
      <w:r w:rsidR="000B6F4E" w:rsidRPr="009B0559">
        <w:rPr>
          <w:color w:val="000000"/>
          <w:sz w:val="24"/>
          <w:szCs w:val="24"/>
        </w:rPr>
        <w:t>Additional</w:t>
      </w:r>
      <w:r w:rsidR="009B3C84" w:rsidRPr="009B0559">
        <w:rPr>
          <w:color w:val="000000"/>
          <w:sz w:val="24"/>
          <w:szCs w:val="24"/>
        </w:rPr>
        <w:t xml:space="preserve"> days may be </w:t>
      </w:r>
      <w:r w:rsidR="00AC4411" w:rsidRPr="009B0559">
        <w:rPr>
          <w:color w:val="000000"/>
          <w:sz w:val="24"/>
          <w:szCs w:val="24"/>
        </w:rPr>
        <w:t>scheduled</w:t>
      </w:r>
      <w:r w:rsidR="009B3C84" w:rsidRPr="009B0559">
        <w:rPr>
          <w:color w:val="000000"/>
          <w:sz w:val="24"/>
          <w:szCs w:val="24"/>
        </w:rPr>
        <w:t xml:space="preserve"> at departmental rental rates </w:t>
      </w:r>
      <w:r w:rsidR="00AC4411" w:rsidRPr="009B0559">
        <w:rPr>
          <w:color w:val="000000"/>
          <w:sz w:val="24"/>
          <w:szCs w:val="24"/>
        </w:rPr>
        <w:t>if F</w:t>
      </w:r>
      <w:r w:rsidR="00DD2586" w:rsidRPr="009B0559">
        <w:rPr>
          <w:color w:val="000000"/>
          <w:sz w:val="24"/>
          <w:szCs w:val="24"/>
        </w:rPr>
        <w:t xml:space="preserve">orum Hall is available within seven </w:t>
      </w:r>
      <w:r w:rsidR="00AC4411" w:rsidRPr="009B0559">
        <w:rPr>
          <w:color w:val="000000"/>
          <w:sz w:val="24"/>
          <w:szCs w:val="24"/>
        </w:rPr>
        <w:t xml:space="preserve">days of the reservation, </w:t>
      </w:r>
      <w:r w:rsidR="009B3C84" w:rsidRPr="009B0559">
        <w:rPr>
          <w:color w:val="000000"/>
          <w:sz w:val="24"/>
          <w:szCs w:val="24"/>
        </w:rPr>
        <w:t>with approval of the Union</w:t>
      </w:r>
      <w:r w:rsidR="0052184A" w:rsidRPr="009B0559">
        <w:rPr>
          <w:color w:val="000000"/>
          <w:sz w:val="24"/>
          <w:szCs w:val="24"/>
        </w:rPr>
        <w:t xml:space="preserve"> Executive</w:t>
      </w:r>
      <w:r w:rsidR="009B3C84" w:rsidRPr="009B0559">
        <w:rPr>
          <w:color w:val="000000"/>
          <w:sz w:val="24"/>
          <w:szCs w:val="24"/>
        </w:rPr>
        <w:t xml:space="preserve"> Director or his/her </w:t>
      </w:r>
      <w:proofErr w:type="gramStart"/>
      <w:r w:rsidR="000B6F4E" w:rsidRPr="009B0559">
        <w:rPr>
          <w:color w:val="000000"/>
          <w:sz w:val="24"/>
          <w:szCs w:val="24"/>
        </w:rPr>
        <w:t>designate</w:t>
      </w:r>
      <w:proofErr w:type="gramEnd"/>
      <w:r w:rsidR="009B3C84" w:rsidRPr="009B0559">
        <w:rPr>
          <w:color w:val="000000"/>
          <w:sz w:val="24"/>
          <w:szCs w:val="24"/>
        </w:rPr>
        <w:t>.</w:t>
      </w:r>
      <w:r w:rsidR="009B3C84">
        <w:rPr>
          <w:color w:val="7030A0"/>
          <w:sz w:val="24"/>
          <w:szCs w:val="24"/>
        </w:rPr>
        <w:t xml:space="preserve"> </w:t>
      </w:r>
      <w:r w:rsidR="00DD2586">
        <w:rPr>
          <w:sz w:val="24"/>
          <w:szCs w:val="24"/>
        </w:rPr>
        <w:t>Either u</w:t>
      </w:r>
      <w:r w:rsidRPr="00912F15">
        <w:rPr>
          <w:sz w:val="24"/>
          <w:szCs w:val="24"/>
        </w:rPr>
        <w:t>niversity or outside rates shall be charged for all theatrical or other uses requiring sets, stage lighting, control booths, etc.</w:t>
      </w:r>
    </w:p>
    <w:p w14:paraId="12B75176" w14:textId="77777777" w:rsidR="00667D42" w:rsidRPr="00912F15" w:rsidRDefault="00667D42" w:rsidP="00AF6D57">
      <w:pPr>
        <w:tabs>
          <w:tab w:val="left" w:pos="720"/>
        </w:tabs>
        <w:ind w:left="720" w:hanging="720"/>
        <w:jc w:val="both"/>
        <w:rPr>
          <w:sz w:val="24"/>
          <w:szCs w:val="24"/>
        </w:rPr>
      </w:pPr>
    </w:p>
    <w:p w14:paraId="1DBCE1C7" w14:textId="77777777" w:rsidR="00667D42" w:rsidRPr="00912F15" w:rsidRDefault="00AE17E4" w:rsidP="00AF6D57">
      <w:pPr>
        <w:pStyle w:val="BodyText2"/>
        <w:jc w:val="both"/>
        <w:rPr>
          <w:rFonts w:ascii="Times New Roman" w:hAnsi="Times New Roman"/>
          <w:sz w:val="24"/>
          <w:szCs w:val="24"/>
        </w:rPr>
      </w:pPr>
      <w:r>
        <w:rPr>
          <w:rFonts w:ascii="Times New Roman" w:hAnsi="Times New Roman"/>
          <w:sz w:val="24"/>
          <w:szCs w:val="24"/>
        </w:rPr>
        <w:t xml:space="preserve"> </w:t>
      </w:r>
      <w:r w:rsidR="00667D42" w:rsidRPr="00912F15">
        <w:rPr>
          <w:rFonts w:ascii="Times New Roman" w:hAnsi="Times New Roman"/>
          <w:sz w:val="24"/>
          <w:szCs w:val="24"/>
        </w:rPr>
        <w:t>2.</w:t>
      </w:r>
      <w:r w:rsidR="00667D42" w:rsidRPr="00912F15">
        <w:rPr>
          <w:rFonts w:ascii="Times New Roman" w:hAnsi="Times New Roman"/>
          <w:sz w:val="24"/>
          <w:szCs w:val="24"/>
        </w:rPr>
        <w:tab/>
        <w:t>Use of Forum Hall stage by student groups shall be limited to five consecutive practices with the Union reserving the right to schedule the facility for meetings, etc.</w:t>
      </w:r>
    </w:p>
    <w:p w14:paraId="722E54D3" w14:textId="77777777" w:rsidR="00667D42" w:rsidRPr="00912F15" w:rsidRDefault="00667D42" w:rsidP="00AF6D57">
      <w:pPr>
        <w:tabs>
          <w:tab w:val="left" w:pos="720"/>
        </w:tabs>
        <w:ind w:left="720" w:hanging="720"/>
        <w:jc w:val="both"/>
        <w:rPr>
          <w:sz w:val="24"/>
          <w:szCs w:val="24"/>
        </w:rPr>
      </w:pPr>
    </w:p>
    <w:p w14:paraId="76791211" w14:textId="77777777" w:rsidR="00667D42" w:rsidRPr="00912F15" w:rsidRDefault="00AE17E4" w:rsidP="00AF6D57">
      <w:pPr>
        <w:tabs>
          <w:tab w:val="left" w:pos="720"/>
        </w:tabs>
        <w:ind w:left="720" w:hanging="720"/>
        <w:jc w:val="both"/>
        <w:rPr>
          <w:sz w:val="24"/>
          <w:szCs w:val="24"/>
        </w:rPr>
      </w:pPr>
      <w:r>
        <w:rPr>
          <w:sz w:val="24"/>
          <w:szCs w:val="24"/>
        </w:rPr>
        <w:t xml:space="preserve"> </w:t>
      </w:r>
      <w:r w:rsidR="00667D42" w:rsidRPr="00912F15">
        <w:rPr>
          <w:sz w:val="24"/>
          <w:szCs w:val="24"/>
        </w:rPr>
        <w:t>3.</w:t>
      </w:r>
      <w:r w:rsidR="00667D42" w:rsidRPr="00912F15">
        <w:rPr>
          <w:sz w:val="24"/>
          <w:szCs w:val="24"/>
        </w:rPr>
        <w:tab/>
        <w:t xml:space="preserve">Any requested change in the lighting arrangement for Forum Hall shall be done by Union </w:t>
      </w:r>
      <w:r w:rsidR="00DD2586">
        <w:rPr>
          <w:sz w:val="24"/>
          <w:szCs w:val="24"/>
        </w:rPr>
        <w:t xml:space="preserve">operations </w:t>
      </w:r>
      <w:r w:rsidR="00667D42" w:rsidRPr="00912F15">
        <w:rPr>
          <w:sz w:val="24"/>
          <w:szCs w:val="24"/>
        </w:rPr>
        <w:t>personnel at a per hour rate.</w:t>
      </w:r>
    </w:p>
    <w:p w14:paraId="1DB71A47" w14:textId="77777777" w:rsidR="00667D42" w:rsidRPr="00912F15" w:rsidRDefault="00667D42" w:rsidP="00AE17E4">
      <w:pPr>
        <w:tabs>
          <w:tab w:val="left" w:pos="720"/>
        </w:tabs>
        <w:jc w:val="both"/>
        <w:rPr>
          <w:sz w:val="24"/>
          <w:szCs w:val="24"/>
        </w:rPr>
      </w:pPr>
    </w:p>
    <w:p w14:paraId="1477D243" w14:textId="77777777" w:rsidR="00667D42" w:rsidRPr="00912F15" w:rsidRDefault="00667D42" w:rsidP="00AE17E4">
      <w:pPr>
        <w:tabs>
          <w:tab w:val="left" w:pos="720"/>
        </w:tabs>
        <w:ind w:left="720" w:hanging="720"/>
        <w:jc w:val="center"/>
        <w:rPr>
          <w:sz w:val="24"/>
          <w:szCs w:val="24"/>
        </w:rPr>
      </w:pPr>
    </w:p>
    <w:p w14:paraId="53CA1E38" w14:textId="77777777" w:rsidR="003A4CE4" w:rsidRDefault="00667D42" w:rsidP="006E7205">
      <w:pPr>
        <w:tabs>
          <w:tab w:val="left" w:pos="720"/>
        </w:tabs>
        <w:ind w:left="720" w:hanging="720"/>
        <w:jc w:val="right"/>
        <w:rPr>
          <w:sz w:val="24"/>
          <w:szCs w:val="24"/>
        </w:rPr>
      </w:pPr>
      <w:r w:rsidRPr="00912F15">
        <w:rPr>
          <w:sz w:val="24"/>
          <w:szCs w:val="24"/>
        </w:rPr>
        <w:tab/>
      </w:r>
      <w:r w:rsidRPr="00912F15">
        <w:rPr>
          <w:sz w:val="24"/>
          <w:szCs w:val="24"/>
        </w:rPr>
        <w:tab/>
      </w:r>
      <w:r w:rsidRPr="00912F15">
        <w:rPr>
          <w:sz w:val="24"/>
          <w:szCs w:val="24"/>
        </w:rPr>
        <w:tab/>
      </w:r>
      <w:r w:rsidRPr="00912F15">
        <w:rPr>
          <w:sz w:val="24"/>
          <w:szCs w:val="24"/>
        </w:rPr>
        <w:tab/>
      </w:r>
      <w:r w:rsidRPr="00912F15">
        <w:rPr>
          <w:sz w:val="24"/>
          <w:szCs w:val="24"/>
        </w:rPr>
        <w:tab/>
      </w:r>
      <w:r w:rsidRPr="00912F15">
        <w:rPr>
          <w:sz w:val="24"/>
          <w:szCs w:val="24"/>
        </w:rPr>
        <w:tab/>
      </w:r>
      <w:r w:rsidRPr="00912F15">
        <w:rPr>
          <w:sz w:val="24"/>
          <w:szCs w:val="24"/>
        </w:rPr>
        <w:tab/>
      </w:r>
      <w:r w:rsidRPr="00912F15">
        <w:rPr>
          <w:sz w:val="24"/>
          <w:szCs w:val="24"/>
        </w:rPr>
        <w:tab/>
      </w:r>
      <w:r w:rsidRPr="00912F15">
        <w:rPr>
          <w:sz w:val="24"/>
          <w:szCs w:val="24"/>
        </w:rPr>
        <w:tab/>
      </w:r>
    </w:p>
    <w:p w14:paraId="0BF627EF" w14:textId="77777777" w:rsidR="00DD2586" w:rsidRPr="00912F15" w:rsidRDefault="00DD2586" w:rsidP="00883141">
      <w:pPr>
        <w:tabs>
          <w:tab w:val="left" w:pos="720"/>
        </w:tabs>
        <w:ind w:left="720" w:hanging="720"/>
        <w:jc w:val="right"/>
        <w:rPr>
          <w:sz w:val="24"/>
          <w:szCs w:val="24"/>
        </w:rPr>
      </w:pPr>
      <w:r>
        <w:rPr>
          <w:sz w:val="24"/>
          <w:szCs w:val="24"/>
        </w:rPr>
        <w:t xml:space="preserve">Revised </w:t>
      </w:r>
      <w:proofErr w:type="gramStart"/>
      <w:r w:rsidR="002E321A">
        <w:rPr>
          <w:sz w:val="24"/>
          <w:szCs w:val="24"/>
        </w:rPr>
        <w:t>02/03/17</w:t>
      </w:r>
      <w:proofErr w:type="gramEnd"/>
    </w:p>
    <w:p w14:paraId="7D66AA47" w14:textId="77777777" w:rsidR="00AC4411" w:rsidRDefault="00AC4411" w:rsidP="003A4CE4">
      <w:pPr>
        <w:jc w:val="center"/>
        <w:rPr>
          <w:sz w:val="24"/>
          <w:szCs w:val="24"/>
        </w:rPr>
      </w:pPr>
    </w:p>
    <w:p w14:paraId="669F574F" w14:textId="77777777" w:rsidR="00AC4411" w:rsidRDefault="00AC4411" w:rsidP="003A4CE4">
      <w:pPr>
        <w:jc w:val="center"/>
        <w:rPr>
          <w:sz w:val="24"/>
          <w:szCs w:val="24"/>
        </w:rPr>
      </w:pPr>
    </w:p>
    <w:p w14:paraId="09E552BC" w14:textId="77777777" w:rsidR="005B1DC4" w:rsidRPr="001E5007" w:rsidRDefault="00667D42" w:rsidP="005B1DC4">
      <w:pPr>
        <w:jc w:val="right"/>
        <w:rPr>
          <w:b/>
          <w:color w:val="000000" w:themeColor="text1"/>
          <w:sz w:val="24"/>
          <w:szCs w:val="24"/>
        </w:rPr>
      </w:pPr>
      <w:r w:rsidRPr="00912F15">
        <w:rPr>
          <w:sz w:val="24"/>
          <w:szCs w:val="24"/>
        </w:rPr>
        <w:br w:type="page"/>
      </w:r>
      <w:r w:rsidR="005B1DC4" w:rsidRPr="001E5007">
        <w:rPr>
          <w:b/>
          <w:color w:val="000000" w:themeColor="text1"/>
          <w:sz w:val="24"/>
          <w:szCs w:val="24"/>
        </w:rPr>
        <w:lastRenderedPageBreak/>
        <w:t>Policy No. B-8</w:t>
      </w:r>
    </w:p>
    <w:p w14:paraId="3DA3B264" w14:textId="77777777" w:rsidR="005B1DC4" w:rsidRPr="001E5007" w:rsidRDefault="005B1DC4" w:rsidP="005B1DC4">
      <w:pPr>
        <w:jc w:val="right"/>
        <w:rPr>
          <w:b/>
          <w:color w:val="000000" w:themeColor="text1"/>
          <w:sz w:val="24"/>
          <w:szCs w:val="24"/>
          <w:u w:val="single"/>
        </w:rPr>
      </w:pPr>
    </w:p>
    <w:p w14:paraId="4BFF73BB" w14:textId="77777777" w:rsidR="005B1DC4" w:rsidRPr="001E5007" w:rsidRDefault="005B1DC4" w:rsidP="005B1DC4">
      <w:pPr>
        <w:jc w:val="center"/>
        <w:rPr>
          <w:b/>
          <w:color w:val="000000" w:themeColor="text1"/>
          <w:sz w:val="24"/>
          <w:szCs w:val="24"/>
          <w:u w:val="single"/>
        </w:rPr>
      </w:pPr>
      <w:r w:rsidRPr="001E5007">
        <w:rPr>
          <w:b/>
          <w:color w:val="000000" w:themeColor="text1"/>
          <w:sz w:val="24"/>
          <w:szCs w:val="24"/>
          <w:u w:val="single"/>
        </w:rPr>
        <w:t xml:space="preserve">SCHEDULING TABLES IN THE UNION </w:t>
      </w:r>
    </w:p>
    <w:p w14:paraId="220798C3" w14:textId="77777777" w:rsidR="005B1DC4" w:rsidRPr="001E5007" w:rsidRDefault="005B1DC4" w:rsidP="005B1DC4">
      <w:pPr>
        <w:jc w:val="center"/>
        <w:rPr>
          <w:b/>
          <w:color w:val="000000" w:themeColor="text1"/>
          <w:sz w:val="24"/>
          <w:szCs w:val="24"/>
        </w:rPr>
      </w:pPr>
    </w:p>
    <w:p w14:paraId="187C43CA" w14:textId="77777777" w:rsidR="005B1DC4" w:rsidRPr="001E5007" w:rsidRDefault="005B1DC4" w:rsidP="005B1DC4">
      <w:pPr>
        <w:numPr>
          <w:ilvl w:val="0"/>
          <w:numId w:val="18"/>
        </w:numPr>
        <w:tabs>
          <w:tab w:val="left" w:pos="720"/>
        </w:tabs>
        <w:jc w:val="both"/>
        <w:rPr>
          <w:color w:val="000000" w:themeColor="text1"/>
          <w:sz w:val="24"/>
          <w:szCs w:val="24"/>
        </w:rPr>
      </w:pPr>
      <w:r w:rsidRPr="001E5007">
        <w:rPr>
          <w:color w:val="000000" w:themeColor="text1"/>
          <w:sz w:val="24"/>
          <w:szCs w:val="24"/>
        </w:rPr>
        <w:t xml:space="preserve">Promotional tables in the main lobby of the Union may be scheduled in the Union Director’s Office on </w:t>
      </w:r>
    </w:p>
    <w:p w14:paraId="724152C7" w14:textId="77777777" w:rsidR="005B1DC4" w:rsidRPr="001E5007" w:rsidRDefault="005B1DC4" w:rsidP="005B1DC4">
      <w:pPr>
        <w:tabs>
          <w:tab w:val="left" w:pos="720"/>
        </w:tabs>
        <w:ind w:left="720"/>
        <w:jc w:val="both"/>
        <w:rPr>
          <w:color w:val="000000" w:themeColor="text1"/>
          <w:sz w:val="24"/>
          <w:szCs w:val="24"/>
        </w:rPr>
      </w:pPr>
      <w:r w:rsidRPr="001E5007">
        <w:rPr>
          <w:color w:val="000000" w:themeColor="text1"/>
          <w:sz w:val="24"/>
          <w:szCs w:val="24"/>
        </w:rPr>
        <w:t>a first-come, first-serve basis. Table positions will be determined by Union staff. Only tables which are scheduled and provided by the Union will be permitted. The restrictions of this policy shall not apply to registration tables used in connection with conferences or seminars in the Union.</w:t>
      </w:r>
    </w:p>
    <w:p w14:paraId="4F11978D" w14:textId="77777777" w:rsidR="005B1DC4" w:rsidRPr="001E5007" w:rsidRDefault="005B1DC4" w:rsidP="005B1DC4">
      <w:pPr>
        <w:tabs>
          <w:tab w:val="left" w:pos="720"/>
        </w:tabs>
        <w:ind w:left="720" w:hanging="720"/>
        <w:jc w:val="both"/>
        <w:rPr>
          <w:color w:val="000000" w:themeColor="text1"/>
          <w:sz w:val="24"/>
          <w:szCs w:val="24"/>
        </w:rPr>
      </w:pPr>
    </w:p>
    <w:p w14:paraId="70EFCE6B" w14:textId="77777777" w:rsidR="005B1DC4" w:rsidRPr="001E5007" w:rsidRDefault="005B1DC4" w:rsidP="005B1DC4">
      <w:pPr>
        <w:tabs>
          <w:tab w:val="left" w:pos="720"/>
        </w:tabs>
        <w:ind w:left="720" w:hanging="720"/>
        <w:jc w:val="both"/>
        <w:rPr>
          <w:color w:val="000000" w:themeColor="text1"/>
          <w:sz w:val="24"/>
          <w:szCs w:val="24"/>
        </w:rPr>
      </w:pPr>
      <w:r w:rsidRPr="001E5007">
        <w:rPr>
          <w:color w:val="000000" w:themeColor="text1"/>
          <w:sz w:val="24"/>
          <w:szCs w:val="24"/>
        </w:rPr>
        <w:t xml:space="preserve">2.  </w:t>
      </w:r>
      <w:r w:rsidRPr="001E5007">
        <w:rPr>
          <w:color w:val="000000" w:themeColor="text1"/>
          <w:sz w:val="24"/>
          <w:szCs w:val="24"/>
        </w:rPr>
        <w:tab/>
        <w:t>Union first floor concourse tables will not be used for:</w:t>
      </w:r>
    </w:p>
    <w:p w14:paraId="3ACEC2AD" w14:textId="77777777" w:rsidR="005B1DC4" w:rsidRPr="001E5007" w:rsidRDefault="005B1DC4" w:rsidP="005B1DC4">
      <w:pPr>
        <w:tabs>
          <w:tab w:val="left" w:pos="720"/>
        </w:tabs>
        <w:ind w:left="720" w:hanging="720"/>
        <w:jc w:val="both"/>
        <w:rPr>
          <w:color w:val="000000" w:themeColor="text1"/>
          <w:sz w:val="24"/>
          <w:szCs w:val="24"/>
        </w:rPr>
      </w:pPr>
    </w:p>
    <w:p w14:paraId="290F3E97" w14:textId="77777777" w:rsidR="005B1DC4" w:rsidRPr="001E5007" w:rsidRDefault="005B1DC4" w:rsidP="005B1DC4">
      <w:pPr>
        <w:tabs>
          <w:tab w:val="left" w:pos="720"/>
          <w:tab w:val="left" w:pos="1440"/>
        </w:tabs>
        <w:ind w:left="2160" w:hanging="1440"/>
        <w:jc w:val="both"/>
        <w:rPr>
          <w:color w:val="000000" w:themeColor="text1"/>
          <w:sz w:val="24"/>
          <w:szCs w:val="24"/>
        </w:rPr>
      </w:pPr>
      <w:r w:rsidRPr="001E5007">
        <w:rPr>
          <w:color w:val="000000" w:themeColor="text1"/>
          <w:sz w:val="24"/>
          <w:szCs w:val="24"/>
        </w:rPr>
        <w:t xml:space="preserve">a.  Any </w:t>
      </w:r>
      <w:proofErr w:type="gramStart"/>
      <w:r w:rsidRPr="001E5007">
        <w:rPr>
          <w:color w:val="000000" w:themeColor="text1"/>
          <w:sz w:val="24"/>
          <w:szCs w:val="24"/>
        </w:rPr>
        <w:t>fund raising</w:t>
      </w:r>
      <w:proofErr w:type="gramEnd"/>
      <w:r w:rsidRPr="001E5007">
        <w:rPr>
          <w:color w:val="000000" w:themeColor="text1"/>
          <w:sz w:val="24"/>
          <w:szCs w:val="24"/>
        </w:rPr>
        <w:t xml:space="preserve"> activity that is in direct competition with the Union.</w:t>
      </w:r>
    </w:p>
    <w:p w14:paraId="48E0F53B" w14:textId="77777777" w:rsidR="005B1DC4" w:rsidRPr="001E5007" w:rsidRDefault="005B1DC4" w:rsidP="005B1DC4">
      <w:pPr>
        <w:pStyle w:val="BodyTextIndent2"/>
        <w:ind w:left="720" w:firstLine="0"/>
        <w:jc w:val="both"/>
        <w:rPr>
          <w:rFonts w:ascii="Times New Roman" w:hAnsi="Times New Roman"/>
          <w:color w:val="000000" w:themeColor="text1"/>
          <w:sz w:val="24"/>
          <w:szCs w:val="24"/>
        </w:rPr>
      </w:pPr>
      <w:r w:rsidRPr="001E5007">
        <w:rPr>
          <w:rFonts w:ascii="Times New Roman" w:hAnsi="Times New Roman"/>
          <w:color w:val="000000" w:themeColor="text1"/>
          <w:sz w:val="24"/>
          <w:szCs w:val="24"/>
        </w:rPr>
        <w:t xml:space="preserve">b.  The marketing of products, services or messages deemed inappropriate to the standards established by the Union in the judgment of the Union Executive Director or his/her designee. In such cases, requestors will be </w:t>
      </w:r>
      <w:proofErr w:type="gramStart"/>
      <w:r w:rsidRPr="001E5007">
        <w:rPr>
          <w:rFonts w:ascii="Times New Roman" w:hAnsi="Times New Roman"/>
          <w:color w:val="000000" w:themeColor="text1"/>
          <w:sz w:val="24"/>
          <w:szCs w:val="24"/>
        </w:rPr>
        <w:t>referred back</w:t>
      </w:r>
      <w:proofErr w:type="gramEnd"/>
      <w:r w:rsidRPr="001E5007">
        <w:rPr>
          <w:rFonts w:ascii="Times New Roman" w:hAnsi="Times New Roman"/>
          <w:color w:val="000000" w:themeColor="text1"/>
          <w:sz w:val="24"/>
          <w:szCs w:val="24"/>
        </w:rPr>
        <w:t xml:space="preserve"> to </w:t>
      </w:r>
      <w:proofErr w:type="gramStart"/>
      <w:r w:rsidRPr="001E5007">
        <w:rPr>
          <w:rFonts w:ascii="Times New Roman" w:hAnsi="Times New Roman"/>
          <w:color w:val="000000" w:themeColor="text1"/>
          <w:sz w:val="24"/>
          <w:szCs w:val="24"/>
        </w:rPr>
        <w:t>Center</w:t>
      </w:r>
      <w:proofErr w:type="gramEnd"/>
      <w:r w:rsidRPr="001E5007">
        <w:rPr>
          <w:rFonts w:ascii="Times New Roman" w:hAnsi="Times New Roman"/>
          <w:color w:val="000000" w:themeColor="text1"/>
          <w:sz w:val="24"/>
          <w:szCs w:val="24"/>
        </w:rPr>
        <w:t xml:space="preserve"> for Student Involvement (CSI) for guidance on campus distribution of products, services or messages (literature).</w:t>
      </w:r>
    </w:p>
    <w:p w14:paraId="792CB21F" w14:textId="77777777" w:rsidR="005B1DC4" w:rsidRPr="001E5007" w:rsidRDefault="005B1DC4" w:rsidP="005B1DC4">
      <w:pPr>
        <w:pStyle w:val="BodyText2"/>
        <w:jc w:val="both"/>
        <w:rPr>
          <w:rFonts w:ascii="Times New Roman" w:hAnsi="Times New Roman"/>
          <w:strike/>
          <w:color w:val="000000" w:themeColor="text1"/>
          <w:sz w:val="24"/>
          <w:szCs w:val="24"/>
        </w:rPr>
      </w:pPr>
    </w:p>
    <w:p w14:paraId="42BA395C" w14:textId="77777777" w:rsidR="005B1DC4" w:rsidRPr="001E5007" w:rsidRDefault="005B1DC4" w:rsidP="005B1DC4">
      <w:pPr>
        <w:tabs>
          <w:tab w:val="left" w:pos="720"/>
          <w:tab w:val="left" w:pos="1440"/>
        </w:tabs>
        <w:ind w:left="720" w:hanging="720"/>
        <w:jc w:val="both"/>
        <w:rPr>
          <w:strike/>
          <w:color w:val="000000" w:themeColor="text1"/>
          <w:sz w:val="24"/>
          <w:szCs w:val="24"/>
        </w:rPr>
      </w:pPr>
    </w:p>
    <w:p w14:paraId="7D37600D" w14:textId="77777777" w:rsidR="005B1DC4" w:rsidRPr="001E5007" w:rsidRDefault="005B1DC4" w:rsidP="005B1DC4">
      <w:pPr>
        <w:tabs>
          <w:tab w:val="left" w:pos="720"/>
          <w:tab w:val="left" w:pos="1440"/>
        </w:tabs>
        <w:ind w:left="720" w:hanging="720"/>
        <w:jc w:val="both"/>
        <w:rPr>
          <w:color w:val="000000" w:themeColor="text1"/>
          <w:sz w:val="24"/>
          <w:szCs w:val="24"/>
        </w:rPr>
      </w:pPr>
      <w:r w:rsidRPr="001E5007">
        <w:rPr>
          <w:color w:val="000000" w:themeColor="text1"/>
          <w:sz w:val="24"/>
          <w:szCs w:val="24"/>
        </w:rPr>
        <w:t xml:space="preserve">3.  </w:t>
      </w:r>
      <w:r w:rsidRPr="001E5007">
        <w:rPr>
          <w:color w:val="000000" w:themeColor="text1"/>
          <w:sz w:val="24"/>
          <w:szCs w:val="24"/>
        </w:rPr>
        <w:tab/>
        <w:t>Tables may be scheduled by:</w:t>
      </w:r>
    </w:p>
    <w:p w14:paraId="506CC690" w14:textId="77777777" w:rsidR="005B1DC4" w:rsidRPr="001E5007" w:rsidRDefault="005B1DC4" w:rsidP="005B1DC4">
      <w:pPr>
        <w:tabs>
          <w:tab w:val="left" w:pos="720"/>
          <w:tab w:val="left" w:pos="1440"/>
        </w:tabs>
        <w:ind w:left="720" w:hanging="720"/>
        <w:jc w:val="both"/>
        <w:rPr>
          <w:color w:val="000000" w:themeColor="text1"/>
          <w:sz w:val="24"/>
          <w:szCs w:val="24"/>
        </w:rPr>
      </w:pPr>
    </w:p>
    <w:p w14:paraId="780A5541" w14:textId="77777777" w:rsidR="005B1DC4" w:rsidRPr="001E5007" w:rsidRDefault="005B1DC4" w:rsidP="005B1DC4">
      <w:pPr>
        <w:tabs>
          <w:tab w:val="left" w:pos="720"/>
          <w:tab w:val="left" w:pos="1440"/>
        </w:tabs>
        <w:jc w:val="both"/>
        <w:rPr>
          <w:color w:val="000000" w:themeColor="text1"/>
          <w:sz w:val="24"/>
          <w:szCs w:val="24"/>
        </w:rPr>
      </w:pPr>
      <w:r w:rsidRPr="001E5007">
        <w:rPr>
          <w:color w:val="000000" w:themeColor="text1"/>
          <w:sz w:val="24"/>
          <w:szCs w:val="24"/>
        </w:rPr>
        <w:tab/>
        <w:t>a.  CSI registered organizations.</w:t>
      </w:r>
    </w:p>
    <w:p w14:paraId="3F75A1BD" w14:textId="77777777" w:rsidR="005B1DC4" w:rsidRPr="001E5007" w:rsidRDefault="005B1DC4" w:rsidP="005B1DC4">
      <w:pPr>
        <w:tabs>
          <w:tab w:val="left" w:pos="720"/>
          <w:tab w:val="left" w:pos="1440"/>
        </w:tabs>
        <w:ind w:left="1440"/>
        <w:jc w:val="both"/>
        <w:rPr>
          <w:color w:val="000000" w:themeColor="text1"/>
          <w:sz w:val="24"/>
          <w:szCs w:val="24"/>
        </w:rPr>
      </w:pPr>
      <w:r w:rsidRPr="001E5007">
        <w:rPr>
          <w:color w:val="000000" w:themeColor="text1"/>
          <w:sz w:val="24"/>
          <w:szCs w:val="24"/>
        </w:rPr>
        <w:t>A student organization that has completed and maintained the necessary requirements to register with the University through the Center for Student Involvement. CSI is the University office designated as the point of contact for registered student organizations.</w:t>
      </w:r>
    </w:p>
    <w:p w14:paraId="1ECAA4B5" w14:textId="77777777" w:rsidR="005B1DC4" w:rsidRPr="001E5007" w:rsidRDefault="005B1DC4" w:rsidP="005B1DC4">
      <w:pPr>
        <w:tabs>
          <w:tab w:val="left" w:pos="720"/>
          <w:tab w:val="left" w:pos="1440"/>
        </w:tabs>
        <w:jc w:val="both"/>
        <w:rPr>
          <w:color w:val="000000" w:themeColor="text1"/>
          <w:sz w:val="24"/>
          <w:szCs w:val="24"/>
        </w:rPr>
      </w:pPr>
      <w:r w:rsidRPr="001E5007">
        <w:rPr>
          <w:color w:val="000000" w:themeColor="text1"/>
          <w:sz w:val="24"/>
          <w:szCs w:val="24"/>
        </w:rPr>
        <w:tab/>
        <w:t>b.  University departments (including Career Services).</w:t>
      </w:r>
    </w:p>
    <w:p w14:paraId="5F1D6D72" w14:textId="77777777" w:rsidR="005B1DC4" w:rsidRPr="001E5007" w:rsidRDefault="005B1DC4" w:rsidP="005B1DC4">
      <w:pPr>
        <w:tabs>
          <w:tab w:val="left" w:pos="720"/>
          <w:tab w:val="left" w:pos="1440"/>
        </w:tabs>
        <w:jc w:val="both"/>
        <w:rPr>
          <w:color w:val="000000" w:themeColor="text1"/>
          <w:sz w:val="24"/>
          <w:szCs w:val="24"/>
        </w:rPr>
      </w:pPr>
      <w:r w:rsidRPr="001E5007">
        <w:rPr>
          <w:color w:val="000000" w:themeColor="text1"/>
          <w:sz w:val="24"/>
          <w:szCs w:val="24"/>
        </w:rPr>
        <w:tab/>
      </w:r>
      <w:r w:rsidRPr="001E5007">
        <w:rPr>
          <w:color w:val="000000" w:themeColor="text1"/>
          <w:sz w:val="24"/>
          <w:szCs w:val="24"/>
        </w:rPr>
        <w:tab/>
        <w:t>An official college, department, or unit of Kansas State University</w:t>
      </w:r>
    </w:p>
    <w:p w14:paraId="06FCA960" w14:textId="77777777" w:rsidR="005B1DC4" w:rsidRPr="001E5007" w:rsidRDefault="005B1DC4" w:rsidP="005B1DC4">
      <w:pPr>
        <w:tabs>
          <w:tab w:val="left" w:pos="720"/>
          <w:tab w:val="left" w:pos="1440"/>
        </w:tabs>
        <w:ind w:left="720"/>
        <w:jc w:val="both"/>
        <w:rPr>
          <w:color w:val="000000" w:themeColor="text1"/>
          <w:sz w:val="24"/>
          <w:szCs w:val="24"/>
        </w:rPr>
      </w:pPr>
      <w:r w:rsidRPr="001E5007">
        <w:rPr>
          <w:color w:val="000000" w:themeColor="text1"/>
          <w:sz w:val="24"/>
          <w:szCs w:val="24"/>
        </w:rPr>
        <w:t>c. Career Services see Policy B-14(a) Military Information Teams and Peace Corps see Policy B-14.</w:t>
      </w:r>
    </w:p>
    <w:p w14:paraId="25FA7E20" w14:textId="77777777" w:rsidR="005B1DC4" w:rsidRPr="001E5007" w:rsidRDefault="005B1DC4" w:rsidP="005B1DC4">
      <w:pPr>
        <w:tabs>
          <w:tab w:val="left" w:pos="720"/>
          <w:tab w:val="left" w:pos="1440"/>
        </w:tabs>
        <w:ind w:left="720"/>
        <w:jc w:val="both"/>
        <w:rPr>
          <w:color w:val="000000" w:themeColor="text1"/>
          <w:sz w:val="24"/>
          <w:szCs w:val="24"/>
        </w:rPr>
      </w:pPr>
      <w:r w:rsidRPr="001E5007">
        <w:rPr>
          <w:color w:val="000000" w:themeColor="text1"/>
          <w:sz w:val="24"/>
          <w:szCs w:val="24"/>
        </w:rPr>
        <w:t>d. Off-campus non-profit organizations.</w:t>
      </w:r>
    </w:p>
    <w:p w14:paraId="15C55896" w14:textId="77777777" w:rsidR="005B1DC4" w:rsidRPr="001E5007" w:rsidRDefault="005B1DC4" w:rsidP="005B1DC4">
      <w:pPr>
        <w:tabs>
          <w:tab w:val="left" w:pos="720"/>
          <w:tab w:val="left" w:pos="1440"/>
        </w:tabs>
        <w:ind w:left="720"/>
        <w:jc w:val="both"/>
        <w:rPr>
          <w:color w:val="000000" w:themeColor="text1"/>
          <w:sz w:val="24"/>
          <w:szCs w:val="24"/>
        </w:rPr>
      </w:pPr>
      <w:r w:rsidRPr="001E5007">
        <w:rPr>
          <w:color w:val="000000" w:themeColor="text1"/>
          <w:sz w:val="24"/>
          <w:szCs w:val="24"/>
        </w:rPr>
        <w:tab/>
        <w:t>A non-university organization that is chartered as a not for profit.</w:t>
      </w:r>
    </w:p>
    <w:p w14:paraId="4EE4267E" w14:textId="77777777" w:rsidR="005B1DC4" w:rsidRPr="001E5007" w:rsidRDefault="005B1DC4" w:rsidP="005B1DC4">
      <w:pPr>
        <w:tabs>
          <w:tab w:val="left" w:pos="720"/>
          <w:tab w:val="left" w:pos="1440"/>
        </w:tabs>
        <w:ind w:left="720"/>
        <w:jc w:val="both"/>
        <w:rPr>
          <w:color w:val="000000" w:themeColor="text1"/>
          <w:sz w:val="24"/>
          <w:szCs w:val="24"/>
        </w:rPr>
      </w:pPr>
      <w:r w:rsidRPr="001E5007">
        <w:rPr>
          <w:color w:val="000000" w:themeColor="text1"/>
          <w:sz w:val="24"/>
          <w:szCs w:val="24"/>
        </w:rPr>
        <w:t xml:space="preserve">e. Commercial </w:t>
      </w:r>
    </w:p>
    <w:p w14:paraId="21A58BDD" w14:textId="77777777" w:rsidR="005B1DC4" w:rsidRPr="001E5007" w:rsidRDefault="005B1DC4" w:rsidP="005B1DC4">
      <w:pPr>
        <w:tabs>
          <w:tab w:val="left" w:pos="720"/>
          <w:tab w:val="left" w:pos="1440"/>
        </w:tabs>
        <w:ind w:left="1440"/>
        <w:jc w:val="both"/>
        <w:rPr>
          <w:color w:val="000000" w:themeColor="text1"/>
          <w:sz w:val="24"/>
          <w:szCs w:val="24"/>
        </w:rPr>
      </w:pPr>
      <w:r w:rsidRPr="001E5007">
        <w:rPr>
          <w:rStyle w:val="e24kjd"/>
          <w:color w:val="000000" w:themeColor="text1"/>
          <w:sz w:val="24"/>
          <w:szCs w:val="24"/>
        </w:rPr>
        <w:t xml:space="preserve">A </w:t>
      </w:r>
      <w:r w:rsidRPr="001E5007">
        <w:rPr>
          <w:rStyle w:val="e24kjd"/>
          <w:bCs/>
          <w:color w:val="000000" w:themeColor="text1"/>
          <w:sz w:val="24"/>
          <w:szCs w:val="24"/>
        </w:rPr>
        <w:t>commercial</w:t>
      </w:r>
      <w:r w:rsidRPr="001E5007">
        <w:rPr>
          <w:rStyle w:val="e24kjd"/>
          <w:color w:val="000000" w:themeColor="text1"/>
          <w:sz w:val="24"/>
          <w:szCs w:val="24"/>
        </w:rPr>
        <w:t xml:space="preserve"> organization that operates on a for-profit basis and participates in selling goods or services to consumers.</w:t>
      </w:r>
    </w:p>
    <w:p w14:paraId="66F359D3" w14:textId="77777777" w:rsidR="005B1DC4" w:rsidRPr="001E5007" w:rsidRDefault="005B1DC4" w:rsidP="005B1DC4">
      <w:pPr>
        <w:pStyle w:val="ListParagraph"/>
        <w:numPr>
          <w:ilvl w:val="0"/>
          <w:numId w:val="39"/>
        </w:numPr>
        <w:tabs>
          <w:tab w:val="left" w:pos="720"/>
          <w:tab w:val="left" w:pos="1440"/>
        </w:tabs>
        <w:jc w:val="both"/>
        <w:rPr>
          <w:color w:val="000000" w:themeColor="text1"/>
          <w:sz w:val="24"/>
          <w:szCs w:val="24"/>
        </w:rPr>
      </w:pPr>
      <w:r w:rsidRPr="001E5007">
        <w:rPr>
          <w:color w:val="000000" w:themeColor="text1"/>
          <w:sz w:val="24"/>
          <w:szCs w:val="24"/>
        </w:rPr>
        <w:t>Recruitment</w:t>
      </w:r>
    </w:p>
    <w:p w14:paraId="20C9EADE" w14:textId="77777777" w:rsidR="005B1DC4" w:rsidRPr="001E5007" w:rsidRDefault="005B1DC4" w:rsidP="005B1DC4">
      <w:pPr>
        <w:tabs>
          <w:tab w:val="left" w:pos="720"/>
          <w:tab w:val="left" w:pos="1440"/>
        </w:tabs>
        <w:ind w:left="2520"/>
        <w:jc w:val="both"/>
        <w:rPr>
          <w:color w:val="000000" w:themeColor="text1"/>
          <w:sz w:val="24"/>
          <w:szCs w:val="24"/>
        </w:rPr>
      </w:pPr>
      <w:r w:rsidRPr="001E5007">
        <w:rPr>
          <w:color w:val="000000" w:themeColor="text1"/>
          <w:sz w:val="24"/>
          <w:szCs w:val="24"/>
        </w:rPr>
        <w:t>A commercial organization who is actively recruiting K-State students for intern or paid positions within their organization.</w:t>
      </w:r>
    </w:p>
    <w:p w14:paraId="7D43F9BF" w14:textId="77777777" w:rsidR="005B1DC4" w:rsidRPr="001E5007" w:rsidRDefault="005B1DC4" w:rsidP="005B1DC4">
      <w:pPr>
        <w:pStyle w:val="ListParagraph"/>
        <w:numPr>
          <w:ilvl w:val="0"/>
          <w:numId w:val="39"/>
        </w:numPr>
        <w:tabs>
          <w:tab w:val="left" w:pos="720"/>
          <w:tab w:val="left" w:pos="1440"/>
        </w:tabs>
        <w:jc w:val="both"/>
        <w:rPr>
          <w:color w:val="000000" w:themeColor="text1"/>
          <w:sz w:val="24"/>
          <w:szCs w:val="24"/>
        </w:rPr>
      </w:pPr>
      <w:r w:rsidRPr="001E5007">
        <w:rPr>
          <w:color w:val="000000" w:themeColor="text1"/>
          <w:sz w:val="24"/>
          <w:szCs w:val="24"/>
        </w:rPr>
        <w:t>Marketing</w:t>
      </w:r>
    </w:p>
    <w:p w14:paraId="33D10FF2" w14:textId="77777777" w:rsidR="005B1DC4" w:rsidRPr="001E5007" w:rsidRDefault="005B1DC4" w:rsidP="005B1DC4">
      <w:pPr>
        <w:tabs>
          <w:tab w:val="left" w:pos="720"/>
          <w:tab w:val="left" w:pos="1440"/>
        </w:tabs>
        <w:ind w:left="2520"/>
        <w:jc w:val="both"/>
        <w:rPr>
          <w:color w:val="000000" w:themeColor="text1"/>
          <w:sz w:val="24"/>
          <w:szCs w:val="24"/>
        </w:rPr>
      </w:pPr>
      <w:r w:rsidRPr="001E5007">
        <w:rPr>
          <w:color w:val="000000" w:themeColor="text1"/>
          <w:sz w:val="24"/>
          <w:szCs w:val="24"/>
        </w:rPr>
        <w:t>A commercial organization that is marketing their services or products.</w:t>
      </w:r>
    </w:p>
    <w:p w14:paraId="765D7E9E" w14:textId="77777777" w:rsidR="005B1DC4" w:rsidRPr="001E5007" w:rsidRDefault="005B1DC4" w:rsidP="005B1DC4">
      <w:pPr>
        <w:tabs>
          <w:tab w:val="left" w:pos="720"/>
          <w:tab w:val="left" w:pos="1440"/>
        </w:tabs>
        <w:jc w:val="both"/>
        <w:rPr>
          <w:color w:val="000000" w:themeColor="text1"/>
          <w:sz w:val="24"/>
          <w:szCs w:val="24"/>
        </w:rPr>
      </w:pPr>
    </w:p>
    <w:p w14:paraId="7BCF6D14" w14:textId="77777777" w:rsidR="005B1DC4" w:rsidRPr="001E5007" w:rsidRDefault="005B1DC4" w:rsidP="005B1DC4">
      <w:pPr>
        <w:tabs>
          <w:tab w:val="left" w:pos="720"/>
          <w:tab w:val="left" w:pos="1440"/>
        </w:tabs>
        <w:jc w:val="both"/>
        <w:rPr>
          <w:color w:val="000000" w:themeColor="text1"/>
          <w:sz w:val="24"/>
          <w:szCs w:val="24"/>
        </w:rPr>
      </w:pPr>
      <w:r w:rsidRPr="001E5007">
        <w:rPr>
          <w:color w:val="000000" w:themeColor="text1"/>
          <w:sz w:val="24"/>
          <w:szCs w:val="24"/>
        </w:rPr>
        <w:tab/>
        <w:t>See Appendix B for appropriate charges.</w:t>
      </w:r>
    </w:p>
    <w:p w14:paraId="5F9897DE" w14:textId="77777777" w:rsidR="005B1DC4" w:rsidRPr="001E5007" w:rsidRDefault="005B1DC4" w:rsidP="005B1DC4">
      <w:pPr>
        <w:tabs>
          <w:tab w:val="left" w:pos="720"/>
          <w:tab w:val="left" w:pos="1440"/>
        </w:tabs>
        <w:jc w:val="both"/>
        <w:rPr>
          <w:color w:val="000000" w:themeColor="text1"/>
          <w:sz w:val="24"/>
          <w:szCs w:val="24"/>
        </w:rPr>
      </w:pPr>
    </w:p>
    <w:p w14:paraId="7C07065F" w14:textId="77777777" w:rsidR="005B1DC4" w:rsidRPr="001E5007" w:rsidRDefault="005B1DC4" w:rsidP="005B1DC4">
      <w:pPr>
        <w:tabs>
          <w:tab w:val="left" w:pos="1440"/>
        </w:tabs>
        <w:jc w:val="both"/>
        <w:rPr>
          <w:color w:val="000000" w:themeColor="text1"/>
          <w:sz w:val="24"/>
          <w:szCs w:val="24"/>
        </w:rPr>
      </w:pPr>
    </w:p>
    <w:p w14:paraId="348C6BD7" w14:textId="77777777" w:rsidR="005B1DC4" w:rsidRPr="001E5007" w:rsidRDefault="005B1DC4" w:rsidP="005B1DC4">
      <w:pPr>
        <w:pStyle w:val="ListParagraph"/>
        <w:numPr>
          <w:ilvl w:val="0"/>
          <w:numId w:val="24"/>
        </w:numPr>
        <w:tabs>
          <w:tab w:val="left" w:pos="1440"/>
        </w:tabs>
        <w:jc w:val="both"/>
        <w:rPr>
          <w:color w:val="000000" w:themeColor="text1"/>
          <w:sz w:val="24"/>
          <w:szCs w:val="24"/>
        </w:rPr>
      </w:pPr>
      <w:r w:rsidRPr="001E5007">
        <w:rPr>
          <w:color w:val="000000" w:themeColor="text1"/>
          <w:sz w:val="24"/>
          <w:szCs w:val="24"/>
        </w:rPr>
        <w:t xml:space="preserve">Any single sponsor may schedule a table for a maximum of three days in a 14-day period concluding on the date of </w:t>
      </w:r>
      <w:proofErr w:type="gramStart"/>
      <w:r w:rsidRPr="001E5007">
        <w:rPr>
          <w:color w:val="000000" w:themeColor="text1"/>
          <w:sz w:val="24"/>
          <w:szCs w:val="24"/>
        </w:rPr>
        <w:t>requested</w:t>
      </w:r>
      <w:proofErr w:type="gramEnd"/>
      <w:r w:rsidRPr="001E5007">
        <w:rPr>
          <w:color w:val="000000" w:themeColor="text1"/>
          <w:sz w:val="24"/>
          <w:szCs w:val="24"/>
        </w:rPr>
        <w:t xml:space="preserve"> event.  Any table which is used for the same purpose, regardless of sponsorship, may be scheduled for a maximum of three days.  Space permitting, additional days </w:t>
      </w:r>
      <w:r w:rsidRPr="001E5007">
        <w:rPr>
          <w:color w:val="000000" w:themeColor="text1"/>
          <w:sz w:val="24"/>
          <w:szCs w:val="24"/>
          <w:u w:val="single"/>
        </w:rPr>
        <w:t>will</w:t>
      </w:r>
      <w:r w:rsidRPr="001E5007">
        <w:rPr>
          <w:color w:val="000000" w:themeColor="text1"/>
          <w:sz w:val="24"/>
          <w:szCs w:val="24"/>
        </w:rPr>
        <w:t xml:space="preserve"> be allowed to CSI registered student organizations for the purpose of selling tickets to an upcoming event that is open to the entire campus community providing a table is available at 4:00 p.m. the day prior to table use.  Additional days will </w:t>
      </w:r>
      <w:r w:rsidRPr="001E5007">
        <w:rPr>
          <w:color w:val="000000" w:themeColor="text1"/>
          <w:sz w:val="24"/>
          <w:szCs w:val="24"/>
          <w:u w:val="single"/>
        </w:rPr>
        <w:t>not</w:t>
      </w:r>
      <w:r w:rsidRPr="001E5007">
        <w:rPr>
          <w:color w:val="000000" w:themeColor="text1"/>
          <w:sz w:val="24"/>
          <w:szCs w:val="24"/>
        </w:rPr>
        <w:t xml:space="preserve"> be allowed for </w:t>
      </w:r>
      <w:proofErr w:type="gramStart"/>
      <w:r w:rsidRPr="001E5007">
        <w:rPr>
          <w:color w:val="000000" w:themeColor="text1"/>
          <w:sz w:val="24"/>
          <w:szCs w:val="24"/>
        </w:rPr>
        <w:t>sale</w:t>
      </w:r>
      <w:proofErr w:type="gramEnd"/>
      <w:r w:rsidRPr="001E5007">
        <w:rPr>
          <w:color w:val="000000" w:themeColor="text1"/>
          <w:sz w:val="24"/>
          <w:szCs w:val="24"/>
        </w:rPr>
        <w:t xml:space="preserve"> of services or merchandise related to any ongoing activity.</w:t>
      </w:r>
    </w:p>
    <w:p w14:paraId="0A11DE5E" w14:textId="77777777" w:rsidR="005B1DC4" w:rsidRPr="001E5007" w:rsidRDefault="005B1DC4" w:rsidP="005B1DC4">
      <w:pPr>
        <w:tabs>
          <w:tab w:val="left" w:pos="720"/>
          <w:tab w:val="left" w:pos="1440"/>
        </w:tabs>
        <w:ind w:left="360"/>
        <w:jc w:val="both"/>
        <w:rPr>
          <w:color w:val="000000" w:themeColor="text1"/>
          <w:sz w:val="24"/>
          <w:szCs w:val="24"/>
        </w:rPr>
      </w:pPr>
    </w:p>
    <w:p w14:paraId="6A8C65A8" w14:textId="77777777" w:rsidR="005B1DC4" w:rsidRPr="001E5007" w:rsidRDefault="005B1DC4" w:rsidP="005B1DC4">
      <w:pPr>
        <w:tabs>
          <w:tab w:val="left" w:pos="720"/>
          <w:tab w:val="left" w:pos="1440"/>
        </w:tabs>
        <w:ind w:left="720"/>
        <w:jc w:val="both"/>
        <w:rPr>
          <w:color w:val="000000" w:themeColor="text1"/>
          <w:sz w:val="24"/>
          <w:szCs w:val="24"/>
        </w:rPr>
      </w:pPr>
      <w:r w:rsidRPr="001E5007">
        <w:rPr>
          <w:color w:val="000000" w:themeColor="text1"/>
          <w:sz w:val="24"/>
          <w:szCs w:val="24"/>
        </w:rPr>
        <w:t>a. Student body election exemption: tables can be used more than three days in a 14-day period.</w:t>
      </w:r>
    </w:p>
    <w:p w14:paraId="2724D000" w14:textId="77777777" w:rsidR="005B1DC4" w:rsidRPr="001E5007" w:rsidRDefault="005B1DC4" w:rsidP="005B1DC4">
      <w:pPr>
        <w:tabs>
          <w:tab w:val="left" w:pos="720"/>
          <w:tab w:val="left" w:pos="1440"/>
        </w:tabs>
        <w:ind w:left="720" w:hanging="720"/>
        <w:jc w:val="both"/>
        <w:rPr>
          <w:color w:val="000000" w:themeColor="text1"/>
          <w:sz w:val="24"/>
          <w:szCs w:val="24"/>
        </w:rPr>
      </w:pPr>
    </w:p>
    <w:p w14:paraId="4A4C4E0A" w14:textId="77777777" w:rsidR="005B1DC4" w:rsidRPr="001E5007" w:rsidRDefault="005B1DC4" w:rsidP="005B1DC4">
      <w:pPr>
        <w:numPr>
          <w:ilvl w:val="0"/>
          <w:numId w:val="24"/>
        </w:numPr>
        <w:tabs>
          <w:tab w:val="left" w:pos="720"/>
          <w:tab w:val="left" w:pos="1440"/>
        </w:tabs>
        <w:jc w:val="both"/>
        <w:rPr>
          <w:color w:val="000000" w:themeColor="text1"/>
          <w:sz w:val="24"/>
          <w:szCs w:val="24"/>
        </w:rPr>
      </w:pPr>
      <w:r w:rsidRPr="001E5007">
        <w:rPr>
          <w:color w:val="000000" w:themeColor="text1"/>
          <w:sz w:val="24"/>
          <w:szCs w:val="24"/>
        </w:rPr>
        <w:lastRenderedPageBreak/>
        <w:t xml:space="preserve">No more than twelve tables may be scheduled at any one time without approval of the Union Executive Director or his/her </w:t>
      </w:r>
      <w:proofErr w:type="gramStart"/>
      <w:r w:rsidRPr="001E5007">
        <w:rPr>
          <w:color w:val="000000" w:themeColor="text1"/>
          <w:sz w:val="24"/>
          <w:szCs w:val="24"/>
        </w:rPr>
        <w:t>designee</w:t>
      </w:r>
      <w:proofErr w:type="gramEnd"/>
      <w:r w:rsidRPr="001E5007">
        <w:rPr>
          <w:color w:val="000000" w:themeColor="text1"/>
          <w:sz w:val="24"/>
          <w:szCs w:val="24"/>
        </w:rPr>
        <w:t xml:space="preserve"> with a minimum of five tables guaranteed to CSI registered groups.  University departments, including Career Services, are limited to a maximum of two tables per day.</w:t>
      </w:r>
    </w:p>
    <w:p w14:paraId="6C5ABEC1" w14:textId="77777777" w:rsidR="005B1DC4" w:rsidRPr="001E5007" w:rsidRDefault="005B1DC4" w:rsidP="005B1DC4">
      <w:pPr>
        <w:tabs>
          <w:tab w:val="left" w:pos="720"/>
          <w:tab w:val="left" w:pos="1440"/>
        </w:tabs>
        <w:ind w:left="720"/>
        <w:jc w:val="both"/>
        <w:rPr>
          <w:color w:val="000000" w:themeColor="text1"/>
          <w:sz w:val="24"/>
          <w:szCs w:val="24"/>
        </w:rPr>
      </w:pPr>
    </w:p>
    <w:p w14:paraId="7054EC3E" w14:textId="77777777" w:rsidR="005B1DC4" w:rsidRPr="001E5007" w:rsidRDefault="005B1DC4" w:rsidP="005B1DC4">
      <w:pPr>
        <w:numPr>
          <w:ilvl w:val="0"/>
          <w:numId w:val="24"/>
        </w:numPr>
        <w:tabs>
          <w:tab w:val="left" w:pos="720"/>
          <w:tab w:val="left" w:pos="1440"/>
        </w:tabs>
        <w:jc w:val="both"/>
        <w:rPr>
          <w:color w:val="000000" w:themeColor="text1"/>
          <w:sz w:val="24"/>
          <w:szCs w:val="24"/>
        </w:rPr>
      </w:pPr>
      <w:r w:rsidRPr="001E5007">
        <w:rPr>
          <w:color w:val="000000" w:themeColor="text1"/>
          <w:sz w:val="24"/>
          <w:szCs w:val="24"/>
        </w:rPr>
        <w:t>Locations for the tables are to be as follows:</w:t>
      </w:r>
    </w:p>
    <w:p w14:paraId="04F809BA" w14:textId="77777777" w:rsidR="005B1DC4" w:rsidRPr="001E5007" w:rsidRDefault="005B1DC4" w:rsidP="005B1DC4">
      <w:pPr>
        <w:tabs>
          <w:tab w:val="left" w:pos="720"/>
          <w:tab w:val="left" w:pos="1440"/>
        </w:tabs>
        <w:ind w:left="1440"/>
        <w:jc w:val="both"/>
        <w:rPr>
          <w:color w:val="000000" w:themeColor="text1"/>
          <w:sz w:val="24"/>
          <w:szCs w:val="24"/>
        </w:rPr>
      </w:pPr>
      <w:r w:rsidRPr="001E5007">
        <w:rPr>
          <w:color w:val="000000" w:themeColor="text1"/>
          <w:sz w:val="24"/>
          <w:szCs w:val="24"/>
        </w:rPr>
        <w:t xml:space="preserve">Information tables will be placed in various locations on the first floor as determined by </w:t>
      </w:r>
      <w:proofErr w:type="gramStart"/>
      <w:r w:rsidRPr="001E5007">
        <w:rPr>
          <w:color w:val="000000" w:themeColor="text1"/>
          <w:sz w:val="24"/>
          <w:szCs w:val="24"/>
        </w:rPr>
        <w:t>Union</w:t>
      </w:r>
      <w:proofErr w:type="gramEnd"/>
      <w:r w:rsidRPr="001E5007">
        <w:rPr>
          <w:color w:val="000000" w:themeColor="text1"/>
          <w:sz w:val="24"/>
          <w:szCs w:val="24"/>
        </w:rPr>
        <w:t xml:space="preserve"> administration.</w:t>
      </w:r>
    </w:p>
    <w:p w14:paraId="3A99DA25" w14:textId="77777777" w:rsidR="005B1DC4" w:rsidRPr="001E5007" w:rsidRDefault="005B1DC4" w:rsidP="005B1DC4">
      <w:pPr>
        <w:pStyle w:val="ListParagraph"/>
        <w:tabs>
          <w:tab w:val="left" w:pos="720"/>
          <w:tab w:val="left" w:pos="1440"/>
        </w:tabs>
        <w:jc w:val="both"/>
        <w:rPr>
          <w:color w:val="000000" w:themeColor="text1"/>
          <w:sz w:val="24"/>
          <w:szCs w:val="24"/>
        </w:rPr>
      </w:pPr>
      <w:r w:rsidRPr="001E5007">
        <w:rPr>
          <w:color w:val="000000" w:themeColor="text1"/>
          <w:sz w:val="24"/>
          <w:szCs w:val="24"/>
        </w:rPr>
        <w:tab/>
      </w:r>
    </w:p>
    <w:p w14:paraId="3B529269" w14:textId="77777777" w:rsidR="005B1DC4" w:rsidRPr="001E5007" w:rsidRDefault="005B1DC4" w:rsidP="005B1DC4">
      <w:pPr>
        <w:tabs>
          <w:tab w:val="left" w:pos="720"/>
          <w:tab w:val="left" w:pos="1440"/>
        </w:tabs>
        <w:jc w:val="both"/>
        <w:rPr>
          <w:color w:val="000000" w:themeColor="text1"/>
          <w:sz w:val="24"/>
          <w:szCs w:val="24"/>
        </w:rPr>
      </w:pPr>
      <w:r w:rsidRPr="001E5007">
        <w:rPr>
          <w:color w:val="000000" w:themeColor="text1"/>
          <w:sz w:val="24"/>
          <w:szCs w:val="24"/>
        </w:rPr>
        <w:tab/>
      </w:r>
      <w:r w:rsidRPr="001E5007">
        <w:rPr>
          <w:color w:val="000000" w:themeColor="text1"/>
          <w:sz w:val="24"/>
          <w:szCs w:val="24"/>
        </w:rPr>
        <w:tab/>
        <w:t xml:space="preserve">Additional tables as needed will be in placed on the ground floor along the wall outside of the </w:t>
      </w:r>
      <w:r w:rsidRPr="001E5007">
        <w:rPr>
          <w:color w:val="000000" w:themeColor="text1"/>
          <w:sz w:val="24"/>
          <w:szCs w:val="24"/>
        </w:rPr>
        <w:tab/>
      </w:r>
    </w:p>
    <w:p w14:paraId="69C79F3B" w14:textId="77777777" w:rsidR="005B1DC4" w:rsidRPr="001E5007" w:rsidRDefault="005B1DC4" w:rsidP="005B1DC4">
      <w:pPr>
        <w:tabs>
          <w:tab w:val="left" w:pos="720"/>
          <w:tab w:val="left" w:pos="1440"/>
        </w:tabs>
        <w:jc w:val="both"/>
        <w:rPr>
          <w:color w:val="000000" w:themeColor="text1"/>
          <w:sz w:val="24"/>
          <w:szCs w:val="24"/>
        </w:rPr>
      </w:pPr>
      <w:r w:rsidRPr="001E5007">
        <w:rPr>
          <w:color w:val="000000" w:themeColor="text1"/>
          <w:sz w:val="24"/>
          <w:szCs w:val="24"/>
        </w:rPr>
        <w:t xml:space="preserve">   </w:t>
      </w:r>
      <w:r w:rsidRPr="001E5007">
        <w:rPr>
          <w:color w:val="000000" w:themeColor="text1"/>
          <w:sz w:val="24"/>
          <w:szCs w:val="24"/>
        </w:rPr>
        <w:tab/>
        <w:t xml:space="preserve">     </w:t>
      </w:r>
      <w:r w:rsidRPr="001E5007">
        <w:rPr>
          <w:color w:val="000000" w:themeColor="text1"/>
          <w:sz w:val="24"/>
          <w:szCs w:val="24"/>
        </w:rPr>
        <w:tab/>
        <w:t xml:space="preserve"> K-State Campus Store. </w:t>
      </w:r>
    </w:p>
    <w:p w14:paraId="2A349983" w14:textId="77777777" w:rsidR="005B1DC4" w:rsidRPr="001E5007" w:rsidRDefault="005B1DC4" w:rsidP="005B1DC4">
      <w:pPr>
        <w:tabs>
          <w:tab w:val="left" w:pos="720"/>
          <w:tab w:val="left" w:pos="1440"/>
        </w:tabs>
        <w:jc w:val="both"/>
        <w:rPr>
          <w:color w:val="000000" w:themeColor="text1"/>
          <w:sz w:val="24"/>
          <w:szCs w:val="24"/>
        </w:rPr>
      </w:pPr>
    </w:p>
    <w:p w14:paraId="3EF212D4" w14:textId="77777777" w:rsidR="005B1DC4" w:rsidRPr="001E5007" w:rsidRDefault="005B1DC4" w:rsidP="005B1DC4">
      <w:pPr>
        <w:tabs>
          <w:tab w:val="left" w:pos="720"/>
          <w:tab w:val="left" w:pos="1440"/>
        </w:tabs>
        <w:jc w:val="both"/>
        <w:rPr>
          <w:color w:val="000000" w:themeColor="text1"/>
          <w:sz w:val="24"/>
          <w:szCs w:val="24"/>
        </w:rPr>
      </w:pPr>
      <w:r w:rsidRPr="001E5007">
        <w:rPr>
          <w:color w:val="000000" w:themeColor="text1"/>
          <w:sz w:val="24"/>
          <w:szCs w:val="24"/>
        </w:rPr>
        <w:t xml:space="preserve"> </w:t>
      </w:r>
      <w:r w:rsidRPr="001E5007">
        <w:rPr>
          <w:color w:val="000000" w:themeColor="text1"/>
          <w:sz w:val="24"/>
          <w:szCs w:val="24"/>
        </w:rPr>
        <w:tab/>
        <w:t xml:space="preserve"> </w:t>
      </w:r>
      <w:proofErr w:type="gramStart"/>
      <w:r w:rsidRPr="001E5007">
        <w:rPr>
          <w:color w:val="000000" w:themeColor="text1"/>
          <w:sz w:val="24"/>
          <w:szCs w:val="24"/>
        </w:rPr>
        <w:t>Any other</w:t>
      </w:r>
      <w:proofErr w:type="gramEnd"/>
      <w:r w:rsidRPr="001E5007">
        <w:rPr>
          <w:color w:val="000000" w:themeColor="text1"/>
          <w:sz w:val="24"/>
          <w:szCs w:val="24"/>
        </w:rPr>
        <w:t xml:space="preserve"> locations are by special arrangement only.</w:t>
      </w:r>
    </w:p>
    <w:p w14:paraId="67C9197E" w14:textId="77777777" w:rsidR="005B1DC4" w:rsidRPr="001E5007" w:rsidRDefault="005B1DC4" w:rsidP="005B1DC4">
      <w:pPr>
        <w:tabs>
          <w:tab w:val="left" w:pos="720"/>
          <w:tab w:val="left" w:pos="1440"/>
        </w:tabs>
        <w:jc w:val="both"/>
        <w:rPr>
          <w:color w:val="000000" w:themeColor="text1"/>
          <w:sz w:val="24"/>
          <w:szCs w:val="24"/>
        </w:rPr>
      </w:pPr>
    </w:p>
    <w:p w14:paraId="28E3E5BE" w14:textId="77777777" w:rsidR="005B1DC4" w:rsidRPr="001E5007" w:rsidRDefault="005B1DC4" w:rsidP="005B1DC4">
      <w:pPr>
        <w:pStyle w:val="ListParagraph"/>
        <w:numPr>
          <w:ilvl w:val="0"/>
          <w:numId w:val="24"/>
        </w:numPr>
        <w:tabs>
          <w:tab w:val="left" w:pos="720"/>
          <w:tab w:val="left" w:pos="1440"/>
        </w:tabs>
        <w:jc w:val="both"/>
        <w:rPr>
          <w:color w:val="000000" w:themeColor="text1"/>
          <w:sz w:val="24"/>
          <w:szCs w:val="24"/>
        </w:rPr>
      </w:pPr>
      <w:r w:rsidRPr="001E5007">
        <w:rPr>
          <w:color w:val="000000" w:themeColor="text1"/>
          <w:sz w:val="24"/>
          <w:szCs w:val="24"/>
        </w:rPr>
        <w:t>The Union will provide one table, two chairs and one sign holder located at each table. All other</w:t>
      </w:r>
    </w:p>
    <w:p w14:paraId="49F1843D" w14:textId="77777777" w:rsidR="005B1DC4" w:rsidRPr="001E5007" w:rsidRDefault="005B1DC4" w:rsidP="005B1DC4">
      <w:pPr>
        <w:tabs>
          <w:tab w:val="left" w:pos="720"/>
          <w:tab w:val="left" w:pos="1440"/>
        </w:tabs>
        <w:ind w:left="360"/>
        <w:jc w:val="both"/>
        <w:rPr>
          <w:color w:val="000000" w:themeColor="text1"/>
          <w:sz w:val="24"/>
          <w:szCs w:val="24"/>
        </w:rPr>
      </w:pPr>
      <w:r w:rsidRPr="001E5007">
        <w:rPr>
          <w:color w:val="000000" w:themeColor="text1"/>
          <w:sz w:val="24"/>
          <w:szCs w:val="24"/>
        </w:rPr>
        <w:tab/>
        <w:t xml:space="preserve">materials for the display must be provided by the sponsor and are not to interfere with the displays of </w:t>
      </w:r>
    </w:p>
    <w:p w14:paraId="516AE64F" w14:textId="77777777" w:rsidR="005B1DC4" w:rsidRPr="001E5007" w:rsidRDefault="005B1DC4" w:rsidP="005B1DC4">
      <w:pPr>
        <w:tabs>
          <w:tab w:val="left" w:pos="720"/>
          <w:tab w:val="left" w:pos="1440"/>
        </w:tabs>
        <w:ind w:left="720" w:hanging="720"/>
        <w:jc w:val="both"/>
        <w:rPr>
          <w:color w:val="000000" w:themeColor="text1"/>
          <w:sz w:val="24"/>
          <w:szCs w:val="24"/>
        </w:rPr>
      </w:pPr>
      <w:r w:rsidRPr="001E5007">
        <w:rPr>
          <w:color w:val="000000" w:themeColor="text1"/>
          <w:sz w:val="24"/>
          <w:szCs w:val="24"/>
        </w:rPr>
        <w:t xml:space="preserve">     </w:t>
      </w:r>
      <w:r w:rsidRPr="001E5007">
        <w:rPr>
          <w:color w:val="000000" w:themeColor="text1"/>
          <w:sz w:val="24"/>
          <w:szCs w:val="24"/>
        </w:rPr>
        <w:tab/>
        <w:t xml:space="preserve"> other sponsors.</w:t>
      </w:r>
    </w:p>
    <w:p w14:paraId="0D124FDA" w14:textId="77777777" w:rsidR="005B1DC4" w:rsidRPr="001E5007" w:rsidRDefault="005B1DC4" w:rsidP="005B1DC4">
      <w:pPr>
        <w:tabs>
          <w:tab w:val="left" w:pos="720"/>
          <w:tab w:val="left" w:pos="1440"/>
        </w:tabs>
        <w:ind w:left="720" w:hanging="720"/>
        <w:jc w:val="both"/>
        <w:rPr>
          <w:color w:val="000000" w:themeColor="text1"/>
          <w:sz w:val="24"/>
          <w:szCs w:val="24"/>
        </w:rPr>
      </w:pPr>
    </w:p>
    <w:p w14:paraId="128E07EF" w14:textId="77777777" w:rsidR="005B1DC4" w:rsidRPr="001E5007" w:rsidRDefault="005B1DC4" w:rsidP="005B1DC4">
      <w:pPr>
        <w:pStyle w:val="ListParagraph"/>
        <w:numPr>
          <w:ilvl w:val="0"/>
          <w:numId w:val="24"/>
        </w:numPr>
        <w:tabs>
          <w:tab w:val="left" w:pos="720"/>
          <w:tab w:val="left" w:pos="1440"/>
        </w:tabs>
        <w:jc w:val="both"/>
        <w:rPr>
          <w:color w:val="000000" w:themeColor="text1"/>
          <w:sz w:val="24"/>
          <w:szCs w:val="24"/>
        </w:rPr>
      </w:pPr>
      <w:r w:rsidRPr="001E5007">
        <w:rPr>
          <w:color w:val="000000" w:themeColor="text1"/>
          <w:sz w:val="24"/>
          <w:szCs w:val="24"/>
        </w:rPr>
        <w:t>Each sponsor shall:</w:t>
      </w:r>
    </w:p>
    <w:p w14:paraId="6DD315F7" w14:textId="77777777" w:rsidR="005B1DC4" w:rsidRPr="001E5007" w:rsidRDefault="005B1DC4" w:rsidP="005B1DC4">
      <w:pPr>
        <w:tabs>
          <w:tab w:val="left" w:pos="720"/>
          <w:tab w:val="left" w:pos="1440"/>
        </w:tabs>
        <w:ind w:left="720" w:hanging="720"/>
        <w:jc w:val="both"/>
        <w:rPr>
          <w:color w:val="000000" w:themeColor="text1"/>
          <w:sz w:val="24"/>
          <w:szCs w:val="24"/>
        </w:rPr>
      </w:pPr>
    </w:p>
    <w:p w14:paraId="55FEA322" w14:textId="77777777" w:rsidR="005B1DC4" w:rsidRPr="001E5007" w:rsidRDefault="005B1DC4" w:rsidP="005B1DC4">
      <w:pPr>
        <w:tabs>
          <w:tab w:val="left" w:pos="720"/>
          <w:tab w:val="left" w:pos="1440"/>
        </w:tabs>
        <w:ind w:left="1440" w:hanging="1440"/>
        <w:jc w:val="both"/>
        <w:rPr>
          <w:color w:val="000000" w:themeColor="text1"/>
          <w:sz w:val="24"/>
          <w:szCs w:val="24"/>
        </w:rPr>
      </w:pPr>
      <w:r w:rsidRPr="001E5007">
        <w:rPr>
          <w:color w:val="000000" w:themeColor="text1"/>
          <w:sz w:val="24"/>
          <w:szCs w:val="24"/>
        </w:rPr>
        <w:t xml:space="preserve">    </w:t>
      </w:r>
      <w:r w:rsidRPr="001E5007">
        <w:rPr>
          <w:color w:val="000000" w:themeColor="text1"/>
          <w:sz w:val="24"/>
          <w:szCs w:val="24"/>
        </w:rPr>
        <w:tab/>
        <w:t xml:space="preserve">a.  Post its name on the table within </w:t>
      </w:r>
      <w:proofErr w:type="gramStart"/>
      <w:r w:rsidRPr="001E5007">
        <w:rPr>
          <w:color w:val="000000" w:themeColor="text1"/>
          <w:sz w:val="24"/>
          <w:szCs w:val="24"/>
        </w:rPr>
        <w:t>clear</w:t>
      </w:r>
      <w:proofErr w:type="gramEnd"/>
      <w:r w:rsidRPr="001E5007">
        <w:rPr>
          <w:color w:val="000000" w:themeColor="text1"/>
          <w:sz w:val="24"/>
          <w:szCs w:val="24"/>
        </w:rPr>
        <w:t xml:space="preserve"> view of passersby.</w:t>
      </w:r>
    </w:p>
    <w:p w14:paraId="24C539AD" w14:textId="77777777" w:rsidR="005B1DC4" w:rsidRPr="001E5007" w:rsidRDefault="005B1DC4" w:rsidP="005B1DC4">
      <w:pPr>
        <w:tabs>
          <w:tab w:val="left" w:pos="720"/>
          <w:tab w:val="left" w:pos="1440"/>
        </w:tabs>
        <w:ind w:left="1440" w:hanging="1440"/>
        <w:jc w:val="both"/>
        <w:rPr>
          <w:strike/>
          <w:color w:val="000000" w:themeColor="text1"/>
          <w:sz w:val="24"/>
          <w:szCs w:val="24"/>
        </w:rPr>
      </w:pPr>
      <w:r w:rsidRPr="001E5007">
        <w:rPr>
          <w:color w:val="000000" w:themeColor="text1"/>
          <w:sz w:val="24"/>
          <w:szCs w:val="24"/>
        </w:rPr>
        <w:tab/>
        <w:t>b.  Leave the table in its original location.</w:t>
      </w:r>
    </w:p>
    <w:p w14:paraId="3D427205" w14:textId="77777777" w:rsidR="005B1DC4" w:rsidRPr="001E5007" w:rsidRDefault="005B1DC4" w:rsidP="005B1DC4">
      <w:pPr>
        <w:tabs>
          <w:tab w:val="left" w:pos="720"/>
          <w:tab w:val="left" w:pos="1440"/>
        </w:tabs>
        <w:ind w:left="1440" w:hanging="1440"/>
        <w:jc w:val="both"/>
        <w:rPr>
          <w:color w:val="000000" w:themeColor="text1"/>
          <w:sz w:val="24"/>
          <w:szCs w:val="24"/>
        </w:rPr>
      </w:pPr>
      <w:r w:rsidRPr="001E5007">
        <w:rPr>
          <w:color w:val="000000" w:themeColor="text1"/>
          <w:sz w:val="24"/>
          <w:szCs w:val="24"/>
        </w:rPr>
        <w:tab/>
        <w:t>c.  Remain behind the table.</w:t>
      </w:r>
    </w:p>
    <w:p w14:paraId="391D114B" w14:textId="77777777" w:rsidR="005B1DC4" w:rsidRPr="001E5007" w:rsidRDefault="005B1DC4" w:rsidP="005B1DC4">
      <w:pPr>
        <w:tabs>
          <w:tab w:val="left" w:pos="720"/>
          <w:tab w:val="left" w:pos="1440"/>
        </w:tabs>
        <w:ind w:left="1440" w:hanging="1440"/>
        <w:jc w:val="both"/>
        <w:rPr>
          <w:color w:val="000000" w:themeColor="text1"/>
          <w:sz w:val="24"/>
          <w:szCs w:val="24"/>
        </w:rPr>
      </w:pPr>
      <w:r w:rsidRPr="001E5007">
        <w:rPr>
          <w:color w:val="000000" w:themeColor="text1"/>
          <w:sz w:val="24"/>
          <w:szCs w:val="24"/>
        </w:rPr>
        <w:tab/>
        <w:t xml:space="preserve">d.  In the case of co-sponsorship, the CSI organization must </w:t>
      </w:r>
      <w:proofErr w:type="gramStart"/>
      <w:r w:rsidRPr="001E5007">
        <w:rPr>
          <w:color w:val="000000" w:themeColor="text1"/>
          <w:sz w:val="24"/>
          <w:szCs w:val="24"/>
        </w:rPr>
        <w:t>be in attendance at</w:t>
      </w:r>
      <w:proofErr w:type="gramEnd"/>
      <w:r w:rsidRPr="001E5007">
        <w:rPr>
          <w:color w:val="000000" w:themeColor="text1"/>
          <w:sz w:val="24"/>
          <w:szCs w:val="24"/>
        </w:rPr>
        <w:t xml:space="preserve"> the table at all times.</w:t>
      </w:r>
    </w:p>
    <w:p w14:paraId="2B2D3E2B" w14:textId="77777777" w:rsidR="005B1DC4" w:rsidRPr="001E5007" w:rsidRDefault="005B1DC4" w:rsidP="005B1DC4">
      <w:pPr>
        <w:tabs>
          <w:tab w:val="left" w:pos="720"/>
          <w:tab w:val="left" w:pos="1440"/>
        </w:tabs>
        <w:ind w:left="1440" w:hanging="1440"/>
        <w:jc w:val="both"/>
        <w:rPr>
          <w:color w:val="000000" w:themeColor="text1"/>
          <w:sz w:val="24"/>
          <w:szCs w:val="24"/>
        </w:rPr>
      </w:pPr>
    </w:p>
    <w:p w14:paraId="01B6BBE3" w14:textId="77777777" w:rsidR="005B1DC4" w:rsidRPr="001E5007" w:rsidRDefault="005B1DC4" w:rsidP="005B1DC4">
      <w:pPr>
        <w:pStyle w:val="ListParagraph"/>
        <w:numPr>
          <w:ilvl w:val="0"/>
          <w:numId w:val="24"/>
        </w:numPr>
        <w:tabs>
          <w:tab w:val="left" w:pos="720"/>
          <w:tab w:val="left" w:pos="1440"/>
        </w:tabs>
        <w:jc w:val="both"/>
        <w:rPr>
          <w:color w:val="000000" w:themeColor="text1"/>
          <w:sz w:val="24"/>
          <w:szCs w:val="24"/>
        </w:rPr>
      </w:pPr>
      <w:r w:rsidRPr="001E5007">
        <w:rPr>
          <w:color w:val="000000" w:themeColor="text1"/>
          <w:sz w:val="24"/>
          <w:szCs w:val="24"/>
        </w:rPr>
        <w:t xml:space="preserve">Audio-visual equipment must be played at moderate levels to eliminate audio confusion in the </w:t>
      </w:r>
      <w:proofErr w:type="gramStart"/>
      <w:r w:rsidRPr="001E5007">
        <w:rPr>
          <w:color w:val="000000" w:themeColor="text1"/>
          <w:sz w:val="24"/>
          <w:szCs w:val="24"/>
        </w:rPr>
        <w:t>surrounding</w:t>
      </w:r>
      <w:proofErr w:type="gramEnd"/>
    </w:p>
    <w:p w14:paraId="5A5292C9" w14:textId="77777777" w:rsidR="005B1DC4" w:rsidRPr="001E5007" w:rsidRDefault="005B1DC4" w:rsidP="005B1DC4">
      <w:pPr>
        <w:tabs>
          <w:tab w:val="left" w:pos="720"/>
          <w:tab w:val="left" w:pos="1440"/>
        </w:tabs>
        <w:ind w:left="720" w:hanging="720"/>
        <w:jc w:val="both"/>
        <w:rPr>
          <w:color w:val="000000" w:themeColor="text1"/>
          <w:sz w:val="24"/>
          <w:szCs w:val="24"/>
        </w:rPr>
      </w:pPr>
      <w:r w:rsidRPr="001E5007">
        <w:rPr>
          <w:color w:val="000000" w:themeColor="text1"/>
          <w:sz w:val="24"/>
          <w:szCs w:val="24"/>
        </w:rPr>
        <w:t xml:space="preserve">     </w:t>
      </w:r>
      <w:r w:rsidRPr="001E5007">
        <w:rPr>
          <w:color w:val="000000" w:themeColor="text1"/>
          <w:sz w:val="24"/>
          <w:szCs w:val="24"/>
        </w:rPr>
        <w:tab/>
        <w:t>area.  Union management will determine the appropriate levels.</w:t>
      </w:r>
    </w:p>
    <w:p w14:paraId="2CD60004" w14:textId="77777777" w:rsidR="005B1DC4" w:rsidRPr="001E5007" w:rsidRDefault="005B1DC4" w:rsidP="005B1DC4">
      <w:pPr>
        <w:tabs>
          <w:tab w:val="left" w:pos="720"/>
          <w:tab w:val="left" w:pos="1440"/>
        </w:tabs>
        <w:ind w:left="720" w:hanging="720"/>
        <w:jc w:val="both"/>
        <w:rPr>
          <w:color w:val="000000" w:themeColor="text1"/>
          <w:sz w:val="24"/>
          <w:szCs w:val="24"/>
        </w:rPr>
      </w:pPr>
    </w:p>
    <w:p w14:paraId="28CB5F83" w14:textId="77777777" w:rsidR="005B1DC4" w:rsidRPr="001E5007" w:rsidRDefault="005B1DC4" w:rsidP="005B1DC4">
      <w:pPr>
        <w:pStyle w:val="ListParagraph"/>
        <w:numPr>
          <w:ilvl w:val="0"/>
          <w:numId w:val="24"/>
        </w:numPr>
        <w:tabs>
          <w:tab w:val="left" w:pos="720"/>
          <w:tab w:val="left" w:pos="1440"/>
        </w:tabs>
        <w:jc w:val="both"/>
        <w:rPr>
          <w:color w:val="000000" w:themeColor="text1"/>
          <w:sz w:val="24"/>
          <w:szCs w:val="24"/>
        </w:rPr>
      </w:pPr>
      <w:r w:rsidRPr="001E5007">
        <w:rPr>
          <w:color w:val="000000" w:themeColor="text1"/>
          <w:sz w:val="24"/>
          <w:szCs w:val="24"/>
        </w:rPr>
        <w:t>For exceptions of above for election year, see "Political Activity" (Policy B-11).</w:t>
      </w:r>
    </w:p>
    <w:p w14:paraId="1D1BF810" w14:textId="77777777" w:rsidR="005B1DC4" w:rsidRPr="001E5007" w:rsidRDefault="005B1DC4" w:rsidP="005B1DC4">
      <w:pPr>
        <w:tabs>
          <w:tab w:val="left" w:pos="720"/>
          <w:tab w:val="left" w:pos="1440"/>
        </w:tabs>
        <w:ind w:left="720" w:hanging="720"/>
        <w:jc w:val="both"/>
        <w:rPr>
          <w:color w:val="000000" w:themeColor="text1"/>
          <w:sz w:val="24"/>
          <w:szCs w:val="24"/>
        </w:rPr>
      </w:pPr>
    </w:p>
    <w:p w14:paraId="55083EA0" w14:textId="77777777" w:rsidR="005B1DC4" w:rsidRPr="001E5007" w:rsidRDefault="005B1DC4" w:rsidP="005B1DC4">
      <w:pPr>
        <w:pStyle w:val="ListParagraph"/>
        <w:numPr>
          <w:ilvl w:val="0"/>
          <w:numId w:val="24"/>
        </w:numPr>
        <w:tabs>
          <w:tab w:val="left" w:pos="720"/>
          <w:tab w:val="left" w:pos="1440"/>
        </w:tabs>
        <w:jc w:val="both"/>
        <w:rPr>
          <w:color w:val="000000" w:themeColor="text1"/>
          <w:sz w:val="24"/>
          <w:szCs w:val="24"/>
        </w:rPr>
      </w:pPr>
      <w:r w:rsidRPr="001E5007">
        <w:rPr>
          <w:color w:val="000000" w:themeColor="text1"/>
          <w:sz w:val="24"/>
          <w:szCs w:val="24"/>
        </w:rPr>
        <w:t>See "Student Governing Association Campaign Regulations" for student election regulations involving use of Union facilities.</w:t>
      </w:r>
    </w:p>
    <w:p w14:paraId="38575E89" w14:textId="77777777" w:rsidR="005B1DC4" w:rsidRPr="001E5007" w:rsidRDefault="005B1DC4" w:rsidP="005B1DC4">
      <w:pPr>
        <w:tabs>
          <w:tab w:val="left" w:pos="720"/>
          <w:tab w:val="left" w:pos="1440"/>
        </w:tabs>
        <w:ind w:left="720" w:hanging="720"/>
        <w:rPr>
          <w:color w:val="000000" w:themeColor="text1"/>
          <w:sz w:val="24"/>
          <w:szCs w:val="24"/>
        </w:rPr>
      </w:pPr>
    </w:p>
    <w:p w14:paraId="0AD28284" w14:textId="77777777" w:rsidR="005B1DC4" w:rsidRPr="00912F15" w:rsidRDefault="005B1DC4" w:rsidP="005B1DC4">
      <w:pPr>
        <w:tabs>
          <w:tab w:val="left" w:pos="720"/>
        </w:tabs>
        <w:ind w:left="720" w:hanging="720"/>
        <w:jc w:val="right"/>
        <w:rPr>
          <w:sz w:val="24"/>
          <w:szCs w:val="24"/>
        </w:rPr>
      </w:pPr>
      <w:r w:rsidRPr="001E5007">
        <w:rPr>
          <w:color w:val="000000" w:themeColor="text1"/>
          <w:sz w:val="24"/>
          <w:szCs w:val="24"/>
        </w:rPr>
        <w:t xml:space="preserve">Revised </w:t>
      </w:r>
      <w:proofErr w:type="gramStart"/>
      <w:r w:rsidRPr="001E5007">
        <w:rPr>
          <w:color w:val="000000" w:themeColor="text1"/>
          <w:sz w:val="24"/>
          <w:szCs w:val="24"/>
        </w:rPr>
        <w:t>02/28/2020</w:t>
      </w:r>
      <w:proofErr w:type="gramEnd"/>
    </w:p>
    <w:p w14:paraId="48E5C623" w14:textId="77777777" w:rsidR="00D20AF6" w:rsidRPr="00912F15" w:rsidRDefault="00D20AF6" w:rsidP="005B1DC4">
      <w:pPr>
        <w:jc w:val="right"/>
        <w:rPr>
          <w:sz w:val="24"/>
          <w:szCs w:val="24"/>
        </w:rPr>
      </w:pPr>
    </w:p>
    <w:p w14:paraId="31EF11CB" w14:textId="77777777" w:rsidR="00C14C81" w:rsidRDefault="00C14C81" w:rsidP="00D20AF6">
      <w:pPr>
        <w:jc w:val="right"/>
        <w:rPr>
          <w:b/>
          <w:sz w:val="24"/>
          <w:szCs w:val="24"/>
        </w:rPr>
      </w:pPr>
    </w:p>
    <w:p w14:paraId="3B8A73DC" w14:textId="77777777" w:rsidR="00C14C81" w:rsidRDefault="00C14C81" w:rsidP="007B5FDD">
      <w:pPr>
        <w:rPr>
          <w:b/>
          <w:sz w:val="24"/>
          <w:szCs w:val="24"/>
        </w:rPr>
      </w:pPr>
    </w:p>
    <w:p w14:paraId="498B93F7" w14:textId="77777777" w:rsidR="00C14C81" w:rsidRDefault="00C14C81" w:rsidP="007B5FDD">
      <w:pPr>
        <w:rPr>
          <w:b/>
          <w:sz w:val="24"/>
          <w:szCs w:val="24"/>
        </w:rPr>
      </w:pPr>
    </w:p>
    <w:p w14:paraId="0AB84ACB" w14:textId="77777777" w:rsidR="0002547F" w:rsidRDefault="00C14C81" w:rsidP="0002547F">
      <w:pPr>
        <w:rPr>
          <w:b/>
          <w:sz w:val="24"/>
          <w:szCs w:val="24"/>
        </w:rPr>
      </w:pPr>
      <w:r>
        <w:rPr>
          <w:b/>
          <w:sz w:val="24"/>
          <w:szCs w:val="24"/>
        </w:rPr>
        <w:br w:type="page"/>
      </w:r>
    </w:p>
    <w:p w14:paraId="5B19FBFA" w14:textId="77777777" w:rsidR="0002547F" w:rsidRDefault="0002547F" w:rsidP="0002547F">
      <w:pPr>
        <w:jc w:val="right"/>
        <w:rPr>
          <w:b/>
          <w:sz w:val="24"/>
          <w:szCs w:val="24"/>
        </w:rPr>
      </w:pPr>
      <w:r w:rsidRPr="00912F15">
        <w:rPr>
          <w:b/>
          <w:sz w:val="24"/>
          <w:szCs w:val="24"/>
        </w:rPr>
        <w:lastRenderedPageBreak/>
        <w:t>Policy No. B-9</w:t>
      </w:r>
    </w:p>
    <w:p w14:paraId="0EE4826F" w14:textId="77777777" w:rsidR="0002547F" w:rsidRDefault="0002547F" w:rsidP="0002547F">
      <w:pPr>
        <w:jc w:val="right"/>
        <w:rPr>
          <w:b/>
          <w:sz w:val="24"/>
          <w:szCs w:val="24"/>
        </w:rPr>
      </w:pPr>
    </w:p>
    <w:p w14:paraId="6F6CA347" w14:textId="77777777" w:rsidR="0002547F" w:rsidRPr="00912F15" w:rsidRDefault="0002547F" w:rsidP="0002547F">
      <w:pPr>
        <w:jc w:val="center"/>
        <w:rPr>
          <w:b/>
          <w:sz w:val="24"/>
          <w:szCs w:val="24"/>
        </w:rPr>
      </w:pPr>
      <w:r w:rsidRPr="00912F15">
        <w:rPr>
          <w:b/>
          <w:sz w:val="24"/>
          <w:szCs w:val="24"/>
        </w:rPr>
        <w:t>(Reserved for future use.)</w:t>
      </w:r>
    </w:p>
    <w:p w14:paraId="35C0DB85" w14:textId="77777777" w:rsidR="0002547F" w:rsidRPr="00912F15" w:rsidRDefault="0002547F" w:rsidP="0002547F">
      <w:pPr>
        <w:jc w:val="right"/>
        <w:rPr>
          <w:b/>
          <w:sz w:val="24"/>
          <w:szCs w:val="24"/>
        </w:rPr>
      </w:pPr>
    </w:p>
    <w:p w14:paraId="42B2598E" w14:textId="77777777" w:rsidR="0002547F" w:rsidRDefault="0002547F">
      <w:pPr>
        <w:pStyle w:val="Heading1"/>
        <w:rPr>
          <w:rFonts w:ascii="Times New Roman" w:hAnsi="Times New Roman"/>
          <w:sz w:val="24"/>
          <w:szCs w:val="24"/>
        </w:rPr>
      </w:pPr>
    </w:p>
    <w:p w14:paraId="4F226710" w14:textId="77777777" w:rsidR="0002547F" w:rsidRDefault="0002547F">
      <w:pPr>
        <w:pStyle w:val="Heading1"/>
        <w:rPr>
          <w:rFonts w:ascii="Times New Roman" w:hAnsi="Times New Roman"/>
          <w:sz w:val="24"/>
          <w:szCs w:val="24"/>
        </w:rPr>
      </w:pPr>
    </w:p>
    <w:p w14:paraId="75D8BFC7" w14:textId="77777777" w:rsidR="00667D42" w:rsidRPr="009B0559" w:rsidRDefault="00667D42">
      <w:pPr>
        <w:pStyle w:val="Heading1"/>
        <w:rPr>
          <w:rFonts w:ascii="Times New Roman" w:hAnsi="Times New Roman"/>
          <w:color w:val="000000"/>
          <w:sz w:val="24"/>
          <w:szCs w:val="24"/>
        </w:rPr>
      </w:pPr>
      <w:r w:rsidRPr="00912F15">
        <w:rPr>
          <w:rFonts w:ascii="Times New Roman" w:hAnsi="Times New Roman"/>
          <w:sz w:val="24"/>
          <w:szCs w:val="24"/>
        </w:rPr>
        <w:br w:type="page"/>
      </w:r>
      <w:r w:rsidRPr="009B0559">
        <w:rPr>
          <w:rFonts w:ascii="Times New Roman" w:hAnsi="Times New Roman"/>
          <w:color w:val="000000"/>
          <w:sz w:val="24"/>
          <w:szCs w:val="24"/>
        </w:rPr>
        <w:lastRenderedPageBreak/>
        <w:t>Policy No. B-10</w:t>
      </w:r>
    </w:p>
    <w:p w14:paraId="174235DF" w14:textId="77777777" w:rsidR="00667D42" w:rsidRPr="001B0483" w:rsidRDefault="00667D42">
      <w:pPr>
        <w:jc w:val="right"/>
        <w:rPr>
          <w:sz w:val="24"/>
          <w:szCs w:val="24"/>
        </w:rPr>
      </w:pPr>
    </w:p>
    <w:p w14:paraId="62197A29" w14:textId="77777777" w:rsidR="007D41A7" w:rsidRPr="00912F15" w:rsidRDefault="007D41A7" w:rsidP="007D41A7">
      <w:pPr>
        <w:jc w:val="center"/>
        <w:rPr>
          <w:b/>
          <w:sz w:val="24"/>
          <w:szCs w:val="24"/>
        </w:rPr>
      </w:pPr>
      <w:r w:rsidRPr="00912F15">
        <w:rPr>
          <w:b/>
          <w:sz w:val="24"/>
          <w:szCs w:val="24"/>
        </w:rPr>
        <w:t>(Reserved for future use.)</w:t>
      </w:r>
    </w:p>
    <w:p w14:paraId="0670620C" w14:textId="77777777" w:rsidR="00CF10CE" w:rsidRDefault="00CF10CE" w:rsidP="001B0483">
      <w:pPr>
        <w:spacing w:after="200" w:line="276" w:lineRule="auto"/>
        <w:rPr>
          <w:b/>
          <w:sz w:val="24"/>
          <w:szCs w:val="24"/>
        </w:rPr>
      </w:pPr>
    </w:p>
    <w:p w14:paraId="206E1019" w14:textId="77777777" w:rsidR="00667D42" w:rsidRPr="00B84A42" w:rsidRDefault="00CF10CE" w:rsidP="00CF10CE">
      <w:pPr>
        <w:spacing w:after="200" w:line="276" w:lineRule="auto"/>
        <w:jc w:val="right"/>
        <w:rPr>
          <w:sz w:val="24"/>
          <w:szCs w:val="24"/>
        </w:rPr>
      </w:pPr>
      <w:r>
        <w:rPr>
          <w:b/>
          <w:sz w:val="24"/>
          <w:szCs w:val="24"/>
        </w:rPr>
        <w:br w:type="page"/>
      </w:r>
      <w:r w:rsidR="00667D42" w:rsidRPr="00912F15">
        <w:rPr>
          <w:b/>
          <w:sz w:val="24"/>
          <w:szCs w:val="24"/>
        </w:rPr>
        <w:lastRenderedPageBreak/>
        <w:t>Policy No. B-11</w:t>
      </w:r>
    </w:p>
    <w:p w14:paraId="396C493A" w14:textId="77777777" w:rsidR="00667D42" w:rsidRPr="00912F15" w:rsidRDefault="00667D42">
      <w:pPr>
        <w:jc w:val="right"/>
        <w:rPr>
          <w:b/>
          <w:sz w:val="24"/>
          <w:szCs w:val="24"/>
        </w:rPr>
      </w:pPr>
    </w:p>
    <w:p w14:paraId="0A420E1D" w14:textId="77777777" w:rsidR="00667D42" w:rsidRDefault="00667D42">
      <w:pPr>
        <w:jc w:val="center"/>
        <w:rPr>
          <w:b/>
          <w:sz w:val="24"/>
          <w:szCs w:val="24"/>
          <w:u w:val="single"/>
        </w:rPr>
      </w:pPr>
      <w:r w:rsidRPr="003B7DA8">
        <w:rPr>
          <w:b/>
          <w:sz w:val="24"/>
          <w:szCs w:val="24"/>
          <w:u w:val="single"/>
        </w:rPr>
        <w:t>POLITICAL ACTIVITIES</w:t>
      </w:r>
    </w:p>
    <w:p w14:paraId="2324326C" w14:textId="77777777" w:rsidR="00CC1AD0" w:rsidRPr="003B7DA8" w:rsidRDefault="00CC1AD0">
      <w:pPr>
        <w:jc w:val="center"/>
        <w:rPr>
          <w:b/>
          <w:sz w:val="24"/>
          <w:szCs w:val="24"/>
          <w:u w:val="single"/>
        </w:rPr>
      </w:pPr>
    </w:p>
    <w:p w14:paraId="3EAF2271" w14:textId="77777777" w:rsidR="00667D42" w:rsidRPr="00912F15" w:rsidRDefault="00667D42" w:rsidP="00AF6D57">
      <w:pPr>
        <w:jc w:val="both"/>
        <w:rPr>
          <w:b/>
          <w:sz w:val="24"/>
          <w:szCs w:val="24"/>
        </w:rPr>
      </w:pPr>
    </w:p>
    <w:p w14:paraId="5FC90E48" w14:textId="77777777" w:rsidR="00667D42" w:rsidRPr="00912F15" w:rsidRDefault="00667D42" w:rsidP="00AF6D57">
      <w:pPr>
        <w:jc w:val="both"/>
        <w:rPr>
          <w:sz w:val="24"/>
          <w:szCs w:val="24"/>
        </w:rPr>
      </w:pPr>
      <w:r w:rsidRPr="00912F15">
        <w:rPr>
          <w:sz w:val="24"/>
          <w:szCs w:val="24"/>
        </w:rPr>
        <w:t>The following is a general minute of the State Board of Regents under the date of October 17, 1980.</w:t>
      </w:r>
    </w:p>
    <w:p w14:paraId="3F35DA11" w14:textId="77777777" w:rsidR="00667D42" w:rsidRPr="00912F15" w:rsidRDefault="00667D42" w:rsidP="00AF6D57">
      <w:pPr>
        <w:jc w:val="both"/>
        <w:rPr>
          <w:sz w:val="24"/>
          <w:szCs w:val="24"/>
        </w:rPr>
      </w:pPr>
    </w:p>
    <w:p w14:paraId="0FFB85F6" w14:textId="77777777" w:rsidR="00667D42" w:rsidRPr="00912F15" w:rsidRDefault="00667D42" w:rsidP="00AF6D57">
      <w:pPr>
        <w:jc w:val="both"/>
        <w:rPr>
          <w:sz w:val="24"/>
          <w:szCs w:val="24"/>
        </w:rPr>
      </w:pPr>
      <w:r w:rsidRPr="00912F15">
        <w:rPr>
          <w:sz w:val="24"/>
          <w:szCs w:val="24"/>
        </w:rPr>
        <w:t xml:space="preserve">"AMEND BOARD POLICY" - Use of Campus Facilities </w:t>
      </w:r>
    </w:p>
    <w:p w14:paraId="3F4EE24B" w14:textId="77777777" w:rsidR="00667D42" w:rsidRPr="00912F15" w:rsidRDefault="00667D42" w:rsidP="00AF6D57">
      <w:pPr>
        <w:jc w:val="both"/>
        <w:rPr>
          <w:sz w:val="24"/>
          <w:szCs w:val="24"/>
        </w:rPr>
      </w:pPr>
      <w:r w:rsidRPr="00912F15">
        <w:rPr>
          <w:sz w:val="24"/>
          <w:szCs w:val="24"/>
        </w:rPr>
        <w:t>It was moved by Mrs. McMullen and seconded by Mr. Pickert upon the recommendation of the Legislative By-Laws and Policy Committee that the following amendment to the Board's policy on use of campus facilities for political activity be adopted:</w:t>
      </w:r>
    </w:p>
    <w:p w14:paraId="504C2C5D" w14:textId="77777777" w:rsidR="00667D42" w:rsidRPr="00912F15" w:rsidRDefault="00667D42" w:rsidP="00AF6D57">
      <w:pPr>
        <w:jc w:val="both"/>
        <w:rPr>
          <w:sz w:val="24"/>
          <w:szCs w:val="24"/>
        </w:rPr>
      </w:pPr>
    </w:p>
    <w:p w14:paraId="154ED2D1" w14:textId="77777777" w:rsidR="00667D42" w:rsidRPr="00912F15" w:rsidRDefault="00667D42" w:rsidP="00AF6D57">
      <w:pPr>
        <w:tabs>
          <w:tab w:val="left" w:pos="720"/>
        </w:tabs>
        <w:ind w:left="720" w:hanging="720"/>
        <w:jc w:val="both"/>
        <w:rPr>
          <w:sz w:val="24"/>
          <w:szCs w:val="24"/>
        </w:rPr>
      </w:pPr>
      <w:r w:rsidRPr="00912F15">
        <w:rPr>
          <w:sz w:val="24"/>
          <w:szCs w:val="24"/>
        </w:rPr>
        <w:tab/>
        <w:t>"State facilities shall not be made available for fund raising events for candidates or parties.</w:t>
      </w:r>
    </w:p>
    <w:p w14:paraId="0BFA460A" w14:textId="77777777" w:rsidR="00667D42" w:rsidRPr="00912F15" w:rsidRDefault="00667D42" w:rsidP="00AF6D57">
      <w:pPr>
        <w:tabs>
          <w:tab w:val="left" w:pos="720"/>
        </w:tabs>
        <w:ind w:left="720" w:hanging="720"/>
        <w:jc w:val="both"/>
        <w:rPr>
          <w:sz w:val="24"/>
          <w:szCs w:val="24"/>
        </w:rPr>
      </w:pPr>
    </w:p>
    <w:p w14:paraId="1B5DA442" w14:textId="77777777" w:rsidR="00667D42" w:rsidRPr="00912F15" w:rsidRDefault="00667D42" w:rsidP="00AF6D57">
      <w:pPr>
        <w:tabs>
          <w:tab w:val="left" w:pos="720"/>
        </w:tabs>
        <w:ind w:left="720" w:hanging="720"/>
        <w:jc w:val="both"/>
        <w:rPr>
          <w:sz w:val="24"/>
          <w:szCs w:val="24"/>
        </w:rPr>
      </w:pPr>
      <w:r w:rsidRPr="00912F15">
        <w:rPr>
          <w:sz w:val="24"/>
          <w:szCs w:val="24"/>
        </w:rPr>
        <w:tab/>
        <w:t>"Facilities of institutions under the Board of Regents may be made available for the purpose of holding political meetings, provided there is no interference with regularly scheduled functions, there is not otherwise available a reasonable facility in the community, students are permitted to hear the speakers without charge, and sponsors pay in advance the regular fees for use of the facilities.  (3-16-64)</w:t>
      </w:r>
    </w:p>
    <w:p w14:paraId="72733B69" w14:textId="77777777" w:rsidR="00667D42" w:rsidRPr="00912F15" w:rsidRDefault="00667D42" w:rsidP="00AF6D57">
      <w:pPr>
        <w:tabs>
          <w:tab w:val="left" w:pos="720"/>
        </w:tabs>
        <w:ind w:left="720" w:hanging="720"/>
        <w:jc w:val="both"/>
        <w:rPr>
          <w:sz w:val="24"/>
          <w:szCs w:val="24"/>
        </w:rPr>
      </w:pPr>
    </w:p>
    <w:p w14:paraId="49BB1744" w14:textId="77777777" w:rsidR="00667D42" w:rsidRPr="00912F15" w:rsidRDefault="00667D42" w:rsidP="00AF6D57">
      <w:pPr>
        <w:tabs>
          <w:tab w:val="left" w:pos="720"/>
        </w:tabs>
        <w:ind w:left="720" w:hanging="720"/>
        <w:jc w:val="both"/>
        <w:rPr>
          <w:sz w:val="24"/>
          <w:szCs w:val="24"/>
        </w:rPr>
      </w:pPr>
      <w:r w:rsidRPr="00912F15">
        <w:rPr>
          <w:sz w:val="24"/>
          <w:szCs w:val="24"/>
        </w:rPr>
        <w:tab/>
        <w:t>"Political office holders and candidates shall not be introduced or recognized on campus unless they are participating in the campus event which they are attending.  The distribution of handbills shall be prohibited in those areas devoted primarily to instruction or study or at the immediate sites and times of enclosed public events.  (Council of Presidents 8/18/70; Board action 1/21/77)</w:t>
      </w:r>
    </w:p>
    <w:p w14:paraId="297869BD" w14:textId="77777777" w:rsidR="00667D42" w:rsidRPr="00912F15" w:rsidRDefault="00667D42" w:rsidP="00AF6D57">
      <w:pPr>
        <w:tabs>
          <w:tab w:val="left" w:pos="720"/>
        </w:tabs>
        <w:ind w:left="720" w:hanging="720"/>
        <w:jc w:val="both"/>
        <w:rPr>
          <w:sz w:val="24"/>
          <w:szCs w:val="24"/>
        </w:rPr>
      </w:pPr>
    </w:p>
    <w:p w14:paraId="0B7D4FEE" w14:textId="77777777" w:rsidR="00667D42" w:rsidRPr="00912F15" w:rsidRDefault="00667D42" w:rsidP="00AF6D57">
      <w:pPr>
        <w:tabs>
          <w:tab w:val="left" w:pos="720"/>
        </w:tabs>
        <w:ind w:left="720" w:hanging="720"/>
        <w:jc w:val="both"/>
        <w:rPr>
          <w:sz w:val="24"/>
          <w:szCs w:val="24"/>
        </w:rPr>
      </w:pPr>
      <w:r w:rsidRPr="00912F15">
        <w:rPr>
          <w:sz w:val="24"/>
          <w:szCs w:val="24"/>
        </w:rPr>
        <w:tab/>
        <w:t>"</w:t>
      </w:r>
      <w:proofErr w:type="gramStart"/>
      <w:r w:rsidRPr="00912F15">
        <w:rPr>
          <w:sz w:val="24"/>
          <w:szCs w:val="24"/>
        </w:rPr>
        <w:t>Regents</w:t>
      </w:r>
      <w:proofErr w:type="gramEnd"/>
      <w:r w:rsidRPr="00912F15">
        <w:rPr>
          <w:sz w:val="24"/>
          <w:szCs w:val="24"/>
        </w:rPr>
        <w:t xml:space="preserve"> institutions shall have the authority to develop additional policies and guidelines that are not in conflict with this policy.  Such policies and guidelines shall be reviewed by the Legislative By-Laws and Policy Committees and filed with the Executive Officer of the Board of Regents.</w:t>
      </w:r>
    </w:p>
    <w:p w14:paraId="61700FE3" w14:textId="77777777" w:rsidR="00667D42" w:rsidRPr="00912F15" w:rsidRDefault="00667D42" w:rsidP="00AF6D57">
      <w:pPr>
        <w:tabs>
          <w:tab w:val="left" w:pos="720"/>
        </w:tabs>
        <w:ind w:left="720" w:hanging="720"/>
        <w:jc w:val="both"/>
        <w:rPr>
          <w:sz w:val="24"/>
          <w:szCs w:val="24"/>
        </w:rPr>
      </w:pPr>
    </w:p>
    <w:p w14:paraId="231E5AAC" w14:textId="77777777" w:rsidR="00667D42" w:rsidRPr="00912F15" w:rsidRDefault="00CC1AD0" w:rsidP="00AF6D57">
      <w:pPr>
        <w:tabs>
          <w:tab w:val="left" w:pos="720"/>
        </w:tabs>
        <w:jc w:val="both"/>
        <w:rPr>
          <w:sz w:val="24"/>
          <w:szCs w:val="24"/>
        </w:rPr>
      </w:pPr>
      <w:r>
        <w:rPr>
          <w:sz w:val="24"/>
          <w:szCs w:val="24"/>
        </w:rPr>
        <w:tab/>
      </w:r>
      <w:r w:rsidR="00667D42" w:rsidRPr="00912F15">
        <w:rPr>
          <w:sz w:val="24"/>
          <w:szCs w:val="24"/>
        </w:rPr>
        <w:t>"Motion carried unanimously."</w:t>
      </w:r>
    </w:p>
    <w:p w14:paraId="5E893ED7" w14:textId="77777777" w:rsidR="00667D42" w:rsidRPr="00912F15" w:rsidRDefault="00667D42" w:rsidP="00AF6D57">
      <w:pPr>
        <w:tabs>
          <w:tab w:val="left" w:pos="720"/>
        </w:tabs>
        <w:jc w:val="both"/>
        <w:rPr>
          <w:sz w:val="24"/>
          <w:szCs w:val="24"/>
        </w:rPr>
      </w:pPr>
    </w:p>
    <w:p w14:paraId="523CAD73" w14:textId="77777777" w:rsidR="00040C61" w:rsidRDefault="00667D42" w:rsidP="00040C61">
      <w:pPr>
        <w:tabs>
          <w:tab w:val="left" w:pos="720"/>
        </w:tabs>
        <w:jc w:val="both"/>
        <w:rPr>
          <w:sz w:val="24"/>
          <w:szCs w:val="24"/>
        </w:rPr>
      </w:pPr>
      <w:r w:rsidRPr="00912F15">
        <w:rPr>
          <w:sz w:val="24"/>
          <w:szCs w:val="24"/>
        </w:rPr>
        <w:t xml:space="preserve">Those political groups registered with </w:t>
      </w:r>
      <w:r w:rsidR="006852D3">
        <w:rPr>
          <w:sz w:val="24"/>
          <w:szCs w:val="24"/>
        </w:rPr>
        <w:t>CSI</w:t>
      </w:r>
      <w:r w:rsidRPr="00912F15">
        <w:rPr>
          <w:sz w:val="24"/>
          <w:szCs w:val="24"/>
        </w:rPr>
        <w:t xml:space="preserve"> shall be allowed one table each for the period between September 14 and election day of any election year.  The tables must be reserved one week at a time and table positions will be rotated each week between the groups.</w:t>
      </w:r>
    </w:p>
    <w:p w14:paraId="7CD6EB77" w14:textId="77777777" w:rsidR="00667D42" w:rsidRPr="00912F15" w:rsidRDefault="00040C61" w:rsidP="00040C61">
      <w:pPr>
        <w:tabs>
          <w:tab w:val="left" w:pos="72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C143A80" w14:textId="77777777" w:rsidR="008555D7" w:rsidRPr="00912F15" w:rsidRDefault="008555D7" w:rsidP="00883141">
      <w:pPr>
        <w:ind w:right="54"/>
        <w:jc w:val="right"/>
        <w:rPr>
          <w:sz w:val="24"/>
          <w:szCs w:val="24"/>
        </w:rPr>
      </w:pPr>
      <w:r w:rsidRPr="00912F15">
        <w:rPr>
          <w:sz w:val="24"/>
          <w:szCs w:val="24"/>
        </w:rPr>
        <w:t xml:space="preserve">Reviewed </w:t>
      </w:r>
      <w:proofErr w:type="gramStart"/>
      <w:r w:rsidRPr="00912F15">
        <w:rPr>
          <w:sz w:val="24"/>
          <w:szCs w:val="24"/>
        </w:rPr>
        <w:t>11/02/10</w:t>
      </w:r>
      <w:proofErr w:type="gramEnd"/>
    </w:p>
    <w:p w14:paraId="0F152D86" w14:textId="77777777" w:rsidR="008555D7" w:rsidRPr="00912F15" w:rsidRDefault="008555D7" w:rsidP="00883141">
      <w:pPr>
        <w:ind w:right="54"/>
        <w:jc w:val="right"/>
        <w:rPr>
          <w:sz w:val="24"/>
          <w:szCs w:val="24"/>
        </w:rPr>
      </w:pPr>
    </w:p>
    <w:p w14:paraId="3A802C2C" w14:textId="77777777" w:rsidR="00667D42" w:rsidRPr="00912F15" w:rsidRDefault="00667D42" w:rsidP="00883141">
      <w:pPr>
        <w:ind w:right="54"/>
        <w:rPr>
          <w:sz w:val="24"/>
          <w:szCs w:val="24"/>
        </w:rPr>
      </w:pPr>
      <w:r w:rsidRPr="00912F15">
        <w:rPr>
          <w:sz w:val="24"/>
          <w:szCs w:val="24"/>
        </w:rPr>
        <w:tab/>
      </w:r>
      <w:r w:rsidRPr="00912F15">
        <w:rPr>
          <w:sz w:val="24"/>
          <w:szCs w:val="24"/>
        </w:rPr>
        <w:tab/>
      </w:r>
    </w:p>
    <w:p w14:paraId="622B5A31" w14:textId="77777777" w:rsidR="00667D42" w:rsidRPr="00912F15" w:rsidRDefault="00667D42" w:rsidP="00883141">
      <w:pPr>
        <w:pStyle w:val="Header"/>
        <w:tabs>
          <w:tab w:val="clear" w:pos="4320"/>
          <w:tab w:val="left" w:pos="360"/>
          <w:tab w:val="left" w:pos="8010"/>
          <w:tab w:val="left" w:pos="8640"/>
        </w:tabs>
        <w:ind w:right="54"/>
        <w:rPr>
          <w:sz w:val="24"/>
          <w:szCs w:val="24"/>
        </w:rPr>
      </w:pPr>
    </w:p>
    <w:p w14:paraId="342FEB35" w14:textId="77777777" w:rsidR="00417A9A" w:rsidRPr="0028287A" w:rsidRDefault="00667D42" w:rsidP="00417A9A">
      <w:pPr>
        <w:spacing w:after="200" w:line="276" w:lineRule="auto"/>
        <w:jc w:val="right"/>
        <w:rPr>
          <w:color w:val="000000"/>
          <w:sz w:val="24"/>
          <w:szCs w:val="24"/>
        </w:rPr>
      </w:pPr>
      <w:r w:rsidRPr="00912F15">
        <w:rPr>
          <w:sz w:val="24"/>
          <w:szCs w:val="24"/>
        </w:rPr>
        <w:br w:type="page"/>
      </w:r>
      <w:r w:rsidR="00417A9A" w:rsidRPr="007A7E1C">
        <w:rPr>
          <w:b/>
          <w:color w:val="000000"/>
          <w:sz w:val="24"/>
          <w:szCs w:val="24"/>
        </w:rPr>
        <w:lastRenderedPageBreak/>
        <w:t>Policy No. B-12</w:t>
      </w:r>
    </w:p>
    <w:p w14:paraId="2D5F2F31" w14:textId="77777777" w:rsidR="00417A9A" w:rsidRPr="007A7E1C" w:rsidRDefault="00417A9A" w:rsidP="00417A9A">
      <w:pPr>
        <w:jc w:val="right"/>
        <w:rPr>
          <w:b/>
          <w:color w:val="000000"/>
          <w:sz w:val="24"/>
          <w:szCs w:val="24"/>
        </w:rPr>
      </w:pPr>
    </w:p>
    <w:p w14:paraId="37A22399" w14:textId="77777777" w:rsidR="00417A9A" w:rsidRPr="007A7E1C" w:rsidRDefault="00417A9A" w:rsidP="00417A9A">
      <w:pPr>
        <w:jc w:val="center"/>
        <w:rPr>
          <w:b/>
          <w:color w:val="000000"/>
          <w:sz w:val="24"/>
          <w:szCs w:val="24"/>
          <w:u w:val="single"/>
        </w:rPr>
      </w:pPr>
      <w:r w:rsidRPr="007A7E1C">
        <w:rPr>
          <w:b/>
          <w:color w:val="000000"/>
          <w:sz w:val="24"/>
          <w:szCs w:val="24"/>
          <w:u w:val="single"/>
        </w:rPr>
        <w:t>PROMOTIONAL MATERIAL IN THE K-STATE STUDENT UNION</w:t>
      </w:r>
    </w:p>
    <w:p w14:paraId="623C7248" w14:textId="77777777" w:rsidR="00417A9A" w:rsidRPr="007A7E1C" w:rsidRDefault="00417A9A" w:rsidP="00417A9A">
      <w:pPr>
        <w:jc w:val="center"/>
        <w:rPr>
          <w:b/>
          <w:color w:val="000000"/>
          <w:sz w:val="24"/>
          <w:szCs w:val="24"/>
        </w:rPr>
      </w:pPr>
      <w:r w:rsidRPr="007A7E1C">
        <w:rPr>
          <w:b/>
          <w:color w:val="000000"/>
          <w:sz w:val="24"/>
          <w:szCs w:val="24"/>
        </w:rPr>
        <w:t>Promotional materials are not to violate the common standards of decency.</w:t>
      </w:r>
    </w:p>
    <w:p w14:paraId="43F91BDB" w14:textId="77777777" w:rsidR="00417A9A" w:rsidRPr="007A7E1C" w:rsidRDefault="00417A9A" w:rsidP="00417A9A">
      <w:pPr>
        <w:jc w:val="both"/>
        <w:rPr>
          <w:b/>
          <w:color w:val="000000"/>
          <w:sz w:val="24"/>
          <w:szCs w:val="24"/>
        </w:rPr>
      </w:pPr>
    </w:p>
    <w:p w14:paraId="46AE8962" w14:textId="77777777" w:rsidR="00417A9A" w:rsidRPr="007A7E1C" w:rsidRDefault="00417A9A" w:rsidP="00417A9A">
      <w:pPr>
        <w:tabs>
          <w:tab w:val="left" w:pos="720"/>
        </w:tabs>
        <w:ind w:left="360"/>
        <w:jc w:val="both"/>
        <w:rPr>
          <w:color w:val="000000"/>
          <w:sz w:val="24"/>
          <w:szCs w:val="24"/>
        </w:rPr>
      </w:pPr>
      <w:r w:rsidRPr="007A7E1C">
        <w:rPr>
          <w:color w:val="000000"/>
          <w:sz w:val="24"/>
          <w:szCs w:val="24"/>
        </w:rPr>
        <w:t>POSTERS</w:t>
      </w:r>
    </w:p>
    <w:p w14:paraId="30D952DD" w14:textId="77777777" w:rsidR="00417A9A" w:rsidRPr="007A7E1C" w:rsidRDefault="00417A9A" w:rsidP="00417A9A">
      <w:pPr>
        <w:tabs>
          <w:tab w:val="left" w:pos="720"/>
        </w:tabs>
        <w:ind w:left="360"/>
        <w:jc w:val="both"/>
        <w:rPr>
          <w:color w:val="000000"/>
          <w:sz w:val="24"/>
          <w:szCs w:val="24"/>
        </w:rPr>
      </w:pPr>
    </w:p>
    <w:p w14:paraId="1C4CAF18" w14:textId="542AB66A" w:rsidR="00417A9A" w:rsidRPr="004B5F20" w:rsidRDefault="00417A9A" w:rsidP="00417A9A">
      <w:pPr>
        <w:pStyle w:val="ListParagraph"/>
        <w:numPr>
          <w:ilvl w:val="0"/>
          <w:numId w:val="19"/>
        </w:numPr>
        <w:tabs>
          <w:tab w:val="left" w:pos="720"/>
        </w:tabs>
        <w:jc w:val="both"/>
        <w:rPr>
          <w:color w:val="000000" w:themeColor="text1"/>
          <w:sz w:val="24"/>
          <w:szCs w:val="24"/>
        </w:rPr>
      </w:pPr>
      <w:r w:rsidRPr="004B5F20">
        <w:rPr>
          <w:color w:val="000000" w:themeColor="text1"/>
          <w:sz w:val="24"/>
          <w:szCs w:val="24"/>
        </w:rPr>
        <w:t xml:space="preserve">Posters may only be posted by </w:t>
      </w:r>
      <w:r w:rsidR="00BA5608">
        <w:rPr>
          <w:color w:val="000000" w:themeColor="text1"/>
          <w:sz w:val="24"/>
          <w:szCs w:val="24"/>
        </w:rPr>
        <w:t>Student Programs and Involvement</w:t>
      </w:r>
      <w:r w:rsidR="00853889">
        <w:rPr>
          <w:color w:val="000000" w:themeColor="text1"/>
          <w:sz w:val="24"/>
          <w:szCs w:val="24"/>
        </w:rPr>
        <w:t xml:space="preserve"> (SPI)</w:t>
      </w:r>
      <w:r w:rsidRPr="004B5F20">
        <w:rPr>
          <w:color w:val="000000" w:themeColor="text1"/>
          <w:sz w:val="24"/>
          <w:szCs w:val="24"/>
        </w:rPr>
        <w:t xml:space="preserve"> -registered student organizations, faculty organizations, student living groups, Union Program Council, Union Governing Board, and university departments.</w:t>
      </w:r>
    </w:p>
    <w:p w14:paraId="44E5F825" w14:textId="77777777" w:rsidR="00417A9A" w:rsidRPr="004B5F20" w:rsidRDefault="00417A9A" w:rsidP="00417A9A">
      <w:pPr>
        <w:tabs>
          <w:tab w:val="left" w:pos="720"/>
        </w:tabs>
        <w:jc w:val="both"/>
        <w:rPr>
          <w:color w:val="000000" w:themeColor="text1"/>
          <w:sz w:val="24"/>
          <w:szCs w:val="24"/>
        </w:rPr>
      </w:pPr>
    </w:p>
    <w:p w14:paraId="456D87C5" w14:textId="4BC0B58D" w:rsidR="00417A9A" w:rsidRPr="004B5F20" w:rsidRDefault="00853889" w:rsidP="00417A9A">
      <w:pPr>
        <w:pStyle w:val="ListParagraph"/>
        <w:numPr>
          <w:ilvl w:val="1"/>
          <w:numId w:val="19"/>
        </w:numPr>
        <w:tabs>
          <w:tab w:val="left" w:pos="720"/>
          <w:tab w:val="left" w:pos="1440"/>
        </w:tabs>
        <w:jc w:val="both"/>
        <w:rPr>
          <w:color w:val="000000" w:themeColor="text1"/>
          <w:sz w:val="24"/>
          <w:szCs w:val="24"/>
        </w:rPr>
      </w:pPr>
      <w:r>
        <w:rPr>
          <w:color w:val="000000" w:themeColor="text1"/>
          <w:sz w:val="24"/>
          <w:szCs w:val="24"/>
        </w:rPr>
        <w:t>SPI</w:t>
      </w:r>
      <w:r w:rsidR="00417A9A" w:rsidRPr="004B5F20">
        <w:rPr>
          <w:color w:val="000000" w:themeColor="text1"/>
          <w:sz w:val="24"/>
          <w:szCs w:val="24"/>
        </w:rPr>
        <w:t xml:space="preserve">-registered organizations, university departments, and other non-Union organizations will be limited to one poster per event and must post and remove </w:t>
      </w:r>
      <w:proofErr w:type="gramStart"/>
      <w:r w:rsidR="00417A9A" w:rsidRPr="004B5F20">
        <w:rPr>
          <w:color w:val="000000" w:themeColor="text1"/>
          <w:sz w:val="24"/>
          <w:szCs w:val="24"/>
        </w:rPr>
        <w:t>sign</w:t>
      </w:r>
      <w:proofErr w:type="gramEnd"/>
      <w:r w:rsidR="00417A9A" w:rsidRPr="004B5F20">
        <w:rPr>
          <w:color w:val="000000" w:themeColor="text1"/>
          <w:sz w:val="24"/>
          <w:szCs w:val="24"/>
        </w:rPr>
        <w:t>.</w:t>
      </w:r>
    </w:p>
    <w:p w14:paraId="15FE72BA" w14:textId="77777777" w:rsidR="00417A9A" w:rsidRPr="004B5F20" w:rsidRDefault="00417A9A" w:rsidP="00417A9A">
      <w:pPr>
        <w:pStyle w:val="ListParagraph"/>
        <w:tabs>
          <w:tab w:val="left" w:pos="720"/>
          <w:tab w:val="left" w:pos="1440"/>
        </w:tabs>
        <w:ind w:left="1440"/>
        <w:jc w:val="both"/>
        <w:rPr>
          <w:color w:val="000000" w:themeColor="text1"/>
          <w:sz w:val="24"/>
          <w:szCs w:val="24"/>
        </w:rPr>
      </w:pPr>
    </w:p>
    <w:p w14:paraId="5D83FB19" w14:textId="77777777" w:rsidR="00417A9A" w:rsidRPr="004B5F20" w:rsidRDefault="00417A9A" w:rsidP="00417A9A">
      <w:pPr>
        <w:pStyle w:val="ListParagraph"/>
        <w:numPr>
          <w:ilvl w:val="0"/>
          <w:numId w:val="19"/>
        </w:numPr>
        <w:tabs>
          <w:tab w:val="left" w:pos="720"/>
          <w:tab w:val="left" w:pos="1440"/>
        </w:tabs>
        <w:jc w:val="both"/>
        <w:rPr>
          <w:color w:val="000000" w:themeColor="text1"/>
          <w:sz w:val="24"/>
          <w:szCs w:val="24"/>
        </w:rPr>
      </w:pPr>
      <w:r w:rsidRPr="004B5F20">
        <w:rPr>
          <w:color w:val="000000" w:themeColor="text1"/>
          <w:sz w:val="24"/>
          <w:szCs w:val="24"/>
        </w:rPr>
        <w:t>The following regulations apply to all posters:</w:t>
      </w:r>
    </w:p>
    <w:p w14:paraId="2B44CA65" w14:textId="77777777" w:rsidR="00417A9A" w:rsidRPr="004B5F20" w:rsidRDefault="00417A9A" w:rsidP="00417A9A">
      <w:pPr>
        <w:tabs>
          <w:tab w:val="left" w:pos="720"/>
          <w:tab w:val="left" w:pos="1440"/>
        </w:tabs>
        <w:jc w:val="both"/>
        <w:rPr>
          <w:color w:val="000000" w:themeColor="text1"/>
          <w:sz w:val="24"/>
          <w:szCs w:val="24"/>
        </w:rPr>
      </w:pPr>
    </w:p>
    <w:p w14:paraId="09155624" w14:textId="77777777" w:rsidR="00417A9A" w:rsidRPr="004B5F20" w:rsidRDefault="00417A9A" w:rsidP="00417A9A">
      <w:pPr>
        <w:pStyle w:val="ListParagraph"/>
        <w:numPr>
          <w:ilvl w:val="1"/>
          <w:numId w:val="19"/>
        </w:numPr>
        <w:tabs>
          <w:tab w:val="left" w:pos="720"/>
          <w:tab w:val="left" w:pos="1440"/>
        </w:tabs>
        <w:jc w:val="both"/>
        <w:rPr>
          <w:color w:val="000000" w:themeColor="text1"/>
          <w:sz w:val="24"/>
          <w:szCs w:val="24"/>
        </w:rPr>
      </w:pPr>
      <w:r w:rsidRPr="004B5F20">
        <w:rPr>
          <w:color w:val="000000" w:themeColor="text1"/>
          <w:sz w:val="24"/>
          <w:szCs w:val="24"/>
        </w:rPr>
        <w:t xml:space="preserve">Be no smaller than 8 1/2" x 11" nor larger than 14" x 22". </w:t>
      </w:r>
    </w:p>
    <w:p w14:paraId="12966791" w14:textId="77777777" w:rsidR="00417A9A" w:rsidRPr="004B5F20" w:rsidRDefault="00417A9A" w:rsidP="00417A9A">
      <w:pPr>
        <w:pStyle w:val="ListParagraph"/>
        <w:tabs>
          <w:tab w:val="left" w:pos="720"/>
          <w:tab w:val="left" w:pos="1440"/>
        </w:tabs>
        <w:ind w:left="1080"/>
        <w:jc w:val="both"/>
        <w:rPr>
          <w:color w:val="000000" w:themeColor="text1"/>
          <w:sz w:val="24"/>
          <w:szCs w:val="24"/>
        </w:rPr>
      </w:pPr>
    </w:p>
    <w:p w14:paraId="2F0FD9E7" w14:textId="77777777" w:rsidR="00417A9A" w:rsidRPr="004B5F20" w:rsidRDefault="00417A9A" w:rsidP="00417A9A">
      <w:pPr>
        <w:pStyle w:val="ListParagraph"/>
        <w:numPr>
          <w:ilvl w:val="1"/>
          <w:numId w:val="19"/>
        </w:numPr>
        <w:tabs>
          <w:tab w:val="left" w:pos="720"/>
          <w:tab w:val="left" w:pos="1440"/>
        </w:tabs>
        <w:jc w:val="both"/>
        <w:rPr>
          <w:color w:val="000000" w:themeColor="text1"/>
          <w:sz w:val="24"/>
          <w:szCs w:val="24"/>
        </w:rPr>
      </w:pPr>
      <w:r w:rsidRPr="004B5F20">
        <w:rPr>
          <w:color w:val="000000" w:themeColor="text1"/>
          <w:sz w:val="24"/>
          <w:szCs w:val="24"/>
        </w:rPr>
        <w:t>Bear the name of the sponsoring organization.</w:t>
      </w:r>
    </w:p>
    <w:p w14:paraId="0E273D8D" w14:textId="77777777" w:rsidR="00417A9A" w:rsidRPr="004B5F20" w:rsidRDefault="00417A9A" w:rsidP="00417A9A">
      <w:pPr>
        <w:pStyle w:val="ListParagraph"/>
        <w:rPr>
          <w:color w:val="000000" w:themeColor="text1"/>
          <w:sz w:val="24"/>
          <w:szCs w:val="24"/>
        </w:rPr>
      </w:pPr>
    </w:p>
    <w:p w14:paraId="1270FA68" w14:textId="77777777" w:rsidR="00417A9A" w:rsidRPr="004B5F20" w:rsidRDefault="00417A9A" w:rsidP="00417A9A">
      <w:pPr>
        <w:pStyle w:val="ListParagraph"/>
        <w:numPr>
          <w:ilvl w:val="1"/>
          <w:numId w:val="19"/>
        </w:numPr>
        <w:tabs>
          <w:tab w:val="left" w:pos="720"/>
          <w:tab w:val="left" w:pos="1440"/>
        </w:tabs>
        <w:jc w:val="both"/>
        <w:rPr>
          <w:color w:val="000000" w:themeColor="text1"/>
          <w:sz w:val="24"/>
          <w:szCs w:val="24"/>
        </w:rPr>
      </w:pPr>
      <w:r w:rsidRPr="004B5F20">
        <w:rPr>
          <w:color w:val="000000" w:themeColor="text1"/>
          <w:sz w:val="24"/>
          <w:szCs w:val="24"/>
        </w:rPr>
        <w:t>The poster may be posted no longer than two weeks prior to the event.</w:t>
      </w:r>
    </w:p>
    <w:p w14:paraId="13431364" w14:textId="77777777" w:rsidR="00417A9A" w:rsidRPr="004B5F20" w:rsidRDefault="00417A9A" w:rsidP="00417A9A">
      <w:pPr>
        <w:pStyle w:val="ListParagraph"/>
        <w:rPr>
          <w:color w:val="000000" w:themeColor="text1"/>
          <w:sz w:val="24"/>
          <w:szCs w:val="24"/>
        </w:rPr>
      </w:pPr>
    </w:p>
    <w:p w14:paraId="0F4BB23B" w14:textId="77777777" w:rsidR="00417A9A" w:rsidRPr="007A7E1C" w:rsidRDefault="00417A9A" w:rsidP="00417A9A">
      <w:pPr>
        <w:pStyle w:val="ListParagraph"/>
        <w:numPr>
          <w:ilvl w:val="1"/>
          <w:numId w:val="19"/>
        </w:numPr>
        <w:tabs>
          <w:tab w:val="left" w:pos="720"/>
          <w:tab w:val="left" w:pos="1440"/>
        </w:tabs>
        <w:jc w:val="both"/>
        <w:rPr>
          <w:color w:val="000000"/>
          <w:sz w:val="24"/>
          <w:szCs w:val="24"/>
        </w:rPr>
      </w:pPr>
      <w:r w:rsidRPr="004B5F20">
        <w:rPr>
          <w:color w:val="000000" w:themeColor="text1"/>
          <w:sz w:val="24"/>
          <w:szCs w:val="24"/>
        </w:rPr>
        <w:t xml:space="preserve">Shall be posted on the large bulletin board on </w:t>
      </w:r>
      <w:proofErr w:type="gramStart"/>
      <w:r w:rsidRPr="004B5F20">
        <w:rPr>
          <w:color w:val="000000" w:themeColor="text1"/>
          <w:sz w:val="24"/>
          <w:szCs w:val="24"/>
        </w:rPr>
        <w:t>ground</w:t>
      </w:r>
      <w:proofErr w:type="gramEnd"/>
      <w:r w:rsidRPr="004B5F20">
        <w:rPr>
          <w:color w:val="000000" w:themeColor="text1"/>
          <w:sz w:val="24"/>
          <w:szCs w:val="24"/>
        </w:rPr>
        <w:t xml:space="preserve"> floor provided by </w:t>
      </w:r>
      <w:r w:rsidRPr="007A7E1C">
        <w:rPr>
          <w:color w:val="000000"/>
          <w:sz w:val="24"/>
          <w:szCs w:val="24"/>
        </w:rPr>
        <w:t>the Union for that purpose. No glue, tape, or other adhesive may be used to secure posters.</w:t>
      </w:r>
    </w:p>
    <w:p w14:paraId="66013F2C" w14:textId="77777777" w:rsidR="00417A9A" w:rsidRPr="007A7E1C" w:rsidRDefault="00417A9A" w:rsidP="00417A9A">
      <w:pPr>
        <w:pStyle w:val="ListParagraph"/>
        <w:rPr>
          <w:color w:val="000000"/>
          <w:sz w:val="24"/>
          <w:szCs w:val="24"/>
        </w:rPr>
      </w:pPr>
    </w:p>
    <w:p w14:paraId="58E16E99" w14:textId="77777777" w:rsidR="00417A9A" w:rsidRPr="007A7E1C" w:rsidRDefault="00417A9A" w:rsidP="00417A9A">
      <w:pPr>
        <w:pStyle w:val="ListParagraph"/>
        <w:numPr>
          <w:ilvl w:val="1"/>
          <w:numId w:val="19"/>
        </w:numPr>
        <w:tabs>
          <w:tab w:val="left" w:pos="720"/>
          <w:tab w:val="left" w:pos="1440"/>
        </w:tabs>
        <w:jc w:val="both"/>
        <w:rPr>
          <w:color w:val="000000"/>
          <w:sz w:val="24"/>
          <w:szCs w:val="24"/>
        </w:rPr>
      </w:pPr>
      <w:r w:rsidRPr="007A7E1C">
        <w:rPr>
          <w:color w:val="000000"/>
          <w:sz w:val="24"/>
          <w:szCs w:val="24"/>
        </w:rPr>
        <w:t>Not to be hung to obscure posters already placed.</w:t>
      </w:r>
    </w:p>
    <w:p w14:paraId="5B5CC7D6" w14:textId="77777777" w:rsidR="00417A9A" w:rsidRPr="007A7E1C" w:rsidRDefault="00417A9A" w:rsidP="00417A9A">
      <w:pPr>
        <w:pStyle w:val="ListParagraph"/>
        <w:rPr>
          <w:color w:val="000000"/>
          <w:sz w:val="24"/>
          <w:szCs w:val="24"/>
        </w:rPr>
      </w:pPr>
    </w:p>
    <w:p w14:paraId="116B37EF" w14:textId="77777777" w:rsidR="00417A9A" w:rsidRPr="007A7E1C" w:rsidRDefault="00417A9A" w:rsidP="00417A9A">
      <w:pPr>
        <w:pStyle w:val="ListParagraph"/>
        <w:numPr>
          <w:ilvl w:val="1"/>
          <w:numId w:val="19"/>
        </w:numPr>
        <w:tabs>
          <w:tab w:val="left" w:pos="720"/>
          <w:tab w:val="left" w:pos="1440"/>
        </w:tabs>
        <w:jc w:val="both"/>
        <w:rPr>
          <w:color w:val="000000"/>
          <w:sz w:val="24"/>
          <w:szCs w:val="24"/>
        </w:rPr>
      </w:pPr>
      <w:r w:rsidRPr="007A7E1C">
        <w:rPr>
          <w:color w:val="000000"/>
          <w:sz w:val="24"/>
          <w:szCs w:val="24"/>
        </w:rPr>
        <w:t>All foreign language posters must have English translation on the front side.</w:t>
      </w:r>
    </w:p>
    <w:p w14:paraId="594D8179" w14:textId="77777777" w:rsidR="00417A9A" w:rsidRPr="007A7E1C" w:rsidRDefault="00417A9A" w:rsidP="00417A9A">
      <w:pPr>
        <w:pStyle w:val="ListParagraph"/>
        <w:rPr>
          <w:color w:val="000000"/>
          <w:sz w:val="24"/>
          <w:szCs w:val="24"/>
        </w:rPr>
      </w:pPr>
    </w:p>
    <w:p w14:paraId="0D6CDAE6" w14:textId="13B7E15C" w:rsidR="00417A9A" w:rsidRPr="007A7E1C" w:rsidRDefault="00853889" w:rsidP="00417A9A">
      <w:pPr>
        <w:pStyle w:val="ListParagraph"/>
        <w:numPr>
          <w:ilvl w:val="1"/>
          <w:numId w:val="19"/>
        </w:numPr>
        <w:tabs>
          <w:tab w:val="left" w:pos="720"/>
          <w:tab w:val="left" w:pos="1440"/>
        </w:tabs>
        <w:jc w:val="both"/>
        <w:rPr>
          <w:color w:val="000000"/>
          <w:sz w:val="24"/>
          <w:szCs w:val="24"/>
        </w:rPr>
      </w:pPr>
      <w:r>
        <w:rPr>
          <w:color w:val="000000"/>
          <w:sz w:val="24"/>
          <w:szCs w:val="24"/>
        </w:rPr>
        <w:t>SPI</w:t>
      </w:r>
      <w:r w:rsidR="00417A9A" w:rsidRPr="007A7E1C">
        <w:rPr>
          <w:color w:val="000000"/>
          <w:sz w:val="24"/>
          <w:szCs w:val="24"/>
        </w:rPr>
        <w:t xml:space="preserve">-registered organizations may post information on fundraising activities providing the fundraising event is registered with </w:t>
      </w:r>
      <w:r>
        <w:rPr>
          <w:color w:val="000000"/>
          <w:sz w:val="24"/>
          <w:szCs w:val="24"/>
        </w:rPr>
        <w:t>SPI</w:t>
      </w:r>
      <w:r w:rsidR="00417A9A" w:rsidRPr="007A7E1C">
        <w:rPr>
          <w:color w:val="000000"/>
          <w:sz w:val="24"/>
          <w:szCs w:val="24"/>
        </w:rPr>
        <w:t>.</w:t>
      </w:r>
    </w:p>
    <w:p w14:paraId="2416582A" w14:textId="77777777" w:rsidR="00417A9A" w:rsidRPr="007A7E1C" w:rsidRDefault="00417A9A" w:rsidP="00417A9A">
      <w:pPr>
        <w:tabs>
          <w:tab w:val="left" w:pos="720"/>
          <w:tab w:val="left" w:pos="1440"/>
        </w:tabs>
        <w:jc w:val="both"/>
        <w:rPr>
          <w:color w:val="000000"/>
          <w:sz w:val="24"/>
          <w:szCs w:val="24"/>
        </w:rPr>
      </w:pPr>
    </w:p>
    <w:p w14:paraId="0840F5FD" w14:textId="77777777" w:rsidR="00417A9A" w:rsidRPr="007A7E1C" w:rsidRDefault="00417A9A" w:rsidP="00417A9A">
      <w:pPr>
        <w:pStyle w:val="ListParagraph"/>
        <w:numPr>
          <w:ilvl w:val="0"/>
          <w:numId w:val="19"/>
        </w:numPr>
        <w:tabs>
          <w:tab w:val="left" w:pos="720"/>
          <w:tab w:val="left" w:pos="1440"/>
        </w:tabs>
        <w:jc w:val="both"/>
        <w:rPr>
          <w:color w:val="000000"/>
          <w:sz w:val="24"/>
          <w:szCs w:val="24"/>
        </w:rPr>
      </w:pPr>
      <w:r w:rsidRPr="007A7E1C">
        <w:rPr>
          <w:color w:val="000000"/>
          <w:sz w:val="24"/>
          <w:szCs w:val="24"/>
        </w:rPr>
        <w:t>No posters or banners will be permitted on the Union building exterior or grounds without the express consent of Union executive director or his/her designated representative.</w:t>
      </w:r>
    </w:p>
    <w:p w14:paraId="3F299D43" w14:textId="77777777" w:rsidR="00417A9A" w:rsidRPr="007A7E1C" w:rsidRDefault="00417A9A" w:rsidP="00417A9A">
      <w:pPr>
        <w:tabs>
          <w:tab w:val="left" w:pos="720"/>
          <w:tab w:val="left" w:pos="1440"/>
        </w:tabs>
        <w:ind w:left="720"/>
        <w:jc w:val="both"/>
        <w:rPr>
          <w:color w:val="000000"/>
          <w:sz w:val="24"/>
          <w:szCs w:val="24"/>
        </w:rPr>
      </w:pPr>
    </w:p>
    <w:p w14:paraId="3A82EF94" w14:textId="77777777" w:rsidR="00417A9A" w:rsidRPr="007A7E1C" w:rsidRDefault="00417A9A" w:rsidP="00417A9A">
      <w:pPr>
        <w:pStyle w:val="ListParagraph"/>
        <w:numPr>
          <w:ilvl w:val="0"/>
          <w:numId w:val="19"/>
        </w:numPr>
        <w:tabs>
          <w:tab w:val="left" w:pos="720"/>
          <w:tab w:val="left" w:pos="1440"/>
        </w:tabs>
        <w:jc w:val="both"/>
        <w:rPr>
          <w:color w:val="000000"/>
          <w:sz w:val="24"/>
          <w:szCs w:val="24"/>
        </w:rPr>
      </w:pPr>
      <w:r w:rsidRPr="007A7E1C">
        <w:rPr>
          <w:color w:val="000000"/>
          <w:sz w:val="24"/>
          <w:szCs w:val="24"/>
        </w:rPr>
        <w:t>If the organization wishes to keep its poster, it must be noted on the back of the poster.</w:t>
      </w:r>
    </w:p>
    <w:p w14:paraId="4C2DCB3E" w14:textId="77777777" w:rsidR="00417A9A" w:rsidRPr="007A7E1C" w:rsidRDefault="00417A9A" w:rsidP="00417A9A">
      <w:pPr>
        <w:tabs>
          <w:tab w:val="left" w:pos="720"/>
          <w:tab w:val="left" w:pos="1440"/>
        </w:tabs>
        <w:jc w:val="both"/>
        <w:rPr>
          <w:color w:val="000000"/>
          <w:sz w:val="24"/>
          <w:szCs w:val="24"/>
        </w:rPr>
      </w:pPr>
    </w:p>
    <w:p w14:paraId="13DAF87F" w14:textId="77777777" w:rsidR="00417A9A" w:rsidRPr="0028287A" w:rsidRDefault="00417A9A" w:rsidP="00417A9A">
      <w:pPr>
        <w:pStyle w:val="ListParagraph"/>
        <w:numPr>
          <w:ilvl w:val="0"/>
          <w:numId w:val="19"/>
        </w:numPr>
        <w:tabs>
          <w:tab w:val="left" w:pos="720"/>
          <w:tab w:val="left" w:pos="1440"/>
        </w:tabs>
        <w:jc w:val="both"/>
        <w:rPr>
          <w:color w:val="000000"/>
          <w:sz w:val="24"/>
          <w:szCs w:val="24"/>
        </w:rPr>
      </w:pPr>
      <w:r w:rsidRPr="007A7E1C">
        <w:rPr>
          <w:color w:val="000000"/>
          <w:sz w:val="24"/>
          <w:szCs w:val="24"/>
        </w:rPr>
        <w:t xml:space="preserve">The above policies shall be posted on the large bulletin board on </w:t>
      </w:r>
      <w:proofErr w:type="gramStart"/>
      <w:r w:rsidRPr="007A7E1C">
        <w:rPr>
          <w:color w:val="000000"/>
          <w:sz w:val="24"/>
          <w:szCs w:val="24"/>
        </w:rPr>
        <w:t>ground</w:t>
      </w:r>
      <w:proofErr w:type="gramEnd"/>
      <w:r w:rsidRPr="007A7E1C">
        <w:rPr>
          <w:color w:val="000000"/>
          <w:sz w:val="24"/>
          <w:szCs w:val="24"/>
        </w:rPr>
        <w:t xml:space="preserve"> floor available for use by those organizations in section 1 and 1a of this policy.</w:t>
      </w:r>
    </w:p>
    <w:p w14:paraId="527BD3FC" w14:textId="77777777" w:rsidR="00417A9A" w:rsidRPr="007A7E1C" w:rsidRDefault="00417A9A" w:rsidP="00417A9A">
      <w:pPr>
        <w:tabs>
          <w:tab w:val="left" w:pos="720"/>
          <w:tab w:val="left" w:pos="1440"/>
        </w:tabs>
        <w:jc w:val="both"/>
        <w:rPr>
          <w:color w:val="000000"/>
          <w:sz w:val="24"/>
          <w:szCs w:val="24"/>
        </w:rPr>
      </w:pPr>
    </w:p>
    <w:p w14:paraId="73805F0F" w14:textId="77777777" w:rsidR="00417A9A" w:rsidRPr="007A7E1C" w:rsidRDefault="00417A9A" w:rsidP="00417A9A">
      <w:pPr>
        <w:tabs>
          <w:tab w:val="left" w:pos="720"/>
          <w:tab w:val="left" w:pos="1440"/>
        </w:tabs>
        <w:ind w:left="360"/>
        <w:jc w:val="both"/>
        <w:rPr>
          <w:color w:val="000000"/>
          <w:sz w:val="24"/>
          <w:szCs w:val="24"/>
        </w:rPr>
      </w:pPr>
      <w:r w:rsidRPr="007A7E1C">
        <w:rPr>
          <w:color w:val="000000"/>
          <w:sz w:val="24"/>
          <w:szCs w:val="24"/>
        </w:rPr>
        <w:t>TABLE TENTS</w:t>
      </w:r>
    </w:p>
    <w:p w14:paraId="1ECBAD99" w14:textId="77777777" w:rsidR="00417A9A" w:rsidRPr="007A7E1C" w:rsidRDefault="00417A9A" w:rsidP="00417A9A">
      <w:pPr>
        <w:tabs>
          <w:tab w:val="left" w:pos="720"/>
          <w:tab w:val="left" w:pos="1440"/>
        </w:tabs>
        <w:jc w:val="both"/>
        <w:rPr>
          <w:color w:val="000000"/>
          <w:sz w:val="24"/>
          <w:szCs w:val="24"/>
        </w:rPr>
      </w:pPr>
    </w:p>
    <w:p w14:paraId="06CF96D6" w14:textId="77777777" w:rsidR="00417A9A" w:rsidRPr="007A7E1C" w:rsidRDefault="00417A9A" w:rsidP="00417A9A">
      <w:pPr>
        <w:pStyle w:val="ListParagraph"/>
        <w:numPr>
          <w:ilvl w:val="0"/>
          <w:numId w:val="20"/>
        </w:numPr>
        <w:tabs>
          <w:tab w:val="left" w:pos="720"/>
          <w:tab w:val="left" w:pos="1440"/>
        </w:tabs>
        <w:jc w:val="both"/>
        <w:rPr>
          <w:color w:val="000000"/>
          <w:sz w:val="24"/>
          <w:szCs w:val="24"/>
        </w:rPr>
      </w:pPr>
      <w:r w:rsidRPr="007A7E1C">
        <w:rPr>
          <w:color w:val="000000"/>
          <w:sz w:val="24"/>
          <w:szCs w:val="24"/>
        </w:rPr>
        <w:t xml:space="preserve">Table tents may be used as a means of publicity by Union organizations or a combination program of a Union organization with another university group only. Approval must be obtained from the Assistant Director of Marketing for table tents to be placed in the Union in the first-floor dining areas and on the </w:t>
      </w:r>
      <w:proofErr w:type="gramStart"/>
      <w:r w:rsidRPr="007A7E1C">
        <w:rPr>
          <w:color w:val="000000"/>
          <w:sz w:val="24"/>
          <w:szCs w:val="24"/>
        </w:rPr>
        <w:t>ground</w:t>
      </w:r>
      <w:proofErr w:type="gramEnd"/>
      <w:r w:rsidRPr="007A7E1C">
        <w:rPr>
          <w:color w:val="000000"/>
          <w:sz w:val="24"/>
          <w:szCs w:val="24"/>
        </w:rPr>
        <w:t xml:space="preserve"> floor excluding the Courtyard.  Fees may apply.</w:t>
      </w:r>
    </w:p>
    <w:p w14:paraId="64DA3175" w14:textId="77777777" w:rsidR="00417A9A" w:rsidRPr="007A7E1C" w:rsidRDefault="00417A9A" w:rsidP="00417A9A">
      <w:pPr>
        <w:tabs>
          <w:tab w:val="left" w:pos="720"/>
          <w:tab w:val="left" w:pos="1440"/>
        </w:tabs>
        <w:jc w:val="both"/>
        <w:rPr>
          <w:color w:val="000000"/>
          <w:sz w:val="24"/>
          <w:szCs w:val="24"/>
        </w:rPr>
      </w:pPr>
    </w:p>
    <w:p w14:paraId="3AB1842B" w14:textId="77777777" w:rsidR="00626046" w:rsidRDefault="00626046">
      <w:pPr>
        <w:rPr>
          <w:color w:val="000000"/>
          <w:sz w:val="24"/>
          <w:szCs w:val="24"/>
        </w:rPr>
      </w:pPr>
      <w:r>
        <w:rPr>
          <w:color w:val="000000"/>
          <w:sz w:val="24"/>
          <w:szCs w:val="24"/>
        </w:rPr>
        <w:br w:type="page"/>
      </w:r>
    </w:p>
    <w:p w14:paraId="21A84BAB" w14:textId="515B67FF" w:rsidR="00417A9A" w:rsidRPr="007A7E1C" w:rsidRDefault="00417A9A" w:rsidP="00417A9A">
      <w:pPr>
        <w:pStyle w:val="ListParagraph"/>
        <w:numPr>
          <w:ilvl w:val="0"/>
          <w:numId w:val="20"/>
        </w:numPr>
        <w:tabs>
          <w:tab w:val="left" w:pos="720"/>
          <w:tab w:val="left" w:pos="1440"/>
        </w:tabs>
        <w:jc w:val="both"/>
        <w:rPr>
          <w:color w:val="000000"/>
          <w:sz w:val="24"/>
          <w:szCs w:val="24"/>
        </w:rPr>
      </w:pPr>
      <w:r w:rsidRPr="007A7E1C">
        <w:rPr>
          <w:color w:val="000000"/>
          <w:sz w:val="24"/>
          <w:szCs w:val="24"/>
        </w:rPr>
        <w:lastRenderedPageBreak/>
        <w:t>The following regulations apply to all table tents:</w:t>
      </w:r>
    </w:p>
    <w:p w14:paraId="506BA3C1" w14:textId="77777777" w:rsidR="00417A9A" w:rsidRPr="007A7E1C" w:rsidRDefault="00417A9A" w:rsidP="00417A9A">
      <w:pPr>
        <w:tabs>
          <w:tab w:val="left" w:pos="720"/>
          <w:tab w:val="left" w:pos="1440"/>
        </w:tabs>
        <w:jc w:val="both"/>
        <w:rPr>
          <w:color w:val="000000"/>
          <w:sz w:val="24"/>
          <w:szCs w:val="24"/>
        </w:rPr>
      </w:pPr>
    </w:p>
    <w:p w14:paraId="4C760BA3" w14:textId="77777777" w:rsidR="00417A9A" w:rsidRPr="007A7E1C" w:rsidRDefault="00417A9A" w:rsidP="00417A9A">
      <w:pPr>
        <w:pStyle w:val="ListParagraph"/>
        <w:numPr>
          <w:ilvl w:val="1"/>
          <w:numId w:val="20"/>
        </w:numPr>
        <w:tabs>
          <w:tab w:val="left" w:pos="720"/>
          <w:tab w:val="left" w:pos="1440"/>
        </w:tabs>
        <w:jc w:val="both"/>
        <w:rPr>
          <w:color w:val="000000"/>
          <w:sz w:val="24"/>
          <w:szCs w:val="24"/>
        </w:rPr>
      </w:pPr>
      <w:r w:rsidRPr="007A7E1C">
        <w:rPr>
          <w:color w:val="000000"/>
          <w:sz w:val="24"/>
          <w:szCs w:val="24"/>
        </w:rPr>
        <w:t>Only one table tent per table.</w:t>
      </w:r>
    </w:p>
    <w:p w14:paraId="67A954F6" w14:textId="77777777" w:rsidR="00417A9A" w:rsidRPr="007A7E1C" w:rsidRDefault="00417A9A" w:rsidP="00417A9A">
      <w:pPr>
        <w:pStyle w:val="ListParagraph"/>
        <w:tabs>
          <w:tab w:val="left" w:pos="720"/>
          <w:tab w:val="left" w:pos="1440"/>
        </w:tabs>
        <w:ind w:left="1440"/>
        <w:jc w:val="both"/>
        <w:rPr>
          <w:color w:val="000000"/>
          <w:sz w:val="24"/>
          <w:szCs w:val="24"/>
        </w:rPr>
      </w:pPr>
    </w:p>
    <w:p w14:paraId="662D5F05" w14:textId="77777777" w:rsidR="00417A9A" w:rsidRPr="007A7E1C" w:rsidRDefault="00417A9A" w:rsidP="00417A9A">
      <w:pPr>
        <w:pStyle w:val="ListParagraph"/>
        <w:numPr>
          <w:ilvl w:val="1"/>
          <w:numId w:val="20"/>
        </w:numPr>
        <w:tabs>
          <w:tab w:val="left" w:pos="720"/>
          <w:tab w:val="left" w:pos="1440"/>
          <w:tab w:val="left" w:pos="2160"/>
        </w:tabs>
        <w:jc w:val="both"/>
        <w:rPr>
          <w:color w:val="000000"/>
          <w:sz w:val="24"/>
          <w:szCs w:val="24"/>
        </w:rPr>
      </w:pPr>
      <w:r w:rsidRPr="007A7E1C">
        <w:rPr>
          <w:color w:val="000000"/>
          <w:sz w:val="24"/>
          <w:szCs w:val="24"/>
        </w:rPr>
        <w:t>Must be no larger than 4 1/2" x 4 1/2".</w:t>
      </w:r>
    </w:p>
    <w:p w14:paraId="75A3341B" w14:textId="77777777" w:rsidR="00417A9A" w:rsidRPr="007A7E1C" w:rsidRDefault="00417A9A" w:rsidP="00417A9A">
      <w:pPr>
        <w:tabs>
          <w:tab w:val="left" w:pos="720"/>
          <w:tab w:val="left" w:pos="1440"/>
          <w:tab w:val="left" w:pos="2160"/>
        </w:tabs>
        <w:jc w:val="both"/>
        <w:rPr>
          <w:color w:val="000000"/>
          <w:sz w:val="24"/>
          <w:szCs w:val="24"/>
        </w:rPr>
      </w:pPr>
    </w:p>
    <w:p w14:paraId="1112E23A" w14:textId="77777777" w:rsidR="00417A9A" w:rsidRPr="007A7E1C" w:rsidRDefault="00417A9A" w:rsidP="00417A9A">
      <w:pPr>
        <w:pStyle w:val="ListParagraph"/>
        <w:numPr>
          <w:ilvl w:val="1"/>
          <w:numId w:val="20"/>
        </w:numPr>
        <w:tabs>
          <w:tab w:val="left" w:pos="720"/>
          <w:tab w:val="left" w:pos="1440"/>
          <w:tab w:val="left" w:pos="2160"/>
        </w:tabs>
        <w:jc w:val="both"/>
        <w:rPr>
          <w:color w:val="000000"/>
          <w:sz w:val="24"/>
          <w:szCs w:val="24"/>
        </w:rPr>
      </w:pPr>
      <w:r w:rsidRPr="007A7E1C">
        <w:rPr>
          <w:color w:val="000000"/>
          <w:sz w:val="24"/>
          <w:szCs w:val="24"/>
        </w:rPr>
        <w:t>Use cover weight paper.</w:t>
      </w:r>
    </w:p>
    <w:p w14:paraId="1C7D8CA3" w14:textId="77777777" w:rsidR="00417A9A" w:rsidRPr="007A7E1C" w:rsidRDefault="00417A9A" w:rsidP="00417A9A">
      <w:pPr>
        <w:tabs>
          <w:tab w:val="left" w:pos="720"/>
          <w:tab w:val="left" w:pos="1440"/>
          <w:tab w:val="left" w:pos="2160"/>
        </w:tabs>
        <w:jc w:val="both"/>
        <w:rPr>
          <w:color w:val="000000"/>
          <w:sz w:val="24"/>
          <w:szCs w:val="24"/>
        </w:rPr>
      </w:pPr>
    </w:p>
    <w:p w14:paraId="1788FA39" w14:textId="77777777" w:rsidR="00417A9A" w:rsidRPr="007A7E1C" w:rsidRDefault="00417A9A" w:rsidP="00417A9A">
      <w:pPr>
        <w:pStyle w:val="ListParagraph"/>
        <w:numPr>
          <w:ilvl w:val="1"/>
          <w:numId w:val="20"/>
        </w:numPr>
        <w:tabs>
          <w:tab w:val="left" w:pos="720"/>
          <w:tab w:val="left" w:pos="1440"/>
          <w:tab w:val="left" w:pos="2160"/>
        </w:tabs>
        <w:jc w:val="both"/>
        <w:rPr>
          <w:color w:val="000000"/>
          <w:sz w:val="24"/>
          <w:szCs w:val="24"/>
        </w:rPr>
      </w:pPr>
      <w:r w:rsidRPr="007A7E1C">
        <w:rPr>
          <w:color w:val="000000"/>
          <w:sz w:val="24"/>
          <w:szCs w:val="24"/>
        </w:rPr>
        <w:t>Must be neat and present a positive appearance.</w:t>
      </w:r>
    </w:p>
    <w:p w14:paraId="7CF4083D" w14:textId="77777777" w:rsidR="00417A9A" w:rsidRPr="007A7E1C" w:rsidRDefault="00417A9A" w:rsidP="00417A9A">
      <w:pPr>
        <w:tabs>
          <w:tab w:val="left" w:pos="720"/>
          <w:tab w:val="left" w:pos="1440"/>
          <w:tab w:val="left" w:pos="2160"/>
        </w:tabs>
        <w:jc w:val="both"/>
        <w:rPr>
          <w:color w:val="000000"/>
          <w:sz w:val="24"/>
          <w:szCs w:val="24"/>
        </w:rPr>
      </w:pPr>
    </w:p>
    <w:p w14:paraId="38ECFA75" w14:textId="77777777" w:rsidR="00417A9A" w:rsidRPr="007A7E1C" w:rsidRDefault="00417A9A" w:rsidP="00417A9A">
      <w:pPr>
        <w:pStyle w:val="ListParagraph"/>
        <w:numPr>
          <w:ilvl w:val="1"/>
          <w:numId w:val="20"/>
        </w:numPr>
        <w:tabs>
          <w:tab w:val="left" w:pos="720"/>
          <w:tab w:val="left" w:pos="1440"/>
        </w:tabs>
        <w:jc w:val="both"/>
        <w:rPr>
          <w:color w:val="000000"/>
          <w:sz w:val="24"/>
          <w:szCs w:val="24"/>
        </w:rPr>
      </w:pPr>
      <w:r w:rsidRPr="007A7E1C">
        <w:rPr>
          <w:color w:val="000000"/>
          <w:sz w:val="24"/>
          <w:szCs w:val="24"/>
        </w:rPr>
        <w:t>Must have the sponsoring group identified.</w:t>
      </w:r>
    </w:p>
    <w:p w14:paraId="76511C5D" w14:textId="77777777" w:rsidR="00417A9A" w:rsidRPr="007A7E1C" w:rsidRDefault="00417A9A" w:rsidP="00417A9A">
      <w:pPr>
        <w:tabs>
          <w:tab w:val="left" w:pos="720"/>
          <w:tab w:val="left" w:pos="1440"/>
        </w:tabs>
        <w:jc w:val="both"/>
        <w:rPr>
          <w:color w:val="000000"/>
          <w:sz w:val="24"/>
          <w:szCs w:val="24"/>
        </w:rPr>
      </w:pPr>
    </w:p>
    <w:p w14:paraId="20BA0F07" w14:textId="77777777" w:rsidR="00417A9A" w:rsidRPr="007A7E1C" w:rsidRDefault="00417A9A" w:rsidP="00417A9A">
      <w:pPr>
        <w:pStyle w:val="ListParagraph"/>
        <w:numPr>
          <w:ilvl w:val="1"/>
          <w:numId w:val="20"/>
        </w:numPr>
        <w:tabs>
          <w:tab w:val="left" w:pos="720"/>
          <w:tab w:val="left" w:pos="1440"/>
        </w:tabs>
        <w:jc w:val="both"/>
        <w:rPr>
          <w:color w:val="000000"/>
          <w:sz w:val="24"/>
          <w:szCs w:val="24"/>
        </w:rPr>
      </w:pPr>
      <w:r w:rsidRPr="007A7E1C">
        <w:rPr>
          <w:color w:val="000000"/>
          <w:sz w:val="24"/>
          <w:szCs w:val="24"/>
        </w:rPr>
        <w:t xml:space="preserve">Must have Union logo on table tent. </w:t>
      </w:r>
    </w:p>
    <w:p w14:paraId="1CDF411C" w14:textId="77777777" w:rsidR="00417A9A" w:rsidRPr="007A7E1C" w:rsidRDefault="00417A9A" w:rsidP="00417A9A">
      <w:pPr>
        <w:tabs>
          <w:tab w:val="left" w:pos="720"/>
          <w:tab w:val="left" w:pos="1440"/>
        </w:tabs>
        <w:jc w:val="both"/>
        <w:rPr>
          <w:color w:val="000000"/>
          <w:sz w:val="24"/>
          <w:szCs w:val="24"/>
        </w:rPr>
      </w:pPr>
    </w:p>
    <w:p w14:paraId="3BD1802D" w14:textId="77777777" w:rsidR="00417A9A" w:rsidRPr="007A7E1C" w:rsidRDefault="00417A9A" w:rsidP="00417A9A">
      <w:pPr>
        <w:pStyle w:val="ListParagraph"/>
        <w:numPr>
          <w:ilvl w:val="1"/>
          <w:numId w:val="20"/>
        </w:numPr>
        <w:tabs>
          <w:tab w:val="left" w:pos="720"/>
          <w:tab w:val="left" w:pos="1440"/>
        </w:tabs>
        <w:jc w:val="both"/>
        <w:rPr>
          <w:color w:val="000000"/>
          <w:sz w:val="24"/>
          <w:szCs w:val="24"/>
        </w:rPr>
      </w:pPr>
      <w:proofErr w:type="gramStart"/>
      <w:r w:rsidRPr="007A7E1C">
        <w:rPr>
          <w:color w:val="000000"/>
          <w:sz w:val="24"/>
          <w:szCs w:val="24"/>
        </w:rPr>
        <w:t>Final</w:t>
      </w:r>
      <w:proofErr w:type="gramEnd"/>
      <w:r w:rsidRPr="007A7E1C">
        <w:rPr>
          <w:color w:val="000000"/>
          <w:sz w:val="24"/>
          <w:szCs w:val="24"/>
        </w:rPr>
        <w:t xml:space="preserve"> design must be approved by the Union assistant director of marketing.</w:t>
      </w:r>
    </w:p>
    <w:p w14:paraId="6F2F103E" w14:textId="77777777" w:rsidR="00417A9A" w:rsidRPr="007A7E1C" w:rsidRDefault="00417A9A" w:rsidP="00417A9A">
      <w:pPr>
        <w:tabs>
          <w:tab w:val="left" w:pos="720"/>
          <w:tab w:val="left" w:pos="1440"/>
        </w:tabs>
        <w:jc w:val="both"/>
        <w:rPr>
          <w:color w:val="000000"/>
          <w:sz w:val="24"/>
          <w:szCs w:val="24"/>
        </w:rPr>
      </w:pPr>
    </w:p>
    <w:p w14:paraId="7B8F08D1" w14:textId="77777777" w:rsidR="00417A9A" w:rsidRPr="007A7E1C" w:rsidRDefault="00417A9A" w:rsidP="00417A9A">
      <w:pPr>
        <w:pStyle w:val="ListParagraph"/>
        <w:numPr>
          <w:ilvl w:val="1"/>
          <w:numId w:val="20"/>
        </w:numPr>
        <w:tabs>
          <w:tab w:val="left" w:pos="720"/>
          <w:tab w:val="left" w:pos="1440"/>
          <w:tab w:val="left" w:pos="2160"/>
        </w:tabs>
        <w:jc w:val="both"/>
        <w:rPr>
          <w:color w:val="000000"/>
          <w:sz w:val="24"/>
          <w:szCs w:val="24"/>
        </w:rPr>
      </w:pPr>
      <w:r w:rsidRPr="007A7E1C">
        <w:rPr>
          <w:color w:val="000000"/>
          <w:sz w:val="24"/>
          <w:szCs w:val="24"/>
        </w:rPr>
        <w:t>The sponsoring organization is responsible for placing, replenishing, and removing table tents.</w:t>
      </w:r>
    </w:p>
    <w:p w14:paraId="39522227" w14:textId="77777777" w:rsidR="00417A9A" w:rsidRPr="007A7E1C" w:rsidRDefault="00417A9A" w:rsidP="00417A9A">
      <w:pPr>
        <w:tabs>
          <w:tab w:val="left" w:pos="720"/>
          <w:tab w:val="left" w:pos="1440"/>
          <w:tab w:val="left" w:pos="2160"/>
        </w:tabs>
        <w:jc w:val="both"/>
        <w:rPr>
          <w:color w:val="000000"/>
          <w:sz w:val="24"/>
          <w:szCs w:val="24"/>
        </w:rPr>
      </w:pPr>
    </w:p>
    <w:p w14:paraId="1EF4FF1F" w14:textId="77777777" w:rsidR="00417A9A" w:rsidRPr="007A7E1C" w:rsidRDefault="00417A9A" w:rsidP="00417A9A">
      <w:pPr>
        <w:pStyle w:val="ListParagraph"/>
        <w:numPr>
          <w:ilvl w:val="1"/>
          <w:numId w:val="20"/>
        </w:numPr>
        <w:tabs>
          <w:tab w:val="left" w:pos="720"/>
          <w:tab w:val="left" w:pos="1440"/>
          <w:tab w:val="left" w:pos="2160"/>
        </w:tabs>
        <w:jc w:val="both"/>
        <w:rPr>
          <w:color w:val="000000"/>
          <w:sz w:val="24"/>
          <w:szCs w:val="24"/>
        </w:rPr>
      </w:pPr>
      <w:r w:rsidRPr="007A7E1C">
        <w:rPr>
          <w:color w:val="000000"/>
          <w:sz w:val="24"/>
          <w:szCs w:val="24"/>
        </w:rPr>
        <w:t>Table tents will be allowed for up to two weeks.</w:t>
      </w:r>
    </w:p>
    <w:p w14:paraId="37EC10A5" w14:textId="77777777" w:rsidR="00417A9A" w:rsidRPr="007A7E1C" w:rsidRDefault="00417A9A" w:rsidP="00417A9A">
      <w:pPr>
        <w:tabs>
          <w:tab w:val="left" w:pos="720"/>
          <w:tab w:val="left" w:pos="1440"/>
          <w:tab w:val="left" w:pos="2160"/>
        </w:tabs>
        <w:jc w:val="both"/>
        <w:rPr>
          <w:color w:val="000000"/>
          <w:sz w:val="24"/>
          <w:szCs w:val="24"/>
        </w:rPr>
      </w:pPr>
    </w:p>
    <w:p w14:paraId="76474F3F" w14:textId="77777777" w:rsidR="00417A9A" w:rsidRPr="007A7E1C" w:rsidRDefault="00417A9A" w:rsidP="00417A9A">
      <w:pPr>
        <w:tabs>
          <w:tab w:val="left" w:pos="900"/>
          <w:tab w:val="left" w:pos="1440"/>
          <w:tab w:val="left" w:pos="2160"/>
        </w:tabs>
        <w:ind w:left="360"/>
        <w:jc w:val="both"/>
        <w:rPr>
          <w:color w:val="000000"/>
          <w:sz w:val="24"/>
          <w:szCs w:val="24"/>
        </w:rPr>
      </w:pPr>
      <w:r w:rsidRPr="007A7E1C">
        <w:rPr>
          <w:color w:val="000000"/>
          <w:sz w:val="24"/>
          <w:szCs w:val="24"/>
        </w:rPr>
        <w:t>BANNERS</w:t>
      </w:r>
    </w:p>
    <w:p w14:paraId="28B824C4" w14:textId="77777777" w:rsidR="00417A9A" w:rsidRPr="007A7E1C" w:rsidRDefault="00417A9A" w:rsidP="00417A9A">
      <w:pPr>
        <w:tabs>
          <w:tab w:val="left" w:pos="900"/>
          <w:tab w:val="left" w:pos="1440"/>
          <w:tab w:val="left" w:pos="2160"/>
        </w:tabs>
        <w:jc w:val="both"/>
        <w:rPr>
          <w:color w:val="000000"/>
          <w:sz w:val="24"/>
          <w:szCs w:val="24"/>
        </w:rPr>
      </w:pPr>
    </w:p>
    <w:p w14:paraId="3B6736DD" w14:textId="77777777" w:rsidR="00417A9A" w:rsidRPr="007A7E1C" w:rsidRDefault="00417A9A" w:rsidP="00417A9A">
      <w:pPr>
        <w:pStyle w:val="ListParagraph"/>
        <w:numPr>
          <w:ilvl w:val="0"/>
          <w:numId w:val="21"/>
        </w:numPr>
        <w:tabs>
          <w:tab w:val="left" w:pos="720"/>
          <w:tab w:val="left" w:pos="1440"/>
          <w:tab w:val="left" w:pos="2160"/>
        </w:tabs>
        <w:jc w:val="both"/>
        <w:rPr>
          <w:color w:val="000000"/>
          <w:sz w:val="24"/>
          <w:szCs w:val="24"/>
        </w:rPr>
      </w:pPr>
      <w:r w:rsidRPr="007A7E1C">
        <w:rPr>
          <w:color w:val="000000"/>
          <w:sz w:val="24"/>
          <w:szCs w:val="24"/>
        </w:rPr>
        <w:t>The following regulations apply to all Courtyard railing banners:</w:t>
      </w:r>
    </w:p>
    <w:p w14:paraId="01B096F4" w14:textId="77777777" w:rsidR="00417A9A" w:rsidRPr="007A7E1C" w:rsidRDefault="00417A9A" w:rsidP="00417A9A">
      <w:pPr>
        <w:tabs>
          <w:tab w:val="left" w:pos="720"/>
          <w:tab w:val="left" w:pos="1440"/>
          <w:tab w:val="left" w:pos="2160"/>
        </w:tabs>
        <w:jc w:val="both"/>
        <w:rPr>
          <w:color w:val="000000"/>
          <w:sz w:val="24"/>
          <w:szCs w:val="24"/>
        </w:rPr>
      </w:pPr>
    </w:p>
    <w:p w14:paraId="6E9BB9DF" w14:textId="77777777" w:rsidR="00417A9A" w:rsidRPr="007A7E1C" w:rsidRDefault="00417A9A" w:rsidP="00417A9A">
      <w:pPr>
        <w:pStyle w:val="ListParagraph"/>
        <w:numPr>
          <w:ilvl w:val="1"/>
          <w:numId w:val="21"/>
        </w:numPr>
        <w:tabs>
          <w:tab w:val="left" w:pos="720"/>
          <w:tab w:val="left" w:pos="1440"/>
          <w:tab w:val="left" w:pos="2160"/>
        </w:tabs>
        <w:jc w:val="both"/>
        <w:rPr>
          <w:color w:val="000000"/>
          <w:sz w:val="24"/>
          <w:szCs w:val="24"/>
        </w:rPr>
      </w:pPr>
      <w:r w:rsidRPr="007A7E1C">
        <w:rPr>
          <w:color w:val="000000"/>
          <w:sz w:val="24"/>
          <w:szCs w:val="24"/>
        </w:rPr>
        <w:t xml:space="preserve">The Courtyard north railing space may be used by Union departments to display promotional banners for up to two weeks. </w:t>
      </w:r>
    </w:p>
    <w:p w14:paraId="673698CC" w14:textId="77777777" w:rsidR="00417A9A" w:rsidRPr="007A7E1C" w:rsidRDefault="00417A9A" w:rsidP="00417A9A">
      <w:pPr>
        <w:pStyle w:val="ListParagraph"/>
        <w:tabs>
          <w:tab w:val="left" w:pos="720"/>
          <w:tab w:val="left" w:pos="1440"/>
          <w:tab w:val="left" w:pos="2160"/>
        </w:tabs>
        <w:ind w:left="1080"/>
        <w:jc w:val="both"/>
        <w:rPr>
          <w:color w:val="000000"/>
          <w:sz w:val="24"/>
          <w:szCs w:val="24"/>
        </w:rPr>
      </w:pPr>
    </w:p>
    <w:p w14:paraId="3490B389" w14:textId="77777777" w:rsidR="00417A9A" w:rsidRPr="007A7E1C" w:rsidRDefault="00417A9A" w:rsidP="00417A9A">
      <w:pPr>
        <w:pStyle w:val="ListParagraph"/>
        <w:numPr>
          <w:ilvl w:val="1"/>
          <w:numId w:val="21"/>
        </w:numPr>
        <w:tabs>
          <w:tab w:val="left" w:pos="720"/>
          <w:tab w:val="left" w:pos="1440"/>
          <w:tab w:val="left" w:pos="2160"/>
        </w:tabs>
        <w:jc w:val="both"/>
        <w:rPr>
          <w:color w:val="000000"/>
          <w:sz w:val="24"/>
          <w:szCs w:val="24"/>
        </w:rPr>
      </w:pPr>
      <w:r w:rsidRPr="007A7E1C">
        <w:rPr>
          <w:color w:val="000000"/>
          <w:sz w:val="24"/>
          <w:szCs w:val="24"/>
        </w:rPr>
        <w:t>Courtyard railing banners may be reserved for use by organizations reserving the Courtyard for the day of the event.</w:t>
      </w:r>
    </w:p>
    <w:p w14:paraId="2E44580D" w14:textId="77777777" w:rsidR="00417A9A" w:rsidRPr="007A7E1C" w:rsidRDefault="00417A9A" w:rsidP="00417A9A">
      <w:pPr>
        <w:tabs>
          <w:tab w:val="left" w:pos="720"/>
          <w:tab w:val="left" w:pos="1440"/>
          <w:tab w:val="left" w:pos="2160"/>
        </w:tabs>
        <w:jc w:val="both"/>
        <w:rPr>
          <w:color w:val="000000"/>
          <w:sz w:val="24"/>
          <w:szCs w:val="24"/>
        </w:rPr>
      </w:pPr>
    </w:p>
    <w:p w14:paraId="0EF2B6EE" w14:textId="77777777" w:rsidR="00417A9A" w:rsidRPr="007A7E1C" w:rsidRDefault="00417A9A" w:rsidP="00417A9A">
      <w:pPr>
        <w:pStyle w:val="ListParagraph"/>
        <w:numPr>
          <w:ilvl w:val="1"/>
          <w:numId w:val="21"/>
        </w:numPr>
        <w:tabs>
          <w:tab w:val="left" w:pos="720"/>
          <w:tab w:val="left" w:pos="1440"/>
          <w:tab w:val="left" w:pos="2160"/>
        </w:tabs>
        <w:jc w:val="both"/>
        <w:rPr>
          <w:color w:val="000000"/>
          <w:sz w:val="24"/>
          <w:szCs w:val="24"/>
        </w:rPr>
      </w:pPr>
      <w:r w:rsidRPr="007A7E1C">
        <w:rPr>
          <w:color w:val="000000"/>
          <w:sz w:val="24"/>
          <w:szCs w:val="24"/>
        </w:rPr>
        <w:t xml:space="preserve">Reservations for the above spaces will be made in the Union </w:t>
      </w:r>
      <w:r>
        <w:rPr>
          <w:color w:val="000000"/>
          <w:sz w:val="24"/>
          <w:szCs w:val="24"/>
        </w:rPr>
        <w:t>Director’s</w:t>
      </w:r>
      <w:r w:rsidRPr="007A7E1C">
        <w:rPr>
          <w:color w:val="000000"/>
          <w:sz w:val="24"/>
          <w:szCs w:val="24"/>
        </w:rPr>
        <w:t xml:space="preserve"> Office.</w:t>
      </w:r>
    </w:p>
    <w:p w14:paraId="10607186" w14:textId="77777777" w:rsidR="00417A9A" w:rsidRPr="007A7E1C" w:rsidRDefault="00417A9A" w:rsidP="00417A9A">
      <w:pPr>
        <w:tabs>
          <w:tab w:val="left" w:pos="720"/>
          <w:tab w:val="left" w:pos="1440"/>
          <w:tab w:val="left" w:pos="2160"/>
        </w:tabs>
        <w:jc w:val="both"/>
        <w:rPr>
          <w:color w:val="000000"/>
          <w:sz w:val="24"/>
          <w:szCs w:val="24"/>
        </w:rPr>
      </w:pPr>
    </w:p>
    <w:p w14:paraId="5EEFE9D6" w14:textId="77777777" w:rsidR="00417A9A" w:rsidRPr="007A7E1C" w:rsidRDefault="00417A9A" w:rsidP="00417A9A">
      <w:pPr>
        <w:pStyle w:val="ListParagraph"/>
        <w:numPr>
          <w:ilvl w:val="1"/>
          <w:numId w:val="21"/>
        </w:numPr>
        <w:tabs>
          <w:tab w:val="left" w:pos="720"/>
          <w:tab w:val="left" w:pos="1440"/>
          <w:tab w:val="left" w:pos="2160"/>
        </w:tabs>
        <w:jc w:val="both"/>
        <w:rPr>
          <w:color w:val="000000"/>
          <w:sz w:val="24"/>
          <w:szCs w:val="24"/>
        </w:rPr>
      </w:pPr>
      <w:r w:rsidRPr="007A7E1C">
        <w:rPr>
          <w:color w:val="000000"/>
          <w:sz w:val="24"/>
          <w:szCs w:val="24"/>
        </w:rPr>
        <w:t xml:space="preserve">Banners for the Courtyard railing </w:t>
      </w:r>
      <w:proofErr w:type="gramStart"/>
      <w:r w:rsidRPr="007A7E1C">
        <w:rPr>
          <w:color w:val="000000"/>
          <w:sz w:val="24"/>
          <w:szCs w:val="24"/>
        </w:rPr>
        <w:t>are</w:t>
      </w:r>
      <w:proofErr w:type="gramEnd"/>
      <w:r w:rsidRPr="007A7E1C">
        <w:rPr>
          <w:color w:val="000000"/>
          <w:sz w:val="24"/>
          <w:szCs w:val="24"/>
        </w:rPr>
        <w:t xml:space="preserve"> to be printed on vinyl with grommets and be no more than 3’ in height. It is recommended they be 6’ in length. </w:t>
      </w:r>
    </w:p>
    <w:p w14:paraId="34EA8D83" w14:textId="77777777" w:rsidR="00417A9A" w:rsidRPr="007A7E1C" w:rsidRDefault="00417A9A" w:rsidP="00417A9A">
      <w:pPr>
        <w:tabs>
          <w:tab w:val="left" w:pos="720"/>
          <w:tab w:val="left" w:pos="1440"/>
          <w:tab w:val="left" w:pos="2160"/>
        </w:tabs>
        <w:jc w:val="both"/>
        <w:rPr>
          <w:color w:val="000000"/>
          <w:sz w:val="24"/>
          <w:szCs w:val="24"/>
        </w:rPr>
      </w:pPr>
    </w:p>
    <w:p w14:paraId="25439B1B" w14:textId="77777777" w:rsidR="00417A9A" w:rsidRPr="007A7E1C" w:rsidRDefault="00417A9A" w:rsidP="00417A9A">
      <w:pPr>
        <w:pStyle w:val="ListParagraph"/>
        <w:numPr>
          <w:ilvl w:val="1"/>
          <w:numId w:val="21"/>
        </w:numPr>
        <w:tabs>
          <w:tab w:val="left" w:pos="720"/>
          <w:tab w:val="left" w:pos="1440"/>
          <w:tab w:val="left" w:pos="2160"/>
        </w:tabs>
        <w:jc w:val="both"/>
        <w:rPr>
          <w:color w:val="000000"/>
          <w:sz w:val="24"/>
          <w:szCs w:val="24"/>
        </w:rPr>
      </w:pPr>
      <w:r w:rsidRPr="007A7E1C">
        <w:rPr>
          <w:color w:val="000000"/>
          <w:sz w:val="24"/>
          <w:szCs w:val="24"/>
        </w:rPr>
        <w:t>The Union building operations department will be responsible for installation and removal of all banners. Banners to be hung should be left in the Union Director’s Office Monday through Friday during regular business hours. Allow 24 hours for building operations to hang the banner.</w:t>
      </w:r>
    </w:p>
    <w:p w14:paraId="2DA21D59" w14:textId="77777777" w:rsidR="00417A9A" w:rsidRPr="007A7E1C" w:rsidRDefault="00417A9A" w:rsidP="00417A9A">
      <w:pPr>
        <w:tabs>
          <w:tab w:val="left" w:pos="720"/>
          <w:tab w:val="left" w:pos="1440"/>
          <w:tab w:val="left" w:pos="2160"/>
        </w:tabs>
        <w:jc w:val="both"/>
        <w:rPr>
          <w:color w:val="000000"/>
          <w:sz w:val="24"/>
          <w:szCs w:val="24"/>
        </w:rPr>
      </w:pPr>
    </w:p>
    <w:p w14:paraId="3F4C9E32" w14:textId="77777777" w:rsidR="00417A9A" w:rsidRPr="007A7E1C" w:rsidRDefault="00417A9A" w:rsidP="00417A9A">
      <w:pPr>
        <w:pStyle w:val="ListParagraph"/>
        <w:numPr>
          <w:ilvl w:val="1"/>
          <w:numId w:val="21"/>
        </w:numPr>
        <w:tabs>
          <w:tab w:val="left" w:pos="720"/>
          <w:tab w:val="left" w:pos="2160"/>
        </w:tabs>
        <w:jc w:val="both"/>
        <w:rPr>
          <w:color w:val="000000"/>
          <w:sz w:val="24"/>
          <w:szCs w:val="24"/>
        </w:rPr>
      </w:pPr>
      <w:r w:rsidRPr="007A7E1C">
        <w:rPr>
          <w:color w:val="000000"/>
          <w:sz w:val="24"/>
          <w:szCs w:val="24"/>
        </w:rPr>
        <w:t>All banners must bear the name of the organization or committee.</w:t>
      </w:r>
    </w:p>
    <w:p w14:paraId="795DCD36" w14:textId="77777777" w:rsidR="00417A9A" w:rsidRPr="007A7E1C" w:rsidRDefault="00417A9A" w:rsidP="00417A9A">
      <w:pPr>
        <w:tabs>
          <w:tab w:val="left" w:pos="720"/>
          <w:tab w:val="left" w:pos="2160"/>
        </w:tabs>
        <w:jc w:val="both"/>
        <w:rPr>
          <w:color w:val="000000"/>
          <w:sz w:val="24"/>
          <w:szCs w:val="24"/>
        </w:rPr>
      </w:pPr>
    </w:p>
    <w:p w14:paraId="6D458CFA" w14:textId="77777777" w:rsidR="00626046" w:rsidRDefault="00626046">
      <w:pPr>
        <w:rPr>
          <w:color w:val="000000"/>
          <w:sz w:val="24"/>
          <w:szCs w:val="24"/>
        </w:rPr>
      </w:pPr>
      <w:r>
        <w:rPr>
          <w:color w:val="000000"/>
          <w:sz w:val="24"/>
          <w:szCs w:val="24"/>
        </w:rPr>
        <w:br w:type="page"/>
      </w:r>
    </w:p>
    <w:p w14:paraId="08035D76" w14:textId="472839FE" w:rsidR="00853889" w:rsidRPr="00853889" w:rsidRDefault="00417A9A" w:rsidP="00626046">
      <w:pPr>
        <w:tabs>
          <w:tab w:val="left" w:pos="720"/>
          <w:tab w:val="left" w:pos="2160"/>
        </w:tabs>
        <w:jc w:val="both"/>
        <w:rPr>
          <w:color w:val="000000"/>
          <w:sz w:val="24"/>
          <w:szCs w:val="24"/>
        </w:rPr>
      </w:pPr>
      <w:r w:rsidRPr="007A7E1C">
        <w:rPr>
          <w:color w:val="000000"/>
          <w:sz w:val="24"/>
          <w:szCs w:val="24"/>
        </w:rPr>
        <w:lastRenderedPageBreak/>
        <w:t>SHOWCASES</w:t>
      </w:r>
    </w:p>
    <w:p w14:paraId="5148475F" w14:textId="77777777" w:rsidR="00853889" w:rsidRPr="00853889" w:rsidRDefault="00853889" w:rsidP="00853889">
      <w:pPr>
        <w:autoSpaceDE w:val="0"/>
        <w:autoSpaceDN w:val="0"/>
        <w:adjustRightInd w:val="0"/>
        <w:rPr>
          <w:sz w:val="23"/>
          <w:szCs w:val="23"/>
        </w:rPr>
      </w:pPr>
    </w:p>
    <w:p w14:paraId="04253264" w14:textId="2D9235F3" w:rsidR="00853889" w:rsidRPr="00853889" w:rsidRDefault="00853889" w:rsidP="00853889">
      <w:pPr>
        <w:pStyle w:val="ListParagraph"/>
        <w:numPr>
          <w:ilvl w:val="0"/>
          <w:numId w:val="22"/>
        </w:numPr>
        <w:autoSpaceDE w:val="0"/>
        <w:autoSpaceDN w:val="0"/>
        <w:adjustRightInd w:val="0"/>
        <w:rPr>
          <w:sz w:val="23"/>
          <w:szCs w:val="23"/>
        </w:rPr>
      </w:pPr>
      <w:r w:rsidRPr="00853889">
        <w:rPr>
          <w:sz w:val="23"/>
          <w:szCs w:val="23"/>
        </w:rPr>
        <w:t xml:space="preserve">Showcases in the Student Union are administered by SPI for display of events and programs </w:t>
      </w:r>
      <w:r w:rsidR="00710924">
        <w:rPr>
          <w:sz w:val="23"/>
          <w:szCs w:val="23"/>
        </w:rPr>
        <w:t>managed</w:t>
      </w:r>
      <w:r w:rsidRPr="00853889">
        <w:rPr>
          <w:sz w:val="23"/>
          <w:szCs w:val="23"/>
        </w:rPr>
        <w:t xml:space="preserve"> by that department. </w:t>
      </w:r>
    </w:p>
    <w:p w14:paraId="75C0064F" w14:textId="3D956FC3" w:rsidR="00417A9A" w:rsidRPr="00853889" w:rsidRDefault="00417A9A" w:rsidP="00853889">
      <w:pPr>
        <w:pStyle w:val="Default"/>
        <w:rPr>
          <w:rFonts w:eastAsia="Times New Roman"/>
        </w:rPr>
      </w:pPr>
    </w:p>
    <w:p w14:paraId="62BEF624" w14:textId="53CF2549" w:rsidR="00417A9A" w:rsidRPr="007A7E1C" w:rsidRDefault="00417A9A" w:rsidP="00417A9A">
      <w:pPr>
        <w:pStyle w:val="ListParagraph"/>
        <w:numPr>
          <w:ilvl w:val="1"/>
          <w:numId w:val="22"/>
        </w:numPr>
        <w:tabs>
          <w:tab w:val="left" w:pos="720"/>
          <w:tab w:val="left" w:pos="1440"/>
        </w:tabs>
        <w:jc w:val="both"/>
        <w:rPr>
          <w:color w:val="000000"/>
          <w:sz w:val="24"/>
          <w:szCs w:val="24"/>
        </w:rPr>
      </w:pPr>
      <w:r w:rsidRPr="007A7E1C">
        <w:rPr>
          <w:color w:val="000000"/>
          <w:sz w:val="24"/>
          <w:szCs w:val="24"/>
        </w:rPr>
        <w:t xml:space="preserve">The showcase </w:t>
      </w:r>
      <w:proofErr w:type="gramStart"/>
      <w:r w:rsidRPr="007A7E1C">
        <w:rPr>
          <w:color w:val="000000"/>
          <w:sz w:val="24"/>
          <w:szCs w:val="24"/>
        </w:rPr>
        <w:t>south</w:t>
      </w:r>
      <w:proofErr w:type="gramEnd"/>
      <w:r w:rsidRPr="007A7E1C">
        <w:rPr>
          <w:color w:val="000000"/>
          <w:sz w:val="24"/>
          <w:szCs w:val="24"/>
        </w:rPr>
        <w:t xml:space="preserve"> of Wildcat Chamber</w:t>
      </w:r>
      <w:r w:rsidR="00710924">
        <w:rPr>
          <w:color w:val="000000"/>
          <w:sz w:val="24"/>
          <w:szCs w:val="24"/>
        </w:rPr>
        <w:t>.</w:t>
      </w:r>
    </w:p>
    <w:p w14:paraId="52F59D37" w14:textId="77777777" w:rsidR="00417A9A" w:rsidRPr="007A7E1C" w:rsidRDefault="00417A9A" w:rsidP="00417A9A">
      <w:pPr>
        <w:pStyle w:val="ListParagraph"/>
        <w:tabs>
          <w:tab w:val="left" w:pos="720"/>
          <w:tab w:val="left" w:pos="1440"/>
        </w:tabs>
        <w:ind w:left="1440"/>
        <w:jc w:val="both"/>
        <w:rPr>
          <w:color w:val="000000"/>
          <w:sz w:val="24"/>
          <w:szCs w:val="24"/>
        </w:rPr>
      </w:pPr>
    </w:p>
    <w:p w14:paraId="339D3487" w14:textId="4CD63238" w:rsidR="00417A9A" w:rsidRPr="007A7E1C" w:rsidRDefault="00417A9A" w:rsidP="00417A9A">
      <w:pPr>
        <w:pStyle w:val="ListParagraph"/>
        <w:numPr>
          <w:ilvl w:val="1"/>
          <w:numId w:val="22"/>
        </w:numPr>
        <w:tabs>
          <w:tab w:val="left" w:pos="720"/>
          <w:tab w:val="left" w:pos="1440"/>
          <w:tab w:val="left" w:pos="2160"/>
        </w:tabs>
        <w:jc w:val="both"/>
        <w:rPr>
          <w:color w:val="000000"/>
          <w:sz w:val="24"/>
          <w:szCs w:val="24"/>
        </w:rPr>
      </w:pPr>
      <w:r w:rsidRPr="007A7E1C">
        <w:rPr>
          <w:color w:val="000000"/>
          <w:sz w:val="24"/>
          <w:szCs w:val="24"/>
        </w:rPr>
        <w:t>The two showcases by Forum Hall</w:t>
      </w:r>
      <w:r w:rsidR="00710924">
        <w:rPr>
          <w:color w:val="000000"/>
          <w:sz w:val="24"/>
          <w:szCs w:val="24"/>
        </w:rPr>
        <w:t>.</w:t>
      </w:r>
    </w:p>
    <w:p w14:paraId="30F4E7F3" w14:textId="77777777" w:rsidR="00417A9A" w:rsidRPr="007A7E1C" w:rsidRDefault="00417A9A" w:rsidP="00417A9A">
      <w:pPr>
        <w:tabs>
          <w:tab w:val="left" w:pos="720"/>
          <w:tab w:val="left" w:pos="1440"/>
          <w:tab w:val="left" w:pos="2160"/>
        </w:tabs>
        <w:jc w:val="both"/>
        <w:rPr>
          <w:color w:val="000000"/>
          <w:sz w:val="24"/>
          <w:szCs w:val="24"/>
        </w:rPr>
      </w:pPr>
    </w:p>
    <w:p w14:paraId="3E732500" w14:textId="77777777" w:rsidR="00417A9A" w:rsidRPr="0028287A" w:rsidRDefault="00417A9A" w:rsidP="00417A9A">
      <w:pPr>
        <w:pStyle w:val="ListParagraph"/>
        <w:numPr>
          <w:ilvl w:val="1"/>
          <w:numId w:val="22"/>
        </w:numPr>
        <w:tabs>
          <w:tab w:val="left" w:pos="720"/>
          <w:tab w:val="left" w:pos="1440"/>
          <w:tab w:val="left" w:pos="2160"/>
        </w:tabs>
        <w:jc w:val="both"/>
        <w:rPr>
          <w:color w:val="000000"/>
          <w:sz w:val="24"/>
          <w:szCs w:val="24"/>
        </w:rPr>
      </w:pPr>
      <w:r w:rsidRPr="007A7E1C">
        <w:rPr>
          <w:color w:val="000000"/>
          <w:sz w:val="24"/>
          <w:szCs w:val="24"/>
        </w:rPr>
        <w:t xml:space="preserve">The showcase </w:t>
      </w:r>
      <w:proofErr w:type="gramStart"/>
      <w:r w:rsidRPr="007A7E1C">
        <w:rPr>
          <w:color w:val="000000"/>
          <w:sz w:val="24"/>
          <w:szCs w:val="24"/>
        </w:rPr>
        <w:t>at</w:t>
      </w:r>
      <w:proofErr w:type="gramEnd"/>
      <w:r w:rsidRPr="007A7E1C">
        <w:rPr>
          <w:color w:val="000000"/>
          <w:sz w:val="24"/>
          <w:szCs w:val="24"/>
        </w:rPr>
        <w:t xml:space="preserve"> the east entrance.</w:t>
      </w:r>
    </w:p>
    <w:p w14:paraId="625F5507" w14:textId="77777777" w:rsidR="00417A9A" w:rsidRPr="007A7E1C" w:rsidRDefault="00417A9A" w:rsidP="00417A9A">
      <w:pPr>
        <w:jc w:val="both"/>
        <w:rPr>
          <w:color w:val="000000"/>
          <w:sz w:val="24"/>
          <w:szCs w:val="24"/>
        </w:rPr>
      </w:pPr>
    </w:p>
    <w:p w14:paraId="7E4DDA2F" w14:textId="77777777" w:rsidR="00417A9A" w:rsidRPr="007A7E1C" w:rsidRDefault="00417A9A" w:rsidP="00417A9A">
      <w:pPr>
        <w:jc w:val="both"/>
        <w:rPr>
          <w:color w:val="000000"/>
          <w:sz w:val="24"/>
          <w:szCs w:val="24"/>
        </w:rPr>
      </w:pPr>
      <w:r w:rsidRPr="007A7E1C">
        <w:rPr>
          <w:color w:val="000000"/>
          <w:sz w:val="24"/>
          <w:szCs w:val="24"/>
        </w:rPr>
        <w:t>FLOOR SIGNS</w:t>
      </w:r>
    </w:p>
    <w:p w14:paraId="0BB84BD1" w14:textId="77777777" w:rsidR="00417A9A" w:rsidRPr="007A7E1C" w:rsidRDefault="00417A9A" w:rsidP="00417A9A">
      <w:pPr>
        <w:jc w:val="both"/>
        <w:rPr>
          <w:color w:val="000000"/>
          <w:sz w:val="24"/>
          <w:szCs w:val="24"/>
        </w:rPr>
      </w:pPr>
    </w:p>
    <w:p w14:paraId="38414574" w14:textId="77777777" w:rsidR="00417A9A" w:rsidRDefault="00417A9A" w:rsidP="00417A9A">
      <w:pPr>
        <w:pStyle w:val="ListParagraph"/>
        <w:numPr>
          <w:ilvl w:val="0"/>
          <w:numId w:val="23"/>
        </w:numPr>
        <w:tabs>
          <w:tab w:val="left" w:pos="720"/>
          <w:tab w:val="left" w:pos="1440"/>
        </w:tabs>
        <w:jc w:val="both"/>
        <w:rPr>
          <w:color w:val="000000"/>
          <w:sz w:val="24"/>
          <w:szCs w:val="24"/>
        </w:rPr>
      </w:pPr>
      <w:r w:rsidRPr="007A7E1C">
        <w:rPr>
          <w:color w:val="000000"/>
          <w:sz w:val="24"/>
          <w:szCs w:val="24"/>
        </w:rPr>
        <w:t>Floor signs are to be reserved for UPC committees and Union departments.</w:t>
      </w:r>
    </w:p>
    <w:p w14:paraId="3B123348" w14:textId="77777777" w:rsidR="00417A9A" w:rsidRPr="0028287A" w:rsidRDefault="00417A9A" w:rsidP="00417A9A">
      <w:pPr>
        <w:pStyle w:val="ListParagraph"/>
        <w:tabs>
          <w:tab w:val="left" w:pos="720"/>
          <w:tab w:val="left" w:pos="1440"/>
          <w:tab w:val="left" w:pos="2160"/>
        </w:tabs>
        <w:rPr>
          <w:sz w:val="24"/>
          <w:szCs w:val="24"/>
        </w:rPr>
      </w:pPr>
    </w:p>
    <w:p w14:paraId="44461737" w14:textId="1ACDF2CA" w:rsidR="00417A9A" w:rsidRDefault="00417A9A" w:rsidP="00417A9A">
      <w:pPr>
        <w:tabs>
          <w:tab w:val="left" w:pos="720"/>
        </w:tabs>
        <w:ind w:left="360"/>
        <w:jc w:val="right"/>
        <w:rPr>
          <w:sz w:val="24"/>
          <w:szCs w:val="24"/>
        </w:rPr>
      </w:pPr>
      <w:r w:rsidRPr="0028287A">
        <w:rPr>
          <w:sz w:val="24"/>
          <w:szCs w:val="24"/>
        </w:rPr>
        <w:tab/>
        <w:t xml:space="preserve"> Revised </w:t>
      </w:r>
      <w:proofErr w:type="gramStart"/>
      <w:r w:rsidR="00626046">
        <w:rPr>
          <w:sz w:val="24"/>
          <w:szCs w:val="24"/>
        </w:rPr>
        <w:t>04/26/24</w:t>
      </w:r>
      <w:proofErr w:type="gramEnd"/>
    </w:p>
    <w:p w14:paraId="4FF56C73" w14:textId="77777777" w:rsidR="00667D42" w:rsidRPr="00675A6F" w:rsidRDefault="00366F0F" w:rsidP="00675A6F">
      <w:pPr>
        <w:spacing w:after="200" w:line="276" w:lineRule="auto"/>
        <w:jc w:val="right"/>
      </w:pPr>
      <w:r>
        <w:br w:type="page"/>
      </w:r>
      <w:r w:rsidR="00667D42" w:rsidRPr="00912F15">
        <w:rPr>
          <w:b/>
          <w:sz w:val="24"/>
          <w:szCs w:val="24"/>
        </w:rPr>
        <w:lastRenderedPageBreak/>
        <w:t>Policy No. B-13</w:t>
      </w:r>
    </w:p>
    <w:p w14:paraId="154E5EF5" w14:textId="77777777" w:rsidR="00667D42" w:rsidRPr="00912F15" w:rsidRDefault="00667D42">
      <w:pPr>
        <w:jc w:val="right"/>
        <w:rPr>
          <w:b/>
          <w:sz w:val="24"/>
          <w:szCs w:val="24"/>
        </w:rPr>
      </w:pPr>
    </w:p>
    <w:p w14:paraId="7A9D950C" w14:textId="77777777" w:rsidR="00667D42" w:rsidRPr="00604FE2" w:rsidRDefault="00667D42">
      <w:pPr>
        <w:jc w:val="center"/>
        <w:rPr>
          <w:b/>
          <w:sz w:val="24"/>
          <w:szCs w:val="24"/>
          <w:u w:val="single"/>
        </w:rPr>
      </w:pPr>
      <w:r w:rsidRPr="00604FE2">
        <w:rPr>
          <w:b/>
          <w:sz w:val="24"/>
          <w:szCs w:val="24"/>
          <w:u w:val="single"/>
        </w:rPr>
        <w:t>POSTER REGULATIONS FOR CONFERENCES</w:t>
      </w:r>
    </w:p>
    <w:p w14:paraId="0A6BE878" w14:textId="77777777" w:rsidR="00667D42" w:rsidRDefault="00667D42" w:rsidP="00D129D7">
      <w:pPr>
        <w:jc w:val="both"/>
        <w:rPr>
          <w:b/>
          <w:sz w:val="24"/>
          <w:szCs w:val="24"/>
        </w:rPr>
      </w:pPr>
    </w:p>
    <w:p w14:paraId="68C207DA" w14:textId="77777777" w:rsidR="008F58FC" w:rsidRPr="00912F15" w:rsidRDefault="008F58FC" w:rsidP="00D129D7">
      <w:pPr>
        <w:jc w:val="both"/>
        <w:rPr>
          <w:b/>
          <w:sz w:val="24"/>
          <w:szCs w:val="24"/>
        </w:rPr>
      </w:pPr>
    </w:p>
    <w:p w14:paraId="76B4223D" w14:textId="77777777" w:rsidR="00667D42" w:rsidRPr="00912F15" w:rsidRDefault="001B21BD" w:rsidP="00D129D7">
      <w:pPr>
        <w:tabs>
          <w:tab w:val="left" w:pos="720"/>
        </w:tabs>
        <w:ind w:left="720" w:hanging="720"/>
        <w:jc w:val="both"/>
        <w:rPr>
          <w:sz w:val="24"/>
          <w:szCs w:val="24"/>
        </w:rPr>
      </w:pPr>
      <w:r>
        <w:rPr>
          <w:sz w:val="24"/>
          <w:szCs w:val="24"/>
        </w:rPr>
        <w:t xml:space="preserve">1.  </w:t>
      </w:r>
      <w:r w:rsidR="00667D42" w:rsidRPr="00912F15">
        <w:rPr>
          <w:sz w:val="24"/>
          <w:szCs w:val="24"/>
        </w:rPr>
        <w:t>Posters should be no smaller than 8 1/2" x 11" and no larger than 14" x 22".</w:t>
      </w:r>
    </w:p>
    <w:p w14:paraId="77927B83" w14:textId="77777777" w:rsidR="00667D42" w:rsidRPr="00912F15" w:rsidRDefault="00667D42" w:rsidP="00D129D7">
      <w:pPr>
        <w:tabs>
          <w:tab w:val="left" w:pos="720"/>
        </w:tabs>
        <w:ind w:left="720" w:hanging="720"/>
        <w:jc w:val="both"/>
        <w:rPr>
          <w:sz w:val="24"/>
          <w:szCs w:val="24"/>
        </w:rPr>
      </w:pPr>
    </w:p>
    <w:p w14:paraId="49994C72" w14:textId="77777777" w:rsidR="001B21BD" w:rsidRDefault="001B21BD" w:rsidP="00D129D7">
      <w:pPr>
        <w:tabs>
          <w:tab w:val="left" w:pos="720"/>
        </w:tabs>
        <w:ind w:left="720" w:hanging="720"/>
        <w:jc w:val="both"/>
        <w:rPr>
          <w:sz w:val="24"/>
          <w:szCs w:val="24"/>
        </w:rPr>
      </w:pPr>
      <w:r>
        <w:rPr>
          <w:sz w:val="24"/>
          <w:szCs w:val="24"/>
        </w:rPr>
        <w:t xml:space="preserve">2. </w:t>
      </w:r>
      <w:r w:rsidR="00667D42" w:rsidRPr="00912F15">
        <w:rPr>
          <w:sz w:val="24"/>
          <w:szCs w:val="24"/>
        </w:rPr>
        <w:t>They should be as pr</w:t>
      </w:r>
      <w:r w:rsidR="00C05963">
        <w:rPr>
          <w:sz w:val="24"/>
          <w:szCs w:val="24"/>
        </w:rPr>
        <w:t xml:space="preserve">ofessional looking as possible and </w:t>
      </w:r>
      <w:r w:rsidR="00667D42" w:rsidRPr="00912F15">
        <w:rPr>
          <w:sz w:val="24"/>
          <w:szCs w:val="24"/>
        </w:rPr>
        <w:t xml:space="preserve">only in </w:t>
      </w:r>
      <w:r w:rsidR="00C05963">
        <w:rPr>
          <w:sz w:val="24"/>
          <w:szCs w:val="24"/>
        </w:rPr>
        <w:t xml:space="preserve">an </w:t>
      </w:r>
      <w:r w:rsidR="00667D42" w:rsidRPr="00912F15">
        <w:rPr>
          <w:sz w:val="24"/>
          <w:szCs w:val="24"/>
        </w:rPr>
        <w:t xml:space="preserve">emergency should </w:t>
      </w:r>
      <w:proofErr w:type="gramStart"/>
      <w:r w:rsidR="00667D42" w:rsidRPr="00912F15">
        <w:rPr>
          <w:sz w:val="24"/>
          <w:szCs w:val="24"/>
        </w:rPr>
        <w:t>hand written</w:t>
      </w:r>
      <w:proofErr w:type="gramEnd"/>
      <w:r w:rsidR="00667D42" w:rsidRPr="00912F15">
        <w:rPr>
          <w:sz w:val="24"/>
          <w:szCs w:val="24"/>
        </w:rPr>
        <w:t xml:space="preserve"> signs be </w:t>
      </w:r>
    </w:p>
    <w:p w14:paraId="191694FF" w14:textId="77777777" w:rsidR="00667D42" w:rsidRPr="00912F15" w:rsidRDefault="001B21BD" w:rsidP="00D129D7">
      <w:pPr>
        <w:tabs>
          <w:tab w:val="left" w:pos="720"/>
        </w:tabs>
        <w:ind w:left="720" w:hanging="720"/>
        <w:jc w:val="both"/>
        <w:rPr>
          <w:sz w:val="24"/>
          <w:szCs w:val="24"/>
        </w:rPr>
      </w:pPr>
      <w:r>
        <w:rPr>
          <w:sz w:val="24"/>
          <w:szCs w:val="24"/>
        </w:rPr>
        <w:t xml:space="preserve">    </w:t>
      </w:r>
      <w:r w:rsidR="00667D42" w:rsidRPr="00912F15">
        <w:rPr>
          <w:sz w:val="24"/>
          <w:szCs w:val="24"/>
        </w:rPr>
        <w:t>displayed.  Each sign should have the name of the conference printed on the poster.</w:t>
      </w:r>
    </w:p>
    <w:p w14:paraId="125EBD7A" w14:textId="77777777" w:rsidR="00667D42" w:rsidRPr="00912F15" w:rsidRDefault="00667D42" w:rsidP="00D129D7">
      <w:pPr>
        <w:tabs>
          <w:tab w:val="left" w:pos="720"/>
        </w:tabs>
        <w:ind w:left="720" w:hanging="720"/>
        <w:jc w:val="both"/>
        <w:rPr>
          <w:sz w:val="24"/>
          <w:szCs w:val="24"/>
        </w:rPr>
      </w:pPr>
    </w:p>
    <w:p w14:paraId="5797A5B2" w14:textId="77777777" w:rsidR="001B21BD" w:rsidRDefault="001B21BD" w:rsidP="00D129D7">
      <w:pPr>
        <w:tabs>
          <w:tab w:val="left" w:pos="720"/>
        </w:tabs>
        <w:ind w:left="720" w:hanging="720"/>
        <w:jc w:val="both"/>
        <w:rPr>
          <w:sz w:val="24"/>
          <w:szCs w:val="24"/>
        </w:rPr>
      </w:pPr>
      <w:r>
        <w:rPr>
          <w:sz w:val="24"/>
          <w:szCs w:val="24"/>
        </w:rPr>
        <w:t xml:space="preserve">3. </w:t>
      </w:r>
      <w:r w:rsidR="00667D42" w:rsidRPr="00912F15">
        <w:rPr>
          <w:sz w:val="24"/>
          <w:szCs w:val="24"/>
        </w:rPr>
        <w:t>Each conference is encouraged to place one sign at the south, east and north</w:t>
      </w:r>
      <w:r w:rsidR="00667D42" w:rsidRPr="00912F15">
        <w:rPr>
          <w:b/>
          <w:sz w:val="24"/>
          <w:szCs w:val="24"/>
        </w:rPr>
        <w:t xml:space="preserve"> </w:t>
      </w:r>
      <w:r>
        <w:rPr>
          <w:sz w:val="24"/>
          <w:szCs w:val="24"/>
        </w:rPr>
        <w:t>entrances of the Union.  The</w:t>
      </w:r>
    </w:p>
    <w:p w14:paraId="6FBC763A" w14:textId="77777777" w:rsidR="00667D42" w:rsidRPr="00912F15" w:rsidRDefault="001B21BD" w:rsidP="00C05963">
      <w:pPr>
        <w:tabs>
          <w:tab w:val="left" w:pos="720"/>
        </w:tabs>
        <w:ind w:left="720" w:hanging="720"/>
        <w:jc w:val="both"/>
        <w:rPr>
          <w:sz w:val="24"/>
          <w:szCs w:val="24"/>
        </w:rPr>
      </w:pPr>
      <w:r>
        <w:rPr>
          <w:sz w:val="24"/>
          <w:szCs w:val="24"/>
        </w:rPr>
        <w:t xml:space="preserve">    </w:t>
      </w:r>
      <w:r w:rsidR="00667D42" w:rsidRPr="00912F15">
        <w:rPr>
          <w:sz w:val="24"/>
          <w:szCs w:val="24"/>
        </w:rPr>
        <w:t>signs are to be hung on the</w:t>
      </w:r>
      <w:r w:rsidR="00667D42" w:rsidRPr="00912F15">
        <w:rPr>
          <w:b/>
          <w:sz w:val="24"/>
          <w:szCs w:val="24"/>
        </w:rPr>
        <w:t xml:space="preserve"> </w:t>
      </w:r>
      <w:r w:rsidR="00667D42" w:rsidRPr="00912F15">
        <w:rPr>
          <w:sz w:val="24"/>
          <w:szCs w:val="24"/>
        </w:rPr>
        <w:t xml:space="preserve">holders provided.  These signs should state the name of the conference, location of </w:t>
      </w:r>
      <w:proofErr w:type="gramStart"/>
      <w:r w:rsidR="00667D42" w:rsidRPr="00912F15">
        <w:rPr>
          <w:sz w:val="24"/>
          <w:szCs w:val="24"/>
        </w:rPr>
        <w:t>registration</w:t>
      </w:r>
      <w:proofErr w:type="gramEnd"/>
      <w:r w:rsidR="00667D42" w:rsidRPr="00912F15">
        <w:rPr>
          <w:sz w:val="24"/>
          <w:szCs w:val="24"/>
        </w:rPr>
        <w:t xml:space="preserve"> area, and suggested directions on how to reach the registration area.  </w:t>
      </w:r>
    </w:p>
    <w:p w14:paraId="2C1083BC" w14:textId="77777777" w:rsidR="00667D42" w:rsidRPr="00912F15" w:rsidRDefault="00667D42" w:rsidP="00D129D7">
      <w:pPr>
        <w:tabs>
          <w:tab w:val="left" w:pos="720"/>
        </w:tabs>
        <w:ind w:left="720" w:hanging="720"/>
        <w:jc w:val="both"/>
        <w:rPr>
          <w:sz w:val="24"/>
          <w:szCs w:val="24"/>
        </w:rPr>
      </w:pPr>
    </w:p>
    <w:p w14:paraId="109A9619" w14:textId="77777777" w:rsidR="00667D42" w:rsidRPr="00912F15" w:rsidRDefault="001B21BD" w:rsidP="00D129D7">
      <w:pPr>
        <w:tabs>
          <w:tab w:val="left" w:pos="720"/>
        </w:tabs>
        <w:ind w:left="720" w:hanging="720"/>
        <w:jc w:val="both"/>
        <w:rPr>
          <w:sz w:val="24"/>
          <w:szCs w:val="24"/>
        </w:rPr>
      </w:pPr>
      <w:r>
        <w:rPr>
          <w:sz w:val="24"/>
          <w:szCs w:val="24"/>
        </w:rPr>
        <w:t xml:space="preserve">4.  </w:t>
      </w:r>
      <w:r w:rsidR="00667D42" w:rsidRPr="00912F15">
        <w:rPr>
          <w:sz w:val="24"/>
          <w:szCs w:val="24"/>
        </w:rPr>
        <w:t xml:space="preserve">All other posters are to be displayed on sign standards.  Signs should </w:t>
      </w:r>
      <w:r w:rsidR="00667D42" w:rsidRPr="00912F15">
        <w:rPr>
          <w:sz w:val="24"/>
          <w:szCs w:val="24"/>
          <w:u w:val="single"/>
        </w:rPr>
        <w:t>not</w:t>
      </w:r>
      <w:r w:rsidR="00667D42" w:rsidRPr="00912F15">
        <w:rPr>
          <w:sz w:val="24"/>
          <w:szCs w:val="24"/>
        </w:rPr>
        <w:t xml:space="preserve"> be taped to walls or woodwork.</w:t>
      </w:r>
    </w:p>
    <w:p w14:paraId="157CE58C" w14:textId="77777777" w:rsidR="00667D42" w:rsidRPr="00912F15" w:rsidRDefault="00667D42" w:rsidP="00D129D7">
      <w:pPr>
        <w:tabs>
          <w:tab w:val="left" w:pos="720"/>
        </w:tabs>
        <w:ind w:left="720" w:hanging="720"/>
        <w:jc w:val="both"/>
        <w:rPr>
          <w:sz w:val="24"/>
          <w:szCs w:val="24"/>
        </w:rPr>
      </w:pPr>
    </w:p>
    <w:p w14:paraId="737EE2A1" w14:textId="77777777" w:rsidR="001B21BD" w:rsidRDefault="001B21BD" w:rsidP="00D129D7">
      <w:pPr>
        <w:tabs>
          <w:tab w:val="left" w:pos="720"/>
        </w:tabs>
        <w:ind w:left="720" w:hanging="720"/>
        <w:jc w:val="both"/>
        <w:rPr>
          <w:sz w:val="24"/>
          <w:szCs w:val="24"/>
        </w:rPr>
      </w:pPr>
      <w:r>
        <w:rPr>
          <w:sz w:val="24"/>
          <w:szCs w:val="24"/>
        </w:rPr>
        <w:t xml:space="preserve">5. </w:t>
      </w:r>
      <w:r w:rsidR="00667D42" w:rsidRPr="00912F15">
        <w:rPr>
          <w:sz w:val="24"/>
          <w:szCs w:val="24"/>
        </w:rPr>
        <w:t>Special consideration should be given to sign placements to best inform co</w:t>
      </w:r>
      <w:r>
        <w:rPr>
          <w:sz w:val="24"/>
          <w:szCs w:val="24"/>
        </w:rPr>
        <w:t>nference participants while not</w:t>
      </w:r>
    </w:p>
    <w:p w14:paraId="65C93239" w14:textId="77777777" w:rsidR="00BA4C60" w:rsidRDefault="001B21BD" w:rsidP="00BA4C60">
      <w:pPr>
        <w:tabs>
          <w:tab w:val="left" w:pos="720"/>
        </w:tabs>
        <w:ind w:left="720" w:hanging="720"/>
        <w:jc w:val="both"/>
        <w:rPr>
          <w:sz w:val="24"/>
          <w:szCs w:val="24"/>
        </w:rPr>
      </w:pPr>
      <w:r>
        <w:rPr>
          <w:sz w:val="24"/>
          <w:szCs w:val="24"/>
        </w:rPr>
        <w:t xml:space="preserve">    </w:t>
      </w:r>
      <w:r w:rsidR="00667D42" w:rsidRPr="00912F15">
        <w:rPr>
          <w:sz w:val="24"/>
          <w:szCs w:val="24"/>
        </w:rPr>
        <w:t>interfering with the Union's normal functioning and traffic patterns.</w:t>
      </w:r>
    </w:p>
    <w:p w14:paraId="729898BC" w14:textId="77777777" w:rsidR="00BA4C60" w:rsidRDefault="00BA4C60" w:rsidP="00BA4C60">
      <w:pPr>
        <w:tabs>
          <w:tab w:val="left" w:pos="720"/>
        </w:tabs>
        <w:ind w:left="720" w:hanging="720"/>
        <w:jc w:val="both"/>
        <w:rPr>
          <w:sz w:val="24"/>
          <w:szCs w:val="24"/>
        </w:rPr>
      </w:pPr>
    </w:p>
    <w:p w14:paraId="632850F1" w14:textId="77777777" w:rsidR="00667D42" w:rsidRPr="00E80A6C" w:rsidRDefault="00BA4C60" w:rsidP="00BA4C60">
      <w:pPr>
        <w:tabs>
          <w:tab w:val="left" w:pos="720"/>
        </w:tabs>
        <w:ind w:left="720" w:hanging="720"/>
        <w:jc w:val="both"/>
        <w:rPr>
          <w:color w:val="000000" w:themeColor="text1"/>
          <w:sz w:val="24"/>
          <w:szCs w:val="24"/>
        </w:rPr>
      </w:pPr>
      <w:r w:rsidRPr="00E80A6C">
        <w:rPr>
          <w:color w:val="000000" w:themeColor="text1"/>
          <w:sz w:val="24"/>
          <w:szCs w:val="24"/>
        </w:rPr>
        <w:t xml:space="preserve">6. </w:t>
      </w:r>
      <w:r w:rsidR="00667D42" w:rsidRPr="00E80A6C">
        <w:rPr>
          <w:color w:val="000000" w:themeColor="text1"/>
          <w:sz w:val="24"/>
          <w:szCs w:val="24"/>
        </w:rPr>
        <w:t>Deviation from the above should be only with the approval of the Unio</w:t>
      </w:r>
      <w:r w:rsidR="002A5D5D" w:rsidRPr="00E80A6C">
        <w:rPr>
          <w:color w:val="000000" w:themeColor="text1"/>
          <w:sz w:val="24"/>
          <w:szCs w:val="24"/>
        </w:rPr>
        <w:t>n</w:t>
      </w:r>
      <w:r w:rsidR="00C05963" w:rsidRPr="00E80A6C">
        <w:rPr>
          <w:color w:val="000000" w:themeColor="text1"/>
          <w:sz w:val="24"/>
          <w:szCs w:val="24"/>
        </w:rPr>
        <w:t xml:space="preserve"> Executive</w:t>
      </w:r>
      <w:r w:rsidR="002A5D5D" w:rsidRPr="00E80A6C">
        <w:rPr>
          <w:color w:val="000000" w:themeColor="text1"/>
          <w:sz w:val="24"/>
          <w:szCs w:val="24"/>
        </w:rPr>
        <w:t xml:space="preserve"> </w:t>
      </w:r>
      <w:r w:rsidR="001B21BD" w:rsidRPr="00E80A6C">
        <w:rPr>
          <w:color w:val="000000" w:themeColor="text1"/>
          <w:sz w:val="24"/>
          <w:szCs w:val="24"/>
        </w:rPr>
        <w:t xml:space="preserve">Director or his/her </w:t>
      </w:r>
      <w:proofErr w:type="gramStart"/>
      <w:r w:rsidR="00C05963" w:rsidRPr="00E80A6C">
        <w:rPr>
          <w:color w:val="000000" w:themeColor="text1"/>
          <w:sz w:val="24"/>
          <w:szCs w:val="24"/>
        </w:rPr>
        <w:t>designee</w:t>
      </w:r>
      <w:proofErr w:type="gramEnd"/>
      <w:r w:rsidR="00C05963" w:rsidRPr="00E80A6C">
        <w:rPr>
          <w:color w:val="000000" w:themeColor="text1"/>
          <w:sz w:val="24"/>
          <w:szCs w:val="24"/>
        </w:rPr>
        <w:t>.</w:t>
      </w:r>
    </w:p>
    <w:p w14:paraId="1CB61614" w14:textId="77777777" w:rsidR="00C05963" w:rsidRPr="00C05963" w:rsidRDefault="00C05963" w:rsidP="00C05963">
      <w:pPr>
        <w:tabs>
          <w:tab w:val="left" w:pos="720"/>
        </w:tabs>
        <w:ind w:left="720"/>
        <w:jc w:val="both"/>
        <w:rPr>
          <w:sz w:val="24"/>
          <w:szCs w:val="24"/>
        </w:rPr>
      </w:pPr>
    </w:p>
    <w:p w14:paraId="1079BFA8" w14:textId="77777777" w:rsidR="00667D42" w:rsidRPr="00912F15" w:rsidRDefault="001B21BD" w:rsidP="00D129D7">
      <w:pPr>
        <w:tabs>
          <w:tab w:val="left" w:pos="720"/>
        </w:tabs>
        <w:ind w:left="720" w:hanging="720"/>
        <w:jc w:val="both"/>
        <w:rPr>
          <w:sz w:val="24"/>
          <w:szCs w:val="24"/>
        </w:rPr>
      </w:pPr>
      <w:r>
        <w:rPr>
          <w:sz w:val="24"/>
          <w:szCs w:val="24"/>
        </w:rPr>
        <w:t xml:space="preserve">7.  </w:t>
      </w:r>
      <w:r w:rsidR="00667D42" w:rsidRPr="00912F15">
        <w:rPr>
          <w:sz w:val="24"/>
          <w:szCs w:val="24"/>
        </w:rPr>
        <w:t xml:space="preserve">If wall space is needed for poster display, the use of screen flex and easels are acceptable alternatives.  </w:t>
      </w:r>
    </w:p>
    <w:p w14:paraId="29BA40F6" w14:textId="77777777" w:rsidR="00667D42" w:rsidRPr="00912F15" w:rsidRDefault="00667D42">
      <w:pPr>
        <w:tabs>
          <w:tab w:val="left" w:pos="720"/>
        </w:tabs>
        <w:ind w:left="720" w:hanging="720"/>
        <w:rPr>
          <w:sz w:val="24"/>
          <w:szCs w:val="24"/>
        </w:rPr>
      </w:pPr>
    </w:p>
    <w:p w14:paraId="695AE84B" w14:textId="77777777" w:rsidR="00BA4C60" w:rsidRDefault="00BA4C60">
      <w:pPr>
        <w:tabs>
          <w:tab w:val="left" w:pos="720"/>
        </w:tabs>
        <w:ind w:left="720" w:hanging="720"/>
        <w:jc w:val="right"/>
        <w:rPr>
          <w:sz w:val="24"/>
          <w:szCs w:val="24"/>
        </w:rPr>
      </w:pPr>
      <w:r>
        <w:rPr>
          <w:sz w:val="24"/>
          <w:szCs w:val="24"/>
        </w:rPr>
        <w:t xml:space="preserve">Revised </w:t>
      </w:r>
      <w:proofErr w:type="gramStart"/>
      <w:r>
        <w:rPr>
          <w:sz w:val="24"/>
          <w:szCs w:val="24"/>
        </w:rPr>
        <w:t>11/11/16</w:t>
      </w:r>
      <w:proofErr w:type="gramEnd"/>
    </w:p>
    <w:p w14:paraId="5F8E77A9" w14:textId="77777777" w:rsidR="002A5D5D" w:rsidRPr="00912F15" w:rsidRDefault="002A5D5D">
      <w:pPr>
        <w:tabs>
          <w:tab w:val="left" w:pos="720"/>
        </w:tabs>
        <w:ind w:left="720" w:hanging="720"/>
        <w:jc w:val="right"/>
        <w:rPr>
          <w:sz w:val="24"/>
          <w:szCs w:val="24"/>
        </w:rPr>
      </w:pPr>
    </w:p>
    <w:p w14:paraId="7791763E" w14:textId="77777777" w:rsidR="00667D42" w:rsidRPr="00EC1328" w:rsidRDefault="00667D42">
      <w:pPr>
        <w:jc w:val="right"/>
        <w:rPr>
          <w:b/>
          <w:color w:val="000000" w:themeColor="text1"/>
          <w:sz w:val="24"/>
          <w:szCs w:val="24"/>
        </w:rPr>
      </w:pPr>
      <w:r w:rsidRPr="00912F15">
        <w:rPr>
          <w:sz w:val="24"/>
          <w:szCs w:val="24"/>
        </w:rPr>
        <w:br w:type="page"/>
      </w:r>
      <w:r w:rsidRPr="00EC1328">
        <w:rPr>
          <w:b/>
          <w:color w:val="000000" w:themeColor="text1"/>
          <w:sz w:val="24"/>
          <w:szCs w:val="24"/>
        </w:rPr>
        <w:lastRenderedPageBreak/>
        <w:t>Policy No. B-14</w:t>
      </w:r>
    </w:p>
    <w:p w14:paraId="22721F49" w14:textId="77777777" w:rsidR="00667D42" w:rsidRPr="00EC1328" w:rsidRDefault="00667D42">
      <w:pPr>
        <w:jc w:val="right"/>
        <w:rPr>
          <w:b/>
          <w:color w:val="000000" w:themeColor="text1"/>
          <w:sz w:val="24"/>
          <w:szCs w:val="24"/>
          <w:u w:val="single"/>
        </w:rPr>
      </w:pPr>
    </w:p>
    <w:p w14:paraId="0F27099E" w14:textId="77777777" w:rsidR="00667D42" w:rsidRPr="00EC1328" w:rsidRDefault="00667D42">
      <w:pPr>
        <w:jc w:val="center"/>
        <w:rPr>
          <w:b/>
          <w:color w:val="000000" w:themeColor="text1"/>
          <w:sz w:val="24"/>
          <w:szCs w:val="24"/>
          <w:u w:val="single"/>
        </w:rPr>
      </w:pPr>
      <w:r w:rsidRPr="00EC1328">
        <w:rPr>
          <w:b/>
          <w:color w:val="000000" w:themeColor="text1"/>
          <w:sz w:val="24"/>
          <w:szCs w:val="24"/>
          <w:u w:val="single"/>
        </w:rPr>
        <w:t xml:space="preserve">MILITARY AND PEACE CORPS </w:t>
      </w:r>
    </w:p>
    <w:p w14:paraId="67A89A8F" w14:textId="77777777" w:rsidR="00517BCB" w:rsidRPr="00EC1328" w:rsidRDefault="00517BCB">
      <w:pPr>
        <w:jc w:val="center"/>
        <w:rPr>
          <w:b/>
          <w:color w:val="000000" w:themeColor="text1"/>
          <w:sz w:val="24"/>
          <w:szCs w:val="24"/>
          <w:u w:val="single"/>
        </w:rPr>
      </w:pPr>
      <w:r w:rsidRPr="00EC1328">
        <w:rPr>
          <w:b/>
          <w:color w:val="000000" w:themeColor="text1"/>
          <w:sz w:val="24"/>
          <w:szCs w:val="24"/>
          <w:u w:val="single"/>
        </w:rPr>
        <w:t>RECRUITMENT</w:t>
      </w:r>
    </w:p>
    <w:p w14:paraId="4A3E4793" w14:textId="77777777" w:rsidR="00667D42" w:rsidRPr="00EC1328" w:rsidRDefault="00667D42" w:rsidP="00D129D7">
      <w:pPr>
        <w:jc w:val="both"/>
        <w:rPr>
          <w:b/>
          <w:color w:val="000000" w:themeColor="text1"/>
          <w:sz w:val="24"/>
          <w:szCs w:val="24"/>
        </w:rPr>
      </w:pPr>
    </w:p>
    <w:p w14:paraId="524CB442" w14:textId="77777777" w:rsidR="008F58FC" w:rsidRPr="00EC1328" w:rsidRDefault="008F58FC" w:rsidP="00D129D7">
      <w:pPr>
        <w:jc w:val="both"/>
        <w:rPr>
          <w:b/>
          <w:color w:val="000000" w:themeColor="text1"/>
          <w:sz w:val="24"/>
          <w:szCs w:val="24"/>
        </w:rPr>
      </w:pPr>
    </w:p>
    <w:p w14:paraId="63AC2A5B" w14:textId="77777777" w:rsidR="00667D42" w:rsidRPr="00EC1328" w:rsidRDefault="008A2932" w:rsidP="00D82363">
      <w:pPr>
        <w:tabs>
          <w:tab w:val="left" w:pos="720"/>
        </w:tabs>
        <w:ind w:left="720" w:hanging="720"/>
        <w:jc w:val="both"/>
        <w:rPr>
          <w:color w:val="000000" w:themeColor="text1"/>
          <w:sz w:val="24"/>
          <w:szCs w:val="24"/>
        </w:rPr>
      </w:pPr>
      <w:r w:rsidRPr="00EC1328">
        <w:rPr>
          <w:color w:val="000000" w:themeColor="text1"/>
          <w:sz w:val="24"/>
          <w:szCs w:val="24"/>
        </w:rPr>
        <w:t xml:space="preserve">1.  </w:t>
      </w:r>
      <w:r w:rsidR="00EA3AC0" w:rsidRPr="00EC1328">
        <w:rPr>
          <w:color w:val="000000" w:themeColor="text1"/>
          <w:sz w:val="24"/>
          <w:szCs w:val="24"/>
        </w:rPr>
        <w:t>Individuals</w:t>
      </w:r>
      <w:r w:rsidR="00667D42" w:rsidRPr="00EC1328">
        <w:rPr>
          <w:color w:val="000000" w:themeColor="text1"/>
          <w:sz w:val="24"/>
          <w:szCs w:val="24"/>
        </w:rPr>
        <w:t xml:space="preserve"> representing the various branches of the U.S. Armed Forces and the Peace Corps may use the </w:t>
      </w:r>
      <w:r w:rsidR="00900316" w:rsidRPr="00EC1328">
        <w:rPr>
          <w:color w:val="000000" w:themeColor="text1"/>
          <w:sz w:val="24"/>
          <w:szCs w:val="24"/>
        </w:rPr>
        <w:t>K-State Student Union</w:t>
      </w:r>
      <w:r w:rsidR="00667D42" w:rsidRPr="00EC1328">
        <w:rPr>
          <w:color w:val="000000" w:themeColor="text1"/>
          <w:sz w:val="24"/>
          <w:szCs w:val="24"/>
        </w:rPr>
        <w:t xml:space="preserve"> as outlined in this policy statement.</w:t>
      </w:r>
    </w:p>
    <w:p w14:paraId="5EE1D1DA" w14:textId="77777777" w:rsidR="00667D42" w:rsidRPr="00EC1328" w:rsidRDefault="00667D42" w:rsidP="00D129D7">
      <w:pPr>
        <w:tabs>
          <w:tab w:val="left" w:pos="720"/>
        </w:tabs>
        <w:ind w:left="720" w:hanging="720"/>
        <w:jc w:val="both"/>
        <w:rPr>
          <w:color w:val="000000" w:themeColor="text1"/>
          <w:sz w:val="24"/>
          <w:szCs w:val="24"/>
        </w:rPr>
      </w:pPr>
    </w:p>
    <w:p w14:paraId="183C8E83" w14:textId="77777777" w:rsidR="00667D42" w:rsidRPr="00EC1328" w:rsidRDefault="008A2932" w:rsidP="00D129D7">
      <w:pPr>
        <w:tabs>
          <w:tab w:val="left" w:pos="720"/>
        </w:tabs>
        <w:ind w:left="720" w:hanging="720"/>
        <w:jc w:val="both"/>
        <w:rPr>
          <w:color w:val="000000" w:themeColor="text1"/>
          <w:sz w:val="24"/>
          <w:szCs w:val="24"/>
        </w:rPr>
      </w:pPr>
      <w:r w:rsidRPr="00EC1328">
        <w:rPr>
          <w:color w:val="000000" w:themeColor="text1"/>
          <w:sz w:val="24"/>
          <w:szCs w:val="24"/>
        </w:rPr>
        <w:t xml:space="preserve">2.  </w:t>
      </w:r>
      <w:r w:rsidR="00667D42" w:rsidRPr="00EC1328">
        <w:rPr>
          <w:color w:val="000000" w:themeColor="text1"/>
          <w:sz w:val="24"/>
          <w:szCs w:val="24"/>
        </w:rPr>
        <w:t>The following scheduling considerations are to be noted:</w:t>
      </w:r>
    </w:p>
    <w:p w14:paraId="6633E3CC" w14:textId="77777777" w:rsidR="00667D42" w:rsidRPr="00EC1328" w:rsidRDefault="00667D42" w:rsidP="00D129D7">
      <w:pPr>
        <w:tabs>
          <w:tab w:val="left" w:pos="720"/>
        </w:tabs>
        <w:ind w:left="720" w:hanging="720"/>
        <w:jc w:val="both"/>
        <w:rPr>
          <w:color w:val="000000" w:themeColor="text1"/>
          <w:sz w:val="24"/>
          <w:szCs w:val="24"/>
        </w:rPr>
      </w:pPr>
    </w:p>
    <w:p w14:paraId="6FB6E964" w14:textId="77777777" w:rsidR="00604FE2" w:rsidRPr="00EC1328" w:rsidRDefault="00604FE2" w:rsidP="00D129D7">
      <w:pPr>
        <w:tabs>
          <w:tab w:val="left" w:pos="720"/>
        </w:tabs>
        <w:ind w:left="1440" w:hanging="1440"/>
        <w:jc w:val="both"/>
        <w:rPr>
          <w:color w:val="000000" w:themeColor="text1"/>
          <w:sz w:val="24"/>
          <w:szCs w:val="24"/>
        </w:rPr>
      </w:pPr>
      <w:r w:rsidRPr="00EC1328">
        <w:rPr>
          <w:color w:val="000000" w:themeColor="text1"/>
          <w:sz w:val="24"/>
          <w:szCs w:val="24"/>
        </w:rPr>
        <w:tab/>
      </w:r>
      <w:r w:rsidR="0099314E" w:rsidRPr="00EC1328">
        <w:rPr>
          <w:color w:val="000000" w:themeColor="text1"/>
          <w:sz w:val="24"/>
          <w:szCs w:val="24"/>
        </w:rPr>
        <w:t>a</w:t>
      </w:r>
      <w:r w:rsidRPr="00EC1328">
        <w:rPr>
          <w:color w:val="000000" w:themeColor="text1"/>
          <w:sz w:val="24"/>
          <w:szCs w:val="24"/>
        </w:rPr>
        <w:t xml:space="preserve">. </w:t>
      </w:r>
      <w:r w:rsidR="00667D42" w:rsidRPr="00EC1328">
        <w:rPr>
          <w:color w:val="000000" w:themeColor="text1"/>
          <w:sz w:val="24"/>
          <w:szCs w:val="24"/>
        </w:rPr>
        <w:t xml:space="preserve">Arrangements for scheduling dates are made directly with the </w:t>
      </w:r>
      <w:r w:rsidR="00750AF7" w:rsidRPr="00EC1328">
        <w:rPr>
          <w:color w:val="000000" w:themeColor="text1"/>
          <w:sz w:val="24"/>
          <w:szCs w:val="24"/>
        </w:rPr>
        <w:t xml:space="preserve">Union </w:t>
      </w:r>
      <w:r w:rsidRPr="00EC1328">
        <w:rPr>
          <w:color w:val="000000" w:themeColor="text1"/>
          <w:sz w:val="24"/>
          <w:szCs w:val="24"/>
        </w:rPr>
        <w:t>Director's</w:t>
      </w:r>
    </w:p>
    <w:p w14:paraId="57248AD3" w14:textId="77777777" w:rsidR="00604FE2" w:rsidRPr="00EC1328" w:rsidRDefault="00604FE2" w:rsidP="00D129D7">
      <w:pPr>
        <w:tabs>
          <w:tab w:val="left" w:pos="720"/>
        </w:tabs>
        <w:ind w:left="1440" w:hanging="1440"/>
        <w:jc w:val="both"/>
        <w:rPr>
          <w:color w:val="000000" w:themeColor="text1"/>
          <w:sz w:val="24"/>
          <w:szCs w:val="24"/>
        </w:rPr>
      </w:pPr>
      <w:r w:rsidRPr="00EC1328">
        <w:rPr>
          <w:color w:val="000000" w:themeColor="text1"/>
          <w:sz w:val="24"/>
          <w:szCs w:val="24"/>
        </w:rPr>
        <w:tab/>
        <w:t xml:space="preserve">     </w:t>
      </w:r>
      <w:r w:rsidR="00667D42" w:rsidRPr="00EC1328">
        <w:rPr>
          <w:color w:val="000000" w:themeColor="text1"/>
          <w:sz w:val="24"/>
          <w:szCs w:val="24"/>
        </w:rPr>
        <w:t xml:space="preserve">Office.  Information copies of correspondence shall be sent to the </w:t>
      </w:r>
    </w:p>
    <w:p w14:paraId="2FEEB744" w14:textId="77777777" w:rsidR="00667D42" w:rsidRPr="00EC1328" w:rsidRDefault="00604FE2" w:rsidP="00D129D7">
      <w:pPr>
        <w:tabs>
          <w:tab w:val="left" w:pos="720"/>
        </w:tabs>
        <w:ind w:left="1440" w:hanging="1440"/>
        <w:jc w:val="both"/>
        <w:rPr>
          <w:color w:val="000000" w:themeColor="text1"/>
          <w:sz w:val="24"/>
          <w:szCs w:val="24"/>
        </w:rPr>
      </w:pPr>
      <w:r w:rsidRPr="00EC1328">
        <w:rPr>
          <w:color w:val="000000" w:themeColor="text1"/>
          <w:sz w:val="24"/>
          <w:szCs w:val="24"/>
        </w:rPr>
        <w:tab/>
        <w:t xml:space="preserve">     </w:t>
      </w:r>
      <w:r w:rsidR="00392DC7" w:rsidRPr="00EC1328">
        <w:rPr>
          <w:color w:val="000000" w:themeColor="text1"/>
          <w:sz w:val="24"/>
          <w:szCs w:val="24"/>
        </w:rPr>
        <w:t>Career Center.</w:t>
      </w:r>
    </w:p>
    <w:p w14:paraId="73F973C8" w14:textId="77777777" w:rsidR="00667D42" w:rsidRPr="00EC1328" w:rsidRDefault="00667D42" w:rsidP="00D129D7">
      <w:pPr>
        <w:tabs>
          <w:tab w:val="left" w:pos="720"/>
        </w:tabs>
        <w:ind w:left="1440" w:hanging="1440"/>
        <w:jc w:val="both"/>
        <w:rPr>
          <w:color w:val="000000" w:themeColor="text1"/>
          <w:sz w:val="24"/>
          <w:szCs w:val="24"/>
        </w:rPr>
      </w:pPr>
    </w:p>
    <w:p w14:paraId="43DBB5D1" w14:textId="77777777" w:rsidR="00604FE2" w:rsidRPr="00EC1328" w:rsidRDefault="00604FE2" w:rsidP="00D129D7">
      <w:pPr>
        <w:tabs>
          <w:tab w:val="left" w:pos="720"/>
        </w:tabs>
        <w:ind w:left="1440" w:hanging="1440"/>
        <w:jc w:val="both"/>
        <w:rPr>
          <w:color w:val="000000" w:themeColor="text1"/>
          <w:sz w:val="24"/>
          <w:szCs w:val="24"/>
        </w:rPr>
      </w:pPr>
      <w:r w:rsidRPr="00EC1328">
        <w:rPr>
          <w:color w:val="000000" w:themeColor="text1"/>
          <w:sz w:val="24"/>
          <w:szCs w:val="24"/>
        </w:rPr>
        <w:tab/>
      </w:r>
      <w:r w:rsidR="0099314E" w:rsidRPr="00EC1328">
        <w:rPr>
          <w:color w:val="000000" w:themeColor="text1"/>
          <w:sz w:val="24"/>
          <w:szCs w:val="24"/>
        </w:rPr>
        <w:t>b</w:t>
      </w:r>
      <w:r w:rsidRPr="00EC1328">
        <w:rPr>
          <w:color w:val="000000" w:themeColor="text1"/>
          <w:sz w:val="24"/>
          <w:szCs w:val="24"/>
        </w:rPr>
        <w:t xml:space="preserve">. </w:t>
      </w:r>
      <w:r w:rsidR="00667D42" w:rsidRPr="00EC1328">
        <w:rPr>
          <w:color w:val="000000" w:themeColor="text1"/>
          <w:sz w:val="24"/>
          <w:szCs w:val="24"/>
        </w:rPr>
        <w:t xml:space="preserve">The Peace Corps and each branch of the U.S. Armed Forces may schedule an information table for a </w:t>
      </w:r>
    </w:p>
    <w:p w14:paraId="5EDAFDFF" w14:textId="77777777" w:rsidR="00667D42" w:rsidRPr="00EC1328" w:rsidRDefault="00604FE2" w:rsidP="00D129D7">
      <w:pPr>
        <w:tabs>
          <w:tab w:val="left" w:pos="720"/>
        </w:tabs>
        <w:ind w:left="1440" w:hanging="1440"/>
        <w:jc w:val="both"/>
        <w:rPr>
          <w:color w:val="000000" w:themeColor="text1"/>
          <w:sz w:val="24"/>
          <w:szCs w:val="24"/>
        </w:rPr>
      </w:pPr>
      <w:r w:rsidRPr="00EC1328">
        <w:rPr>
          <w:color w:val="000000" w:themeColor="text1"/>
          <w:sz w:val="24"/>
          <w:szCs w:val="24"/>
        </w:rPr>
        <w:tab/>
        <w:t xml:space="preserve">     </w:t>
      </w:r>
      <w:r w:rsidR="00667D42" w:rsidRPr="00EC1328">
        <w:rPr>
          <w:color w:val="000000" w:themeColor="text1"/>
          <w:sz w:val="24"/>
          <w:szCs w:val="24"/>
        </w:rPr>
        <w:t>maxi</w:t>
      </w:r>
      <w:r w:rsidR="00BC736D" w:rsidRPr="00EC1328">
        <w:rPr>
          <w:color w:val="000000" w:themeColor="text1"/>
          <w:sz w:val="24"/>
          <w:szCs w:val="24"/>
        </w:rPr>
        <w:t xml:space="preserve">mum of three days per semester </w:t>
      </w:r>
      <w:r w:rsidR="00667D42" w:rsidRPr="00EC1328">
        <w:rPr>
          <w:color w:val="000000" w:themeColor="text1"/>
          <w:sz w:val="24"/>
          <w:szCs w:val="24"/>
        </w:rPr>
        <w:t>with no more than two organizations per day.</w:t>
      </w:r>
    </w:p>
    <w:p w14:paraId="124F0F22" w14:textId="77777777" w:rsidR="004A0AC2" w:rsidRPr="00EC1328" w:rsidRDefault="004A0AC2" w:rsidP="004A0AC2">
      <w:pPr>
        <w:tabs>
          <w:tab w:val="left" w:pos="720"/>
        </w:tabs>
        <w:ind w:left="1440" w:hanging="1440"/>
        <w:jc w:val="both"/>
        <w:rPr>
          <w:color w:val="000000" w:themeColor="text1"/>
          <w:sz w:val="24"/>
          <w:szCs w:val="24"/>
        </w:rPr>
      </w:pPr>
      <w:r w:rsidRPr="00EC1328">
        <w:rPr>
          <w:color w:val="000000" w:themeColor="text1"/>
          <w:sz w:val="24"/>
          <w:szCs w:val="24"/>
        </w:rPr>
        <w:tab/>
      </w:r>
      <w:r w:rsidRPr="00EC1328">
        <w:rPr>
          <w:color w:val="000000" w:themeColor="text1"/>
          <w:sz w:val="24"/>
          <w:szCs w:val="24"/>
        </w:rPr>
        <w:tab/>
        <w:t xml:space="preserve"> </w:t>
      </w:r>
    </w:p>
    <w:p w14:paraId="7E04499D" w14:textId="77777777" w:rsidR="004A0AC2" w:rsidRPr="00EC1328" w:rsidRDefault="004A0AC2" w:rsidP="009D5684">
      <w:pPr>
        <w:tabs>
          <w:tab w:val="left" w:pos="720"/>
        </w:tabs>
        <w:ind w:left="1440" w:hanging="1440"/>
        <w:rPr>
          <w:i/>
          <w:color w:val="000000" w:themeColor="text1"/>
          <w:sz w:val="24"/>
          <w:szCs w:val="24"/>
        </w:rPr>
      </w:pPr>
      <w:r w:rsidRPr="00EC1328">
        <w:rPr>
          <w:color w:val="000000" w:themeColor="text1"/>
          <w:sz w:val="24"/>
          <w:szCs w:val="24"/>
        </w:rPr>
        <w:tab/>
        <w:t xml:space="preserve">c. Additional table reservations beyond 3 may be reserved at the outside rate of $125 per </w:t>
      </w:r>
      <w:proofErr w:type="gramStart"/>
      <w:r w:rsidRPr="00EC1328">
        <w:rPr>
          <w:color w:val="000000" w:themeColor="text1"/>
          <w:sz w:val="24"/>
          <w:szCs w:val="24"/>
        </w:rPr>
        <w:t>day</w:t>
      </w:r>
      <w:r w:rsidR="009D5684" w:rsidRPr="00EC1328">
        <w:rPr>
          <w:color w:val="000000" w:themeColor="text1"/>
          <w:sz w:val="24"/>
          <w:szCs w:val="24"/>
        </w:rPr>
        <w:t>, but</w:t>
      </w:r>
      <w:proofErr w:type="gramEnd"/>
      <w:r w:rsidR="009D5684" w:rsidRPr="00EC1328">
        <w:rPr>
          <w:color w:val="000000" w:themeColor="text1"/>
          <w:sz w:val="24"/>
          <w:szCs w:val="24"/>
        </w:rPr>
        <w:t xml:space="preserve"> cannot be made more than 7 days in advance.</w:t>
      </w:r>
      <w:r w:rsidR="004D4235" w:rsidRPr="00EC1328">
        <w:rPr>
          <w:color w:val="000000" w:themeColor="text1"/>
          <w:sz w:val="24"/>
          <w:szCs w:val="24"/>
        </w:rPr>
        <w:t xml:space="preserve"> </w:t>
      </w:r>
    </w:p>
    <w:p w14:paraId="05890A12" w14:textId="77777777" w:rsidR="00667D42" w:rsidRPr="00912F15" w:rsidRDefault="00667D42" w:rsidP="00D129D7">
      <w:pPr>
        <w:tabs>
          <w:tab w:val="left" w:pos="720"/>
        </w:tabs>
        <w:ind w:left="1440" w:hanging="1440"/>
        <w:jc w:val="both"/>
        <w:rPr>
          <w:sz w:val="24"/>
          <w:szCs w:val="24"/>
        </w:rPr>
      </w:pPr>
    </w:p>
    <w:p w14:paraId="7553F5BB" w14:textId="77777777" w:rsidR="00604FE2" w:rsidRDefault="00604FE2" w:rsidP="00D129D7">
      <w:pPr>
        <w:tabs>
          <w:tab w:val="left" w:pos="720"/>
        </w:tabs>
        <w:ind w:left="1440" w:hanging="1440"/>
        <w:jc w:val="both"/>
        <w:rPr>
          <w:sz w:val="24"/>
          <w:szCs w:val="24"/>
        </w:rPr>
      </w:pPr>
      <w:r>
        <w:rPr>
          <w:sz w:val="24"/>
          <w:szCs w:val="24"/>
        </w:rPr>
        <w:tab/>
      </w:r>
      <w:r w:rsidR="0099314E">
        <w:rPr>
          <w:sz w:val="24"/>
          <w:szCs w:val="24"/>
        </w:rPr>
        <w:t>c</w:t>
      </w:r>
      <w:r>
        <w:rPr>
          <w:sz w:val="24"/>
          <w:szCs w:val="24"/>
        </w:rPr>
        <w:t xml:space="preserve">. </w:t>
      </w:r>
      <w:r w:rsidR="00667D42" w:rsidRPr="00912F15">
        <w:rPr>
          <w:sz w:val="24"/>
          <w:szCs w:val="24"/>
        </w:rPr>
        <w:t xml:space="preserve">Table space for each group will be limited to one </w:t>
      </w:r>
      <w:r w:rsidR="00381DA5" w:rsidRPr="00912F15">
        <w:rPr>
          <w:sz w:val="24"/>
          <w:szCs w:val="24"/>
        </w:rPr>
        <w:t>six-foot</w:t>
      </w:r>
      <w:r w:rsidR="00667D42" w:rsidRPr="00912F15">
        <w:rPr>
          <w:sz w:val="24"/>
          <w:szCs w:val="24"/>
        </w:rPr>
        <w:t xml:space="preserve"> table.  Spe</w:t>
      </w:r>
      <w:r>
        <w:rPr>
          <w:sz w:val="24"/>
          <w:szCs w:val="24"/>
        </w:rPr>
        <w:t xml:space="preserve">cial permission must be </w:t>
      </w:r>
      <w:proofErr w:type="gramStart"/>
      <w:r>
        <w:rPr>
          <w:sz w:val="24"/>
          <w:szCs w:val="24"/>
        </w:rPr>
        <w:t>secured</w:t>
      </w:r>
      <w:proofErr w:type="gramEnd"/>
    </w:p>
    <w:p w14:paraId="3106F2AF" w14:textId="77777777" w:rsidR="00667D42" w:rsidRPr="00912F15" w:rsidRDefault="00604FE2" w:rsidP="00D129D7">
      <w:pPr>
        <w:tabs>
          <w:tab w:val="left" w:pos="720"/>
        </w:tabs>
        <w:ind w:left="1440" w:hanging="1440"/>
        <w:jc w:val="both"/>
        <w:rPr>
          <w:sz w:val="24"/>
          <w:szCs w:val="24"/>
        </w:rPr>
      </w:pPr>
      <w:r>
        <w:rPr>
          <w:sz w:val="24"/>
          <w:szCs w:val="24"/>
        </w:rPr>
        <w:tab/>
        <w:t xml:space="preserve">     </w:t>
      </w:r>
      <w:r w:rsidR="00667D42" w:rsidRPr="00912F15">
        <w:rPr>
          <w:sz w:val="24"/>
          <w:szCs w:val="24"/>
        </w:rPr>
        <w:t>for any additional display apparatus.</w:t>
      </w:r>
    </w:p>
    <w:p w14:paraId="7298DED7" w14:textId="77777777" w:rsidR="00667D42" w:rsidRPr="00912F15" w:rsidRDefault="00667D42" w:rsidP="00D129D7">
      <w:pPr>
        <w:tabs>
          <w:tab w:val="left" w:pos="720"/>
        </w:tabs>
        <w:ind w:left="1440" w:hanging="1440"/>
        <w:jc w:val="both"/>
        <w:rPr>
          <w:sz w:val="24"/>
          <w:szCs w:val="24"/>
        </w:rPr>
      </w:pPr>
    </w:p>
    <w:p w14:paraId="6DA9D1F1" w14:textId="77777777" w:rsidR="00667D42" w:rsidRPr="00BC736D" w:rsidRDefault="00604FE2" w:rsidP="00BC736D">
      <w:pPr>
        <w:tabs>
          <w:tab w:val="left" w:pos="720"/>
        </w:tabs>
        <w:ind w:left="1440" w:hanging="1440"/>
        <w:jc w:val="both"/>
        <w:rPr>
          <w:sz w:val="24"/>
          <w:szCs w:val="24"/>
        </w:rPr>
      </w:pPr>
      <w:r>
        <w:rPr>
          <w:sz w:val="24"/>
          <w:szCs w:val="24"/>
        </w:rPr>
        <w:tab/>
      </w:r>
      <w:r w:rsidR="0099314E">
        <w:rPr>
          <w:sz w:val="24"/>
          <w:szCs w:val="24"/>
        </w:rPr>
        <w:t>d</w:t>
      </w:r>
      <w:r>
        <w:rPr>
          <w:sz w:val="24"/>
          <w:szCs w:val="24"/>
        </w:rPr>
        <w:t xml:space="preserve">. </w:t>
      </w:r>
      <w:r w:rsidR="00667D42" w:rsidRPr="00912F15">
        <w:rPr>
          <w:sz w:val="24"/>
          <w:szCs w:val="24"/>
        </w:rPr>
        <w:t xml:space="preserve">The sponsor must remain behind </w:t>
      </w:r>
      <w:proofErr w:type="gramStart"/>
      <w:r w:rsidR="00667D42" w:rsidRPr="00912F15">
        <w:rPr>
          <w:sz w:val="24"/>
          <w:szCs w:val="24"/>
        </w:rPr>
        <w:t>table</w:t>
      </w:r>
      <w:proofErr w:type="gramEnd"/>
      <w:r w:rsidR="00667D42" w:rsidRPr="00912F15">
        <w:rPr>
          <w:sz w:val="24"/>
          <w:szCs w:val="24"/>
        </w:rPr>
        <w:t>.  See Policy C-11 for further information.</w:t>
      </w:r>
    </w:p>
    <w:p w14:paraId="26E803DD" w14:textId="77777777" w:rsidR="00667D42" w:rsidRPr="00912F15" w:rsidRDefault="00667D42" w:rsidP="00D129D7">
      <w:pPr>
        <w:tabs>
          <w:tab w:val="left" w:pos="720"/>
        </w:tabs>
        <w:ind w:left="1440" w:hanging="1440"/>
        <w:jc w:val="both"/>
        <w:rPr>
          <w:sz w:val="24"/>
          <w:szCs w:val="24"/>
        </w:rPr>
      </w:pPr>
    </w:p>
    <w:p w14:paraId="2DE8EBC2" w14:textId="77777777" w:rsidR="00604FE2" w:rsidRDefault="00604FE2" w:rsidP="00D129D7">
      <w:pPr>
        <w:tabs>
          <w:tab w:val="left" w:pos="720"/>
        </w:tabs>
        <w:ind w:left="1440" w:hanging="1440"/>
        <w:jc w:val="both"/>
        <w:rPr>
          <w:sz w:val="24"/>
          <w:szCs w:val="24"/>
        </w:rPr>
      </w:pPr>
      <w:r>
        <w:rPr>
          <w:sz w:val="24"/>
          <w:szCs w:val="24"/>
        </w:rPr>
        <w:tab/>
      </w:r>
      <w:r w:rsidR="00BC736D">
        <w:rPr>
          <w:sz w:val="24"/>
          <w:szCs w:val="24"/>
        </w:rPr>
        <w:t>e</w:t>
      </w:r>
      <w:r>
        <w:rPr>
          <w:sz w:val="24"/>
          <w:szCs w:val="24"/>
        </w:rPr>
        <w:t xml:space="preserve">. </w:t>
      </w:r>
      <w:r w:rsidR="00667D42" w:rsidRPr="00912F15">
        <w:rPr>
          <w:sz w:val="24"/>
          <w:szCs w:val="24"/>
        </w:rPr>
        <w:t xml:space="preserve">The small meeting rooms (202-209) may be used as a testing room of for showing </w:t>
      </w:r>
      <w:proofErr w:type="gramStart"/>
      <w:r w:rsidR="00667D42" w:rsidRPr="00912F15">
        <w:rPr>
          <w:sz w:val="24"/>
          <w:szCs w:val="24"/>
        </w:rPr>
        <w:t>additional</w:t>
      </w:r>
      <w:proofErr w:type="gramEnd"/>
      <w:r w:rsidR="00667D42" w:rsidRPr="00912F15">
        <w:rPr>
          <w:sz w:val="24"/>
          <w:szCs w:val="24"/>
        </w:rPr>
        <w:t xml:space="preserve"> </w:t>
      </w:r>
    </w:p>
    <w:p w14:paraId="5BA94D56" w14:textId="77777777" w:rsidR="00604FE2" w:rsidRDefault="00604FE2" w:rsidP="00D129D7">
      <w:pPr>
        <w:tabs>
          <w:tab w:val="left" w:pos="720"/>
        </w:tabs>
        <w:ind w:left="1440" w:hanging="1440"/>
        <w:jc w:val="both"/>
        <w:rPr>
          <w:sz w:val="24"/>
          <w:szCs w:val="24"/>
        </w:rPr>
      </w:pPr>
      <w:r>
        <w:rPr>
          <w:sz w:val="24"/>
          <w:szCs w:val="24"/>
        </w:rPr>
        <w:tab/>
        <w:t xml:space="preserve">     </w:t>
      </w:r>
      <w:r w:rsidR="00667D42" w:rsidRPr="00912F15">
        <w:rPr>
          <w:sz w:val="24"/>
          <w:szCs w:val="24"/>
        </w:rPr>
        <w:t xml:space="preserve">information (slide or film presentations) if requested and reserved on the same days as the </w:t>
      </w:r>
    </w:p>
    <w:p w14:paraId="0908D09C" w14:textId="77777777" w:rsidR="00604FE2" w:rsidRDefault="00604FE2" w:rsidP="00D129D7">
      <w:pPr>
        <w:tabs>
          <w:tab w:val="left" w:pos="720"/>
        </w:tabs>
        <w:ind w:left="1440" w:hanging="1440"/>
        <w:jc w:val="both"/>
        <w:rPr>
          <w:sz w:val="24"/>
          <w:szCs w:val="24"/>
        </w:rPr>
      </w:pPr>
      <w:r>
        <w:rPr>
          <w:sz w:val="24"/>
          <w:szCs w:val="24"/>
        </w:rPr>
        <w:tab/>
        <w:t xml:space="preserve">     </w:t>
      </w:r>
      <w:r w:rsidR="00667D42" w:rsidRPr="00912F15">
        <w:rPr>
          <w:sz w:val="24"/>
          <w:szCs w:val="24"/>
        </w:rPr>
        <w:t xml:space="preserve">information table.  When rooms are requested on any other days, the full outside room rental </w:t>
      </w:r>
      <w:proofErr w:type="gramStart"/>
      <w:r w:rsidR="00667D42" w:rsidRPr="00912F15">
        <w:rPr>
          <w:sz w:val="24"/>
          <w:szCs w:val="24"/>
        </w:rPr>
        <w:t>fee</w:t>
      </w:r>
      <w:proofErr w:type="gramEnd"/>
      <w:r w:rsidR="00667D42" w:rsidRPr="00912F15">
        <w:rPr>
          <w:sz w:val="24"/>
          <w:szCs w:val="24"/>
        </w:rPr>
        <w:t xml:space="preserve"> </w:t>
      </w:r>
    </w:p>
    <w:p w14:paraId="3237A785" w14:textId="77777777" w:rsidR="00667D42" w:rsidRPr="00912F15" w:rsidRDefault="00604FE2" w:rsidP="00D129D7">
      <w:pPr>
        <w:tabs>
          <w:tab w:val="left" w:pos="720"/>
        </w:tabs>
        <w:ind w:left="1440" w:hanging="1440"/>
        <w:jc w:val="both"/>
        <w:rPr>
          <w:sz w:val="24"/>
          <w:szCs w:val="24"/>
        </w:rPr>
      </w:pPr>
      <w:r>
        <w:rPr>
          <w:sz w:val="24"/>
          <w:szCs w:val="24"/>
        </w:rPr>
        <w:tab/>
        <w:t xml:space="preserve">     </w:t>
      </w:r>
      <w:r w:rsidR="00667D42" w:rsidRPr="00912F15">
        <w:rPr>
          <w:sz w:val="24"/>
          <w:szCs w:val="24"/>
        </w:rPr>
        <w:t>applies.</w:t>
      </w:r>
    </w:p>
    <w:p w14:paraId="1C2271A9" w14:textId="77777777" w:rsidR="00667D42" w:rsidRPr="00912F15" w:rsidRDefault="00667D42">
      <w:pPr>
        <w:tabs>
          <w:tab w:val="left" w:pos="720"/>
        </w:tabs>
        <w:ind w:left="1440" w:hanging="1440"/>
        <w:rPr>
          <w:sz w:val="24"/>
          <w:szCs w:val="24"/>
        </w:rPr>
      </w:pPr>
    </w:p>
    <w:p w14:paraId="706F19C9" w14:textId="77777777" w:rsidR="00BC736D" w:rsidRDefault="00BC736D" w:rsidP="00DF738B">
      <w:pPr>
        <w:pStyle w:val="MediumGrid21"/>
        <w:widowControl w:val="0"/>
        <w:jc w:val="right"/>
      </w:pPr>
      <w:r>
        <w:t xml:space="preserve">Revised </w:t>
      </w:r>
      <w:proofErr w:type="gramStart"/>
      <w:r w:rsidR="00EC1328">
        <w:t>03/09/18</w:t>
      </w:r>
      <w:proofErr w:type="gramEnd"/>
    </w:p>
    <w:p w14:paraId="713D3977" w14:textId="77777777" w:rsidR="00DF738B" w:rsidRPr="00912F15" w:rsidRDefault="00DF738B">
      <w:pPr>
        <w:tabs>
          <w:tab w:val="left" w:pos="720"/>
        </w:tabs>
        <w:ind w:left="1440" w:hanging="1440"/>
        <w:jc w:val="right"/>
        <w:rPr>
          <w:sz w:val="24"/>
          <w:szCs w:val="24"/>
        </w:rPr>
      </w:pPr>
    </w:p>
    <w:p w14:paraId="54D27766" w14:textId="77777777" w:rsidR="00667D42" w:rsidRDefault="00667D42" w:rsidP="005B572B">
      <w:pPr>
        <w:jc w:val="right"/>
        <w:rPr>
          <w:b/>
          <w:color w:val="7030A0"/>
          <w:sz w:val="24"/>
          <w:szCs w:val="24"/>
        </w:rPr>
      </w:pPr>
      <w:r w:rsidRPr="00912F15">
        <w:rPr>
          <w:sz w:val="24"/>
          <w:szCs w:val="24"/>
        </w:rPr>
        <w:br w:type="page"/>
      </w:r>
    </w:p>
    <w:p w14:paraId="293B76EC" w14:textId="77777777" w:rsidR="00FD3378" w:rsidRPr="00EC1328" w:rsidRDefault="00FD3378" w:rsidP="005B572B">
      <w:pPr>
        <w:jc w:val="right"/>
        <w:rPr>
          <w:b/>
          <w:color w:val="000000" w:themeColor="text1"/>
          <w:sz w:val="24"/>
          <w:szCs w:val="24"/>
        </w:rPr>
      </w:pPr>
      <w:r w:rsidRPr="00EC1328">
        <w:rPr>
          <w:b/>
          <w:color w:val="000000" w:themeColor="text1"/>
          <w:sz w:val="24"/>
          <w:szCs w:val="24"/>
        </w:rPr>
        <w:lastRenderedPageBreak/>
        <w:t>Policy No. B-15</w:t>
      </w:r>
    </w:p>
    <w:p w14:paraId="694E00AB" w14:textId="77777777" w:rsidR="00667D42" w:rsidRPr="00EC1328" w:rsidRDefault="00667D42">
      <w:pPr>
        <w:jc w:val="right"/>
        <w:rPr>
          <w:b/>
          <w:color w:val="000000" w:themeColor="text1"/>
          <w:sz w:val="24"/>
          <w:szCs w:val="24"/>
          <w:u w:val="single"/>
        </w:rPr>
      </w:pPr>
    </w:p>
    <w:p w14:paraId="707C7E27" w14:textId="77777777" w:rsidR="00667D42" w:rsidRPr="00EC1328" w:rsidRDefault="005B572B">
      <w:pPr>
        <w:jc w:val="center"/>
        <w:rPr>
          <w:b/>
          <w:color w:val="000000" w:themeColor="text1"/>
          <w:sz w:val="24"/>
          <w:szCs w:val="24"/>
          <w:u w:val="single"/>
        </w:rPr>
      </w:pPr>
      <w:r w:rsidRPr="00EC1328">
        <w:rPr>
          <w:b/>
          <w:color w:val="000000" w:themeColor="text1"/>
          <w:sz w:val="24"/>
          <w:szCs w:val="24"/>
          <w:u w:val="single"/>
        </w:rPr>
        <w:t xml:space="preserve">CAREER </w:t>
      </w:r>
      <w:r w:rsidR="007C4CD4" w:rsidRPr="00EC1328">
        <w:rPr>
          <w:b/>
          <w:color w:val="000000" w:themeColor="text1"/>
          <w:sz w:val="24"/>
          <w:szCs w:val="24"/>
          <w:u w:val="single"/>
        </w:rPr>
        <w:t>CENTER</w:t>
      </w:r>
    </w:p>
    <w:p w14:paraId="73009CCB" w14:textId="77777777" w:rsidR="006B4F15" w:rsidRPr="00EC1328" w:rsidRDefault="006B4F15">
      <w:pPr>
        <w:jc w:val="center"/>
        <w:rPr>
          <w:i/>
          <w:color w:val="000000" w:themeColor="text1"/>
          <w:sz w:val="24"/>
          <w:szCs w:val="24"/>
        </w:rPr>
      </w:pPr>
      <w:r w:rsidRPr="00EC1328">
        <w:rPr>
          <w:i/>
          <w:color w:val="000000" w:themeColor="text1"/>
          <w:sz w:val="24"/>
          <w:szCs w:val="24"/>
        </w:rPr>
        <w:t>Career Services changed their name to Career Center</w:t>
      </w:r>
    </w:p>
    <w:p w14:paraId="798C170C" w14:textId="77777777" w:rsidR="00667D42" w:rsidRPr="00EC1328" w:rsidRDefault="00667D42">
      <w:pPr>
        <w:jc w:val="center"/>
        <w:rPr>
          <w:b/>
          <w:color w:val="000000" w:themeColor="text1"/>
          <w:sz w:val="24"/>
          <w:szCs w:val="24"/>
        </w:rPr>
      </w:pPr>
    </w:p>
    <w:p w14:paraId="0E5D1894" w14:textId="77777777" w:rsidR="008F58FC" w:rsidRPr="00EC1328" w:rsidRDefault="008F58FC">
      <w:pPr>
        <w:jc w:val="center"/>
        <w:rPr>
          <w:b/>
          <w:color w:val="000000" w:themeColor="text1"/>
          <w:sz w:val="24"/>
          <w:szCs w:val="24"/>
        </w:rPr>
      </w:pPr>
    </w:p>
    <w:p w14:paraId="2484AAED" w14:textId="77777777" w:rsidR="00667D42" w:rsidRPr="00EC1328" w:rsidRDefault="005B572B" w:rsidP="00D129D7">
      <w:pPr>
        <w:jc w:val="both"/>
        <w:rPr>
          <w:color w:val="000000" w:themeColor="text1"/>
          <w:sz w:val="24"/>
          <w:szCs w:val="24"/>
        </w:rPr>
      </w:pPr>
      <w:r w:rsidRPr="00EC1328">
        <w:rPr>
          <w:color w:val="000000" w:themeColor="text1"/>
          <w:sz w:val="24"/>
          <w:szCs w:val="24"/>
        </w:rPr>
        <w:t xml:space="preserve">Career </w:t>
      </w:r>
      <w:r w:rsidR="00F47BEB" w:rsidRPr="00EC1328">
        <w:rPr>
          <w:color w:val="000000" w:themeColor="text1"/>
          <w:sz w:val="24"/>
          <w:szCs w:val="24"/>
        </w:rPr>
        <w:t>Center</w:t>
      </w:r>
      <w:r w:rsidR="00667D42" w:rsidRPr="00EC1328">
        <w:rPr>
          <w:color w:val="000000" w:themeColor="text1"/>
          <w:sz w:val="24"/>
          <w:szCs w:val="24"/>
        </w:rPr>
        <w:t xml:space="preserve"> representi</w:t>
      </w:r>
      <w:r w:rsidRPr="00EC1328">
        <w:rPr>
          <w:color w:val="000000" w:themeColor="text1"/>
          <w:sz w:val="24"/>
          <w:szCs w:val="24"/>
        </w:rPr>
        <w:t xml:space="preserve">ng off campus firms may use </w:t>
      </w:r>
      <w:r w:rsidR="00900316" w:rsidRPr="00EC1328">
        <w:rPr>
          <w:color w:val="000000" w:themeColor="text1"/>
          <w:sz w:val="24"/>
          <w:szCs w:val="24"/>
        </w:rPr>
        <w:t>Union</w:t>
      </w:r>
      <w:r w:rsidR="00667D42" w:rsidRPr="00EC1328">
        <w:rPr>
          <w:color w:val="000000" w:themeColor="text1"/>
          <w:sz w:val="24"/>
          <w:szCs w:val="24"/>
        </w:rPr>
        <w:t xml:space="preserve"> information tables for the purpose of recruiting K-State </w:t>
      </w:r>
      <w:r w:rsidRPr="00EC1328">
        <w:rPr>
          <w:color w:val="000000" w:themeColor="text1"/>
          <w:sz w:val="24"/>
          <w:szCs w:val="24"/>
        </w:rPr>
        <w:t xml:space="preserve">students for summer, part-time </w:t>
      </w:r>
      <w:r w:rsidR="00667D42" w:rsidRPr="00EC1328">
        <w:rPr>
          <w:color w:val="000000" w:themeColor="text1"/>
          <w:sz w:val="24"/>
          <w:szCs w:val="24"/>
        </w:rPr>
        <w:t>or permanent employment upon graduation.</w:t>
      </w:r>
    </w:p>
    <w:p w14:paraId="109E12AD" w14:textId="77777777" w:rsidR="00667D42" w:rsidRPr="00EC1328" w:rsidRDefault="00667D42" w:rsidP="00D129D7">
      <w:pPr>
        <w:jc w:val="both"/>
        <w:rPr>
          <w:color w:val="000000" w:themeColor="text1"/>
          <w:sz w:val="24"/>
          <w:szCs w:val="24"/>
        </w:rPr>
      </w:pPr>
    </w:p>
    <w:p w14:paraId="1B3F42C1" w14:textId="77777777" w:rsidR="00667D42" w:rsidRPr="00EC1328" w:rsidRDefault="00667D42" w:rsidP="00AE64B5">
      <w:pPr>
        <w:numPr>
          <w:ilvl w:val="1"/>
          <w:numId w:val="3"/>
        </w:numPr>
        <w:tabs>
          <w:tab w:val="left" w:pos="720"/>
        </w:tabs>
        <w:ind w:left="720"/>
        <w:jc w:val="both"/>
        <w:rPr>
          <w:color w:val="000000" w:themeColor="text1"/>
          <w:sz w:val="24"/>
          <w:szCs w:val="24"/>
        </w:rPr>
      </w:pPr>
      <w:r w:rsidRPr="00EC1328">
        <w:rPr>
          <w:color w:val="000000" w:themeColor="text1"/>
          <w:sz w:val="24"/>
          <w:szCs w:val="24"/>
        </w:rPr>
        <w:t xml:space="preserve">Arrangements for scheduling dates are made directly between </w:t>
      </w:r>
      <w:r w:rsidR="00C361C4" w:rsidRPr="00EC1328">
        <w:rPr>
          <w:color w:val="000000" w:themeColor="text1"/>
          <w:sz w:val="24"/>
          <w:szCs w:val="24"/>
        </w:rPr>
        <w:t xml:space="preserve">the </w:t>
      </w:r>
      <w:r w:rsidR="005B572B" w:rsidRPr="00EC1328">
        <w:rPr>
          <w:color w:val="000000" w:themeColor="text1"/>
          <w:sz w:val="24"/>
          <w:szCs w:val="24"/>
        </w:rPr>
        <w:t xml:space="preserve">Career </w:t>
      </w:r>
      <w:r w:rsidR="00734A9E" w:rsidRPr="00EC1328">
        <w:rPr>
          <w:color w:val="000000" w:themeColor="text1"/>
          <w:sz w:val="24"/>
          <w:szCs w:val="24"/>
        </w:rPr>
        <w:t xml:space="preserve">Center </w:t>
      </w:r>
      <w:r w:rsidR="00C361C4" w:rsidRPr="00EC1328">
        <w:rPr>
          <w:color w:val="000000" w:themeColor="text1"/>
          <w:sz w:val="24"/>
          <w:szCs w:val="24"/>
        </w:rPr>
        <w:t xml:space="preserve">representative </w:t>
      </w:r>
      <w:r w:rsidRPr="00EC1328">
        <w:rPr>
          <w:color w:val="000000" w:themeColor="text1"/>
          <w:sz w:val="24"/>
          <w:szCs w:val="24"/>
        </w:rPr>
        <w:t xml:space="preserve">and the </w:t>
      </w:r>
      <w:r w:rsidR="00900316" w:rsidRPr="00EC1328">
        <w:rPr>
          <w:color w:val="000000" w:themeColor="text1"/>
          <w:sz w:val="24"/>
          <w:szCs w:val="24"/>
        </w:rPr>
        <w:t>Union</w:t>
      </w:r>
      <w:r w:rsidRPr="00EC1328">
        <w:rPr>
          <w:color w:val="000000" w:themeColor="text1"/>
          <w:sz w:val="24"/>
          <w:szCs w:val="24"/>
        </w:rPr>
        <w:t xml:space="preserve"> Director</w:t>
      </w:r>
      <w:r w:rsidR="00C361C4" w:rsidRPr="00EC1328">
        <w:rPr>
          <w:color w:val="000000" w:themeColor="text1"/>
          <w:sz w:val="24"/>
          <w:szCs w:val="24"/>
        </w:rPr>
        <w:t>’s office</w:t>
      </w:r>
      <w:r w:rsidR="00EC1328" w:rsidRPr="00EC1328">
        <w:rPr>
          <w:color w:val="000000" w:themeColor="text1"/>
          <w:sz w:val="24"/>
          <w:szCs w:val="24"/>
        </w:rPr>
        <w:t>.</w:t>
      </w:r>
      <w:r w:rsidRPr="00EC1328">
        <w:rPr>
          <w:color w:val="000000" w:themeColor="text1"/>
          <w:sz w:val="24"/>
          <w:szCs w:val="24"/>
        </w:rPr>
        <w:t xml:space="preserve"> All confirmations shall be sent to Career </w:t>
      </w:r>
      <w:r w:rsidR="000854EB" w:rsidRPr="00EC1328">
        <w:rPr>
          <w:color w:val="000000" w:themeColor="text1"/>
          <w:sz w:val="24"/>
          <w:szCs w:val="24"/>
        </w:rPr>
        <w:t>Center.</w:t>
      </w:r>
    </w:p>
    <w:p w14:paraId="64F099A9" w14:textId="77777777" w:rsidR="00667D42" w:rsidRPr="00EC1328" w:rsidRDefault="00667D42" w:rsidP="00604FE2">
      <w:pPr>
        <w:tabs>
          <w:tab w:val="left" w:pos="720"/>
        </w:tabs>
        <w:ind w:hanging="720"/>
        <w:jc w:val="both"/>
        <w:rPr>
          <w:color w:val="000000" w:themeColor="text1"/>
          <w:sz w:val="24"/>
          <w:szCs w:val="24"/>
        </w:rPr>
      </w:pPr>
    </w:p>
    <w:p w14:paraId="7D43E765" w14:textId="77777777" w:rsidR="00667D42" w:rsidRPr="00EC1328" w:rsidRDefault="00667D42" w:rsidP="00AE64B5">
      <w:pPr>
        <w:numPr>
          <w:ilvl w:val="1"/>
          <w:numId w:val="3"/>
        </w:numPr>
        <w:tabs>
          <w:tab w:val="left" w:pos="720"/>
        </w:tabs>
        <w:ind w:left="720"/>
        <w:jc w:val="both"/>
        <w:rPr>
          <w:color w:val="000000" w:themeColor="text1"/>
          <w:sz w:val="24"/>
          <w:szCs w:val="24"/>
        </w:rPr>
      </w:pPr>
      <w:proofErr w:type="gramStart"/>
      <w:r w:rsidRPr="00EC1328">
        <w:rPr>
          <w:color w:val="000000" w:themeColor="text1"/>
          <w:sz w:val="24"/>
          <w:szCs w:val="24"/>
        </w:rPr>
        <w:t>Career</w:t>
      </w:r>
      <w:proofErr w:type="gramEnd"/>
      <w:r w:rsidRPr="00EC1328">
        <w:rPr>
          <w:color w:val="000000" w:themeColor="text1"/>
          <w:sz w:val="24"/>
          <w:szCs w:val="24"/>
        </w:rPr>
        <w:t xml:space="preserve"> </w:t>
      </w:r>
      <w:r w:rsidR="001B6A67" w:rsidRPr="00EC1328">
        <w:rPr>
          <w:color w:val="000000" w:themeColor="text1"/>
          <w:sz w:val="24"/>
          <w:szCs w:val="24"/>
        </w:rPr>
        <w:t xml:space="preserve">Center </w:t>
      </w:r>
      <w:r w:rsidRPr="00EC1328">
        <w:rPr>
          <w:color w:val="000000" w:themeColor="text1"/>
          <w:sz w:val="24"/>
          <w:szCs w:val="24"/>
        </w:rPr>
        <w:t>may schedule an information table for this purpose a maximum of 3 days per semester per firm.  Career</w:t>
      </w:r>
      <w:r w:rsidR="00EC1328" w:rsidRPr="00EC1328">
        <w:rPr>
          <w:color w:val="000000" w:themeColor="text1"/>
          <w:sz w:val="24"/>
          <w:szCs w:val="24"/>
        </w:rPr>
        <w:t xml:space="preserve"> </w:t>
      </w:r>
      <w:r w:rsidR="001B6A67" w:rsidRPr="00EC1328">
        <w:rPr>
          <w:color w:val="000000" w:themeColor="text1"/>
          <w:sz w:val="24"/>
          <w:szCs w:val="24"/>
        </w:rPr>
        <w:t>Center</w:t>
      </w:r>
      <w:r w:rsidRPr="00EC1328">
        <w:rPr>
          <w:color w:val="000000" w:themeColor="text1"/>
          <w:sz w:val="24"/>
          <w:szCs w:val="24"/>
        </w:rPr>
        <w:t>, as a co-sponsor of the table, must post their name on the table within clear view of passersby.</w:t>
      </w:r>
    </w:p>
    <w:p w14:paraId="31110953" w14:textId="77777777" w:rsidR="00667D42" w:rsidRPr="00EC1328" w:rsidRDefault="00667D42" w:rsidP="00604FE2">
      <w:pPr>
        <w:tabs>
          <w:tab w:val="left" w:pos="720"/>
        </w:tabs>
        <w:ind w:hanging="720"/>
        <w:jc w:val="both"/>
        <w:rPr>
          <w:color w:val="000000" w:themeColor="text1"/>
          <w:sz w:val="24"/>
          <w:szCs w:val="24"/>
        </w:rPr>
      </w:pPr>
    </w:p>
    <w:p w14:paraId="759F83E6" w14:textId="77777777" w:rsidR="00667D42" w:rsidRPr="00EC1328" w:rsidRDefault="00667D42" w:rsidP="00AE64B5">
      <w:pPr>
        <w:numPr>
          <w:ilvl w:val="1"/>
          <w:numId w:val="3"/>
        </w:numPr>
        <w:tabs>
          <w:tab w:val="left" w:pos="720"/>
        </w:tabs>
        <w:ind w:left="720"/>
        <w:jc w:val="both"/>
        <w:rPr>
          <w:color w:val="000000" w:themeColor="text1"/>
          <w:sz w:val="24"/>
          <w:szCs w:val="24"/>
        </w:rPr>
      </w:pPr>
      <w:r w:rsidRPr="00EC1328">
        <w:rPr>
          <w:color w:val="000000" w:themeColor="text1"/>
          <w:sz w:val="24"/>
          <w:szCs w:val="24"/>
        </w:rPr>
        <w:t xml:space="preserve">Table space will be limited to one </w:t>
      </w:r>
      <w:r w:rsidR="007F44CA" w:rsidRPr="00EC1328">
        <w:rPr>
          <w:color w:val="000000" w:themeColor="text1"/>
          <w:sz w:val="24"/>
          <w:szCs w:val="24"/>
        </w:rPr>
        <w:t>six-foot</w:t>
      </w:r>
      <w:r w:rsidRPr="00EC1328">
        <w:rPr>
          <w:color w:val="000000" w:themeColor="text1"/>
          <w:sz w:val="24"/>
          <w:szCs w:val="24"/>
        </w:rPr>
        <w:t xml:space="preserve"> table per firm.  Special permission must be secured for any additional display apparatus.</w:t>
      </w:r>
    </w:p>
    <w:p w14:paraId="03940B17" w14:textId="77777777" w:rsidR="00667D42" w:rsidRPr="00EC1328" w:rsidRDefault="00667D42" w:rsidP="00604FE2">
      <w:pPr>
        <w:tabs>
          <w:tab w:val="left" w:pos="720"/>
        </w:tabs>
        <w:ind w:hanging="720"/>
        <w:jc w:val="both"/>
        <w:rPr>
          <w:color w:val="000000" w:themeColor="text1"/>
          <w:sz w:val="24"/>
          <w:szCs w:val="24"/>
        </w:rPr>
      </w:pPr>
    </w:p>
    <w:p w14:paraId="617A20A2" w14:textId="77777777" w:rsidR="00667D42" w:rsidRPr="00EC1328" w:rsidRDefault="00667D42" w:rsidP="00AE64B5">
      <w:pPr>
        <w:numPr>
          <w:ilvl w:val="1"/>
          <w:numId w:val="3"/>
        </w:numPr>
        <w:tabs>
          <w:tab w:val="left" w:pos="720"/>
        </w:tabs>
        <w:ind w:left="720"/>
        <w:jc w:val="both"/>
        <w:rPr>
          <w:color w:val="000000" w:themeColor="text1"/>
          <w:sz w:val="24"/>
          <w:szCs w:val="24"/>
        </w:rPr>
      </w:pPr>
      <w:r w:rsidRPr="00EC1328">
        <w:rPr>
          <w:color w:val="000000" w:themeColor="text1"/>
          <w:sz w:val="24"/>
          <w:szCs w:val="24"/>
        </w:rPr>
        <w:t xml:space="preserve">Career </w:t>
      </w:r>
      <w:r w:rsidR="00D60DF9" w:rsidRPr="00EC1328">
        <w:rPr>
          <w:color w:val="000000" w:themeColor="text1"/>
          <w:sz w:val="24"/>
          <w:szCs w:val="24"/>
        </w:rPr>
        <w:t xml:space="preserve">Center </w:t>
      </w:r>
      <w:r w:rsidRPr="00EC1328">
        <w:rPr>
          <w:color w:val="000000" w:themeColor="text1"/>
          <w:sz w:val="24"/>
          <w:szCs w:val="24"/>
        </w:rPr>
        <w:t>may sponsor a maximum of two firms on any given day.</w:t>
      </w:r>
    </w:p>
    <w:p w14:paraId="2542D84C" w14:textId="77777777" w:rsidR="00667D42" w:rsidRPr="00EC1328" w:rsidRDefault="00667D42" w:rsidP="00604FE2">
      <w:pPr>
        <w:tabs>
          <w:tab w:val="left" w:pos="720"/>
        </w:tabs>
        <w:ind w:hanging="720"/>
        <w:jc w:val="both"/>
        <w:rPr>
          <w:color w:val="000000" w:themeColor="text1"/>
          <w:sz w:val="24"/>
          <w:szCs w:val="24"/>
        </w:rPr>
      </w:pPr>
    </w:p>
    <w:p w14:paraId="10708F3D" w14:textId="77777777" w:rsidR="00667D42" w:rsidRPr="00EC1328" w:rsidRDefault="00667D42" w:rsidP="00AE64B5">
      <w:pPr>
        <w:numPr>
          <w:ilvl w:val="1"/>
          <w:numId w:val="3"/>
        </w:numPr>
        <w:tabs>
          <w:tab w:val="left" w:pos="720"/>
        </w:tabs>
        <w:ind w:left="720"/>
        <w:jc w:val="both"/>
        <w:rPr>
          <w:color w:val="000000" w:themeColor="text1"/>
          <w:sz w:val="24"/>
          <w:szCs w:val="24"/>
        </w:rPr>
      </w:pPr>
      <w:r w:rsidRPr="00EC1328">
        <w:rPr>
          <w:color w:val="000000" w:themeColor="text1"/>
          <w:sz w:val="24"/>
          <w:szCs w:val="24"/>
        </w:rPr>
        <w:t>The organization's representative must remain behind the table.</w:t>
      </w:r>
    </w:p>
    <w:p w14:paraId="4933D068" w14:textId="77777777" w:rsidR="00667D42" w:rsidRPr="00EC1328" w:rsidRDefault="00667D42" w:rsidP="00604FE2">
      <w:pPr>
        <w:tabs>
          <w:tab w:val="left" w:pos="720"/>
        </w:tabs>
        <w:ind w:hanging="720"/>
        <w:jc w:val="both"/>
        <w:rPr>
          <w:color w:val="000000" w:themeColor="text1"/>
          <w:sz w:val="24"/>
          <w:szCs w:val="24"/>
        </w:rPr>
      </w:pPr>
    </w:p>
    <w:p w14:paraId="63CEF6ED" w14:textId="77777777" w:rsidR="00667D42" w:rsidRPr="00EC1328" w:rsidRDefault="00667D42" w:rsidP="00AE64B5">
      <w:pPr>
        <w:numPr>
          <w:ilvl w:val="1"/>
          <w:numId w:val="3"/>
        </w:numPr>
        <w:tabs>
          <w:tab w:val="left" w:pos="720"/>
        </w:tabs>
        <w:ind w:left="720"/>
        <w:jc w:val="both"/>
        <w:rPr>
          <w:color w:val="000000" w:themeColor="text1"/>
          <w:sz w:val="24"/>
          <w:szCs w:val="24"/>
        </w:rPr>
      </w:pPr>
      <w:r w:rsidRPr="00EC1328">
        <w:rPr>
          <w:color w:val="000000" w:themeColor="text1"/>
          <w:sz w:val="24"/>
          <w:szCs w:val="24"/>
        </w:rPr>
        <w:t xml:space="preserve">Arrangements may be made between </w:t>
      </w:r>
      <w:proofErr w:type="gramStart"/>
      <w:r w:rsidRPr="00EC1328">
        <w:rPr>
          <w:color w:val="000000" w:themeColor="text1"/>
          <w:sz w:val="24"/>
          <w:szCs w:val="24"/>
        </w:rPr>
        <w:t>Career</w:t>
      </w:r>
      <w:proofErr w:type="gramEnd"/>
      <w:r w:rsidRPr="00EC1328">
        <w:rPr>
          <w:color w:val="000000" w:themeColor="text1"/>
          <w:sz w:val="24"/>
          <w:szCs w:val="24"/>
        </w:rPr>
        <w:t xml:space="preserve"> </w:t>
      </w:r>
      <w:r w:rsidR="00043624" w:rsidRPr="00EC1328">
        <w:rPr>
          <w:color w:val="000000" w:themeColor="text1"/>
          <w:sz w:val="24"/>
          <w:szCs w:val="24"/>
        </w:rPr>
        <w:t xml:space="preserve">Center </w:t>
      </w:r>
      <w:r w:rsidRPr="00EC1328">
        <w:rPr>
          <w:color w:val="000000" w:themeColor="text1"/>
          <w:sz w:val="24"/>
          <w:szCs w:val="24"/>
        </w:rPr>
        <w:t xml:space="preserve">and the Union to place one poster on the Union bulletin board announcing the dates that the organization will be in the Union.  The poster must bear the name of the firm and indicate co-sponsorship by Career </w:t>
      </w:r>
      <w:r w:rsidR="005A615E" w:rsidRPr="00EC1328">
        <w:rPr>
          <w:color w:val="000000" w:themeColor="text1"/>
          <w:sz w:val="24"/>
          <w:szCs w:val="24"/>
        </w:rPr>
        <w:t>Center.</w:t>
      </w:r>
    </w:p>
    <w:p w14:paraId="15E3D770" w14:textId="77777777" w:rsidR="00667D42" w:rsidRPr="00EC1328" w:rsidRDefault="00667D42">
      <w:pPr>
        <w:tabs>
          <w:tab w:val="left" w:pos="720"/>
        </w:tabs>
        <w:ind w:left="720" w:hanging="720"/>
        <w:rPr>
          <w:color w:val="000000" w:themeColor="text1"/>
          <w:sz w:val="24"/>
          <w:szCs w:val="24"/>
        </w:rPr>
      </w:pPr>
    </w:p>
    <w:p w14:paraId="60CCA865" w14:textId="77777777" w:rsidR="00DF738B" w:rsidRPr="00EC1328" w:rsidRDefault="00DF738B" w:rsidP="00DF738B">
      <w:pPr>
        <w:pStyle w:val="MediumGrid21"/>
        <w:widowControl w:val="0"/>
        <w:jc w:val="right"/>
        <w:rPr>
          <w:color w:val="000000" w:themeColor="text1"/>
        </w:rPr>
      </w:pPr>
      <w:r w:rsidRPr="00EC1328">
        <w:rPr>
          <w:color w:val="000000" w:themeColor="text1"/>
        </w:rPr>
        <w:t xml:space="preserve">Reviewed </w:t>
      </w:r>
      <w:proofErr w:type="gramStart"/>
      <w:r w:rsidRPr="00EC1328">
        <w:rPr>
          <w:color w:val="000000" w:themeColor="text1"/>
        </w:rPr>
        <w:t>03/</w:t>
      </w:r>
      <w:r w:rsidR="00EC1328" w:rsidRPr="00EC1328">
        <w:rPr>
          <w:color w:val="000000" w:themeColor="text1"/>
        </w:rPr>
        <w:t>09/18</w:t>
      </w:r>
      <w:proofErr w:type="gramEnd"/>
    </w:p>
    <w:p w14:paraId="26651A30" w14:textId="77777777" w:rsidR="006E090F" w:rsidRPr="0062492A" w:rsidRDefault="00667D42" w:rsidP="006E090F">
      <w:pPr>
        <w:jc w:val="right"/>
        <w:rPr>
          <w:b/>
          <w:sz w:val="24"/>
          <w:szCs w:val="24"/>
        </w:rPr>
      </w:pPr>
      <w:r w:rsidRPr="00B5429F">
        <w:rPr>
          <w:strike/>
          <w:color w:val="FF0000"/>
          <w:sz w:val="24"/>
          <w:szCs w:val="24"/>
        </w:rPr>
        <w:br w:type="page"/>
      </w:r>
      <w:r w:rsidR="006E090F" w:rsidRPr="00912F15">
        <w:rPr>
          <w:b/>
          <w:sz w:val="24"/>
          <w:szCs w:val="24"/>
        </w:rPr>
        <w:lastRenderedPageBreak/>
        <w:t>Policy No. C-1</w:t>
      </w:r>
    </w:p>
    <w:p w14:paraId="0FAA61B5" w14:textId="77777777" w:rsidR="006E090F" w:rsidRPr="00912F15" w:rsidRDefault="006E090F" w:rsidP="006E090F">
      <w:pPr>
        <w:jc w:val="right"/>
        <w:rPr>
          <w:b/>
          <w:sz w:val="24"/>
          <w:szCs w:val="24"/>
        </w:rPr>
      </w:pPr>
    </w:p>
    <w:p w14:paraId="16730E0F" w14:textId="77777777" w:rsidR="006E090F" w:rsidRDefault="006E090F" w:rsidP="006E090F">
      <w:pPr>
        <w:jc w:val="center"/>
        <w:rPr>
          <w:b/>
          <w:sz w:val="24"/>
          <w:szCs w:val="24"/>
          <w:u w:val="single"/>
        </w:rPr>
      </w:pPr>
    </w:p>
    <w:p w14:paraId="56EF1CDB" w14:textId="77777777" w:rsidR="006E090F" w:rsidRPr="00CB1DE7" w:rsidRDefault="006E090F" w:rsidP="006E090F">
      <w:pPr>
        <w:jc w:val="center"/>
        <w:rPr>
          <w:b/>
          <w:sz w:val="24"/>
          <w:szCs w:val="24"/>
          <w:u w:val="single"/>
        </w:rPr>
      </w:pPr>
      <w:r w:rsidRPr="00CB1DE7">
        <w:rPr>
          <w:b/>
          <w:sz w:val="24"/>
          <w:szCs w:val="24"/>
          <w:u w:val="single"/>
        </w:rPr>
        <w:t>REMOVAL OF FURNITURE AND EQUIPMENT FROM THE BUILDING</w:t>
      </w:r>
    </w:p>
    <w:p w14:paraId="2E32DB5F" w14:textId="77777777" w:rsidR="006E090F" w:rsidRDefault="006E090F" w:rsidP="006E090F">
      <w:pPr>
        <w:jc w:val="center"/>
        <w:rPr>
          <w:b/>
          <w:sz w:val="24"/>
          <w:szCs w:val="24"/>
        </w:rPr>
      </w:pPr>
    </w:p>
    <w:p w14:paraId="70168EDF" w14:textId="77777777" w:rsidR="006E090F" w:rsidRPr="00912F15" w:rsidRDefault="006E090F" w:rsidP="006E090F">
      <w:pPr>
        <w:jc w:val="center"/>
        <w:rPr>
          <w:b/>
          <w:sz w:val="24"/>
          <w:szCs w:val="24"/>
        </w:rPr>
      </w:pPr>
    </w:p>
    <w:p w14:paraId="2C73E62B" w14:textId="77777777" w:rsidR="006E090F" w:rsidRPr="00912F15" w:rsidRDefault="006E090F" w:rsidP="006E090F">
      <w:pPr>
        <w:jc w:val="both"/>
        <w:rPr>
          <w:sz w:val="24"/>
          <w:szCs w:val="24"/>
        </w:rPr>
      </w:pPr>
      <w:r w:rsidRPr="00912F15">
        <w:rPr>
          <w:sz w:val="24"/>
          <w:szCs w:val="24"/>
        </w:rPr>
        <w:t xml:space="preserve">There will be no furniture or equipment removed from the building </w:t>
      </w:r>
      <w:proofErr w:type="gramStart"/>
      <w:r w:rsidRPr="00912F15">
        <w:rPr>
          <w:sz w:val="24"/>
          <w:szCs w:val="24"/>
        </w:rPr>
        <w:t>with the exception of</w:t>
      </w:r>
      <w:proofErr w:type="gramEnd"/>
      <w:r w:rsidRPr="00912F15">
        <w:rPr>
          <w:sz w:val="24"/>
          <w:szCs w:val="24"/>
        </w:rPr>
        <w:t xml:space="preserve"> equipment which is in support of K-State Student Union events</w:t>
      </w:r>
      <w:r>
        <w:rPr>
          <w:sz w:val="24"/>
          <w:szCs w:val="24"/>
        </w:rPr>
        <w:t>.</w:t>
      </w:r>
    </w:p>
    <w:p w14:paraId="7551BB7C" w14:textId="77777777" w:rsidR="006E090F" w:rsidRPr="00912F15" w:rsidRDefault="006E090F" w:rsidP="006E090F">
      <w:pPr>
        <w:rPr>
          <w:sz w:val="24"/>
          <w:szCs w:val="24"/>
        </w:rPr>
      </w:pPr>
    </w:p>
    <w:p w14:paraId="5B928945" w14:textId="77777777" w:rsidR="006E090F" w:rsidRPr="00912F15" w:rsidRDefault="006E090F" w:rsidP="006E090F">
      <w:pPr>
        <w:rPr>
          <w:sz w:val="24"/>
          <w:szCs w:val="24"/>
        </w:rPr>
      </w:pPr>
    </w:p>
    <w:p w14:paraId="1FA8F469" w14:textId="77777777" w:rsidR="006E090F" w:rsidRPr="00912F15" w:rsidRDefault="006E090F" w:rsidP="006E090F">
      <w:pPr>
        <w:tabs>
          <w:tab w:val="left" w:pos="720"/>
        </w:tabs>
        <w:ind w:left="720" w:hanging="720"/>
        <w:jc w:val="right"/>
        <w:rPr>
          <w:sz w:val="24"/>
          <w:szCs w:val="24"/>
        </w:rPr>
      </w:pPr>
      <w:r w:rsidRPr="00912F15">
        <w:rPr>
          <w:sz w:val="24"/>
          <w:szCs w:val="24"/>
        </w:rPr>
        <w:t xml:space="preserve">Revised </w:t>
      </w:r>
      <w:proofErr w:type="gramStart"/>
      <w:r>
        <w:rPr>
          <w:sz w:val="24"/>
          <w:szCs w:val="24"/>
        </w:rPr>
        <w:t>11/01/18</w:t>
      </w:r>
      <w:proofErr w:type="gramEnd"/>
    </w:p>
    <w:p w14:paraId="2FB5198A" w14:textId="77777777" w:rsidR="00EA2618" w:rsidRPr="002F4A3F" w:rsidRDefault="00667D42" w:rsidP="00EA2618">
      <w:pPr>
        <w:jc w:val="right"/>
      </w:pPr>
      <w:r w:rsidRPr="00912F15">
        <w:rPr>
          <w:sz w:val="24"/>
          <w:szCs w:val="24"/>
        </w:rPr>
        <w:br w:type="page"/>
      </w:r>
      <w:r w:rsidR="00EA2618" w:rsidRPr="002F4A3F">
        <w:rPr>
          <w:b/>
          <w:sz w:val="24"/>
          <w:szCs w:val="24"/>
        </w:rPr>
        <w:lastRenderedPageBreak/>
        <w:t>Policy No. C-2</w:t>
      </w:r>
    </w:p>
    <w:p w14:paraId="51A1A237" w14:textId="77777777" w:rsidR="00EA2618" w:rsidRPr="002F4A3F" w:rsidRDefault="00EA2618" w:rsidP="00EA2618">
      <w:pPr>
        <w:pStyle w:val="NoSpacing"/>
        <w:jc w:val="center"/>
        <w:rPr>
          <w:b/>
          <w:u w:val="single"/>
        </w:rPr>
      </w:pPr>
    </w:p>
    <w:p w14:paraId="40D90514" w14:textId="77777777" w:rsidR="00EA2618" w:rsidRPr="002F4A3F" w:rsidRDefault="00EA2618" w:rsidP="00EA2618">
      <w:pPr>
        <w:pStyle w:val="NoSpacing"/>
        <w:jc w:val="center"/>
        <w:rPr>
          <w:b/>
          <w:u w:val="single"/>
        </w:rPr>
      </w:pPr>
      <w:r w:rsidRPr="002F4A3F">
        <w:rPr>
          <w:b/>
          <w:u w:val="single"/>
        </w:rPr>
        <w:t>UNDESIRABLE CONDUCT</w:t>
      </w:r>
    </w:p>
    <w:p w14:paraId="60A495B9" w14:textId="77777777" w:rsidR="00EA2618" w:rsidRDefault="00EA2618" w:rsidP="00EA2618">
      <w:pPr>
        <w:pStyle w:val="NoSpacing"/>
      </w:pPr>
    </w:p>
    <w:p w14:paraId="2510C2A9" w14:textId="77777777" w:rsidR="00EA2618" w:rsidRDefault="00EA2618" w:rsidP="00EA2618">
      <w:pPr>
        <w:pStyle w:val="NoSpacing"/>
      </w:pPr>
    </w:p>
    <w:p w14:paraId="0F0888D1" w14:textId="77777777" w:rsidR="00EA2618" w:rsidRPr="005A53B6" w:rsidRDefault="00EA2618" w:rsidP="00EA2618">
      <w:pPr>
        <w:pStyle w:val="NoSpacing"/>
      </w:pPr>
      <w:r w:rsidRPr="005A53B6">
        <w:t xml:space="preserve">1. Undesirable conduct by individuals in the K-State Student Union (including all entrances into the building)   </w:t>
      </w:r>
    </w:p>
    <w:p w14:paraId="55756EF9" w14:textId="77777777" w:rsidR="00EA2618" w:rsidRPr="002F4A3F" w:rsidRDefault="00EA2618" w:rsidP="00EA2618">
      <w:pPr>
        <w:pStyle w:val="NoSpacing"/>
      </w:pPr>
      <w:r w:rsidRPr="005A53B6">
        <w:t xml:space="preserve">    may result in those individuals being requested by </w:t>
      </w:r>
      <w:r>
        <w:t>u</w:t>
      </w:r>
      <w:r w:rsidRPr="005A53B6">
        <w:t xml:space="preserve">nion staff to leave the premises.  </w:t>
      </w:r>
    </w:p>
    <w:p w14:paraId="152F3760" w14:textId="77777777" w:rsidR="00EA2618" w:rsidRPr="002F4A3F" w:rsidRDefault="00EA2618" w:rsidP="00EA2618">
      <w:pPr>
        <w:pStyle w:val="NoSpacing"/>
      </w:pPr>
    </w:p>
    <w:p w14:paraId="4F6C2D73" w14:textId="77777777" w:rsidR="00EA2618" w:rsidRPr="002F4A3F" w:rsidRDefault="00EA2618" w:rsidP="00EA2618">
      <w:pPr>
        <w:pStyle w:val="NoSpacing"/>
      </w:pPr>
      <w:r w:rsidRPr="002F4A3F">
        <w:t>Entrances are defined as:</w:t>
      </w:r>
    </w:p>
    <w:p w14:paraId="04186AE0" w14:textId="77777777" w:rsidR="00EA2618" w:rsidRPr="002F4A3F" w:rsidRDefault="00EA2618" w:rsidP="00EA2618">
      <w:pPr>
        <w:pStyle w:val="NoSpacing"/>
      </w:pPr>
    </w:p>
    <w:p w14:paraId="37C8BB8A" w14:textId="77777777" w:rsidR="00EA2618" w:rsidRPr="002F4A3F" w:rsidRDefault="00EA2618" w:rsidP="00EA2618">
      <w:pPr>
        <w:pStyle w:val="NoSpacing"/>
      </w:pPr>
      <w:r w:rsidRPr="002F4A3F">
        <w:tab/>
        <w:t>a. East:  up to the sidewalk next to Mid Campus Drive</w:t>
      </w:r>
    </w:p>
    <w:p w14:paraId="2ACF5E66" w14:textId="77777777" w:rsidR="00EA2618" w:rsidRPr="002F4A3F" w:rsidRDefault="00EA2618" w:rsidP="00EA2618">
      <w:pPr>
        <w:pStyle w:val="NoSpacing"/>
      </w:pPr>
      <w:r w:rsidRPr="002F4A3F">
        <w:tab/>
        <w:t>b. North:  to the edge of the terrace steps</w:t>
      </w:r>
    </w:p>
    <w:p w14:paraId="70652A8C" w14:textId="77777777" w:rsidR="00EA2618" w:rsidRPr="002F4A3F" w:rsidRDefault="00EA2618" w:rsidP="00EA2618">
      <w:pPr>
        <w:pStyle w:val="NoSpacing"/>
      </w:pPr>
      <w:r w:rsidRPr="002F4A3F">
        <w:tab/>
        <w:t xml:space="preserve">c. South:  to the curb at the edge of the canopy in front of the drive thru street </w:t>
      </w:r>
    </w:p>
    <w:p w14:paraId="741E1F3D" w14:textId="77777777" w:rsidR="00EA2618" w:rsidRPr="002F4A3F" w:rsidRDefault="00EA2618" w:rsidP="00EA2618">
      <w:pPr>
        <w:pStyle w:val="NoSpacing"/>
      </w:pPr>
      <w:r w:rsidRPr="002F4A3F">
        <w:tab/>
        <w:t>d. West:  to 17th street</w:t>
      </w:r>
    </w:p>
    <w:p w14:paraId="42A15408" w14:textId="77777777" w:rsidR="00EA2618" w:rsidRPr="002F4A3F" w:rsidRDefault="00EA2618" w:rsidP="00EA2618">
      <w:pPr>
        <w:pStyle w:val="NoSpacing"/>
      </w:pPr>
      <w:r w:rsidRPr="002F4A3F">
        <w:tab/>
        <w:t>e. Lower east entrance.</w:t>
      </w:r>
    </w:p>
    <w:p w14:paraId="42218DE6" w14:textId="77777777" w:rsidR="00EA2618" w:rsidRPr="002F4A3F" w:rsidRDefault="00EA2618" w:rsidP="00EA2618">
      <w:pPr>
        <w:pStyle w:val="NoSpacing"/>
        <w:tabs>
          <w:tab w:val="left" w:pos="720"/>
          <w:tab w:val="left" w:pos="7245"/>
        </w:tabs>
      </w:pPr>
      <w:r w:rsidRPr="002F4A3F">
        <w:tab/>
      </w:r>
      <w:r>
        <w:tab/>
      </w:r>
    </w:p>
    <w:p w14:paraId="1C4D85FA" w14:textId="77777777" w:rsidR="00EA2618" w:rsidRPr="002F4A3F" w:rsidRDefault="00EA2618" w:rsidP="00EA2618">
      <w:pPr>
        <w:pStyle w:val="NoSpacing"/>
      </w:pPr>
    </w:p>
    <w:p w14:paraId="65197DFE" w14:textId="77777777" w:rsidR="00EA2618" w:rsidRPr="002F4A3F" w:rsidRDefault="00EA2618" w:rsidP="00EA2618">
      <w:pPr>
        <w:pStyle w:val="NoSpacing"/>
      </w:pPr>
      <w:r w:rsidRPr="002F4A3F">
        <w:t>2.  Undesirable conduct is defined as such conduct which in any way defaces or damages the premises, obstructs the intended and effective use of the premises, or obstructs or interferes with the intended and effective use of the premises by members or guests of the Kansas State University student body, faculty, or administration.</w:t>
      </w:r>
    </w:p>
    <w:p w14:paraId="1E035FA1" w14:textId="77777777" w:rsidR="00EA2618" w:rsidRPr="002F4A3F" w:rsidRDefault="00EA2618" w:rsidP="00EA2618">
      <w:pPr>
        <w:pStyle w:val="NoSpacing"/>
      </w:pPr>
    </w:p>
    <w:p w14:paraId="02785B9D" w14:textId="77777777" w:rsidR="00EA2618" w:rsidRPr="00EA2618" w:rsidRDefault="00EA2618" w:rsidP="00EA2618">
      <w:pPr>
        <w:pStyle w:val="NoSpacing"/>
      </w:pPr>
      <w:r w:rsidRPr="002F4A3F">
        <w:t xml:space="preserve">3.  In the event that a person engaged in undesirable conduct is requested to leave </w:t>
      </w:r>
      <w:r>
        <w:t xml:space="preserve">the premises and fails to do so </w:t>
      </w:r>
      <w:r w:rsidRPr="002F4A3F">
        <w:t>within a reasonable time, the Executive Director of the K-State Stud</w:t>
      </w:r>
      <w:r>
        <w:t xml:space="preserve">ent Union or his/her designated </w:t>
      </w:r>
      <w:r w:rsidRPr="002F4A3F">
        <w:t>representative may at his/her discretion seek the assistance of the K-STATE Police Department to remove the individual.  Additional assistance may be called upon when deemed necessary.</w:t>
      </w:r>
    </w:p>
    <w:p w14:paraId="5E5F4B62" w14:textId="77777777" w:rsidR="00EA2618" w:rsidRPr="00E42BF1" w:rsidRDefault="00EA2618" w:rsidP="00EA2618">
      <w:pPr>
        <w:pStyle w:val="NoSpacing"/>
        <w:rPr>
          <w:i/>
          <w:color w:val="7030A0"/>
        </w:rPr>
      </w:pPr>
    </w:p>
    <w:p w14:paraId="08DBD509" w14:textId="77777777" w:rsidR="00EA2618" w:rsidRPr="00F63FA8" w:rsidRDefault="00EA2618" w:rsidP="00EA2618">
      <w:pPr>
        <w:pStyle w:val="NoSpacing"/>
        <w:rPr>
          <w:color w:val="000000" w:themeColor="text1"/>
        </w:rPr>
      </w:pPr>
      <w:r w:rsidRPr="00F63FA8">
        <w:rPr>
          <w:color w:val="000000" w:themeColor="text1"/>
        </w:rPr>
        <w:t>4. All individuals using the student union facility are expected to take reasonable steps to ensure proper care of the building and equipment. Any cost related to repairs and/or replacement of student union facilities and/or equipment due to damage, misuse or vandalism shall be the responsibility of the group or person causing the damage.</w:t>
      </w:r>
    </w:p>
    <w:p w14:paraId="748869FF" w14:textId="77777777" w:rsidR="00EA2618" w:rsidRPr="00F63FA8" w:rsidRDefault="00EA2618" w:rsidP="00EA2618">
      <w:pPr>
        <w:pStyle w:val="NoSpacing"/>
        <w:rPr>
          <w:color w:val="000000" w:themeColor="text1"/>
        </w:rPr>
      </w:pPr>
    </w:p>
    <w:p w14:paraId="30575087" w14:textId="77777777" w:rsidR="00EA2618" w:rsidRPr="00F63FA8" w:rsidRDefault="00EA2618" w:rsidP="00EA2618">
      <w:pPr>
        <w:pStyle w:val="NoSpacing"/>
        <w:rPr>
          <w:color w:val="000000" w:themeColor="text1"/>
        </w:rPr>
      </w:pPr>
      <w:r w:rsidRPr="00F63FA8">
        <w:rPr>
          <w:color w:val="000000" w:themeColor="text1"/>
        </w:rPr>
        <w:t>Requests to move or remove any property belonging to the student union such as furniture, paintings, sculptures, displays, flags, etc. must be done by or with the approval of union staff.</w:t>
      </w:r>
    </w:p>
    <w:p w14:paraId="20B90C4F" w14:textId="77777777" w:rsidR="00EA2618" w:rsidRDefault="00EA2618" w:rsidP="00EA2618">
      <w:pPr>
        <w:pStyle w:val="NoSpacing"/>
        <w:rPr>
          <w:color w:val="7030A0"/>
        </w:rPr>
      </w:pPr>
    </w:p>
    <w:p w14:paraId="7619EE30" w14:textId="77777777" w:rsidR="00EA2618" w:rsidRPr="008609AC" w:rsidRDefault="00EA2618" w:rsidP="00EA2618">
      <w:pPr>
        <w:pStyle w:val="NoSpacing"/>
        <w:rPr>
          <w:color w:val="000000" w:themeColor="text1"/>
        </w:rPr>
      </w:pPr>
      <w:r>
        <w:rPr>
          <w:color w:val="000000" w:themeColor="text1"/>
        </w:rPr>
        <w:t>5</w:t>
      </w:r>
      <w:r w:rsidRPr="002F4A3F">
        <w:rPr>
          <w:color w:val="000000" w:themeColor="text1"/>
        </w:rPr>
        <w:t>. Undesirable conduct will result in requesting individual(s)' departure from facility at any time.  The K-S</w:t>
      </w:r>
      <w:r>
        <w:rPr>
          <w:color w:val="000000" w:themeColor="text1"/>
        </w:rPr>
        <w:t>tate Student Union</w:t>
      </w:r>
      <w:r w:rsidRPr="002F4A3F">
        <w:rPr>
          <w:color w:val="000000" w:themeColor="text1"/>
        </w:rPr>
        <w:t xml:space="preserve"> will enforce a no tolerance position on inappropriate behavior.  For example, if an individual is asked to leave and they refuse and/or return, </w:t>
      </w:r>
      <w:r>
        <w:rPr>
          <w:color w:val="000000" w:themeColor="text1"/>
        </w:rPr>
        <w:t>the Union</w:t>
      </w:r>
      <w:r w:rsidRPr="002F4A3F">
        <w:rPr>
          <w:color w:val="000000" w:themeColor="text1"/>
        </w:rPr>
        <w:t xml:space="preserve"> may press charges for criminal trespass. </w:t>
      </w:r>
    </w:p>
    <w:p w14:paraId="5BD3B02E" w14:textId="77777777" w:rsidR="00EA2618" w:rsidRPr="002F4A3F" w:rsidRDefault="00EA2618" w:rsidP="00EA2618">
      <w:pPr>
        <w:pStyle w:val="NoSpacing"/>
      </w:pPr>
    </w:p>
    <w:p w14:paraId="631AC194" w14:textId="77777777" w:rsidR="00EA2618" w:rsidRPr="002F4A3F" w:rsidRDefault="00EA2618" w:rsidP="00EA2618">
      <w:pPr>
        <w:pStyle w:val="NoSpacing"/>
      </w:pPr>
    </w:p>
    <w:p w14:paraId="1481480C" w14:textId="77777777" w:rsidR="00EA2618" w:rsidRPr="002F4A3F" w:rsidRDefault="00EA2618" w:rsidP="00EA2618">
      <w:pPr>
        <w:pStyle w:val="NoSpacing"/>
      </w:pPr>
      <w:r w:rsidRPr="002F4A3F">
        <w:t xml:space="preserve">6. Violators will be prosecuted.  Violations will include, but not limited </w:t>
      </w:r>
      <w:proofErr w:type="gramStart"/>
      <w:r w:rsidRPr="002F4A3F">
        <w:t>to:</w:t>
      </w:r>
      <w:proofErr w:type="gramEnd"/>
      <w:r w:rsidRPr="002F4A3F">
        <w:t xml:space="preserve"> theft, criminal trespass, and </w:t>
      </w:r>
    </w:p>
    <w:p w14:paraId="3EB5C2CF" w14:textId="77777777" w:rsidR="00EA2618" w:rsidRPr="002F4A3F" w:rsidRDefault="00EA2618" w:rsidP="00EA2618">
      <w:pPr>
        <w:pStyle w:val="NoSpacing"/>
      </w:pPr>
      <w:r w:rsidRPr="002F4A3F">
        <w:t xml:space="preserve">    vandalism.</w:t>
      </w:r>
    </w:p>
    <w:p w14:paraId="5DFF5FDB" w14:textId="77777777" w:rsidR="00C901F7" w:rsidRPr="00912F15" w:rsidRDefault="00C901F7" w:rsidP="00EA2618">
      <w:pPr>
        <w:jc w:val="right"/>
        <w:rPr>
          <w:sz w:val="24"/>
          <w:szCs w:val="24"/>
        </w:rPr>
      </w:pPr>
    </w:p>
    <w:p w14:paraId="290D3A8A" w14:textId="77777777" w:rsidR="00C901F7" w:rsidRPr="00912F15" w:rsidRDefault="00C901F7" w:rsidP="00C901F7">
      <w:pPr>
        <w:tabs>
          <w:tab w:val="left" w:pos="720"/>
        </w:tabs>
        <w:ind w:left="720" w:hanging="720"/>
        <w:rPr>
          <w:sz w:val="24"/>
          <w:szCs w:val="24"/>
        </w:rPr>
      </w:pPr>
    </w:p>
    <w:p w14:paraId="7B8B7BC6" w14:textId="77777777" w:rsidR="00C901F7" w:rsidRPr="00912F15" w:rsidRDefault="00C901F7" w:rsidP="00C901F7">
      <w:pPr>
        <w:tabs>
          <w:tab w:val="left" w:pos="720"/>
        </w:tabs>
        <w:ind w:left="720" w:hanging="720"/>
        <w:jc w:val="right"/>
        <w:rPr>
          <w:sz w:val="24"/>
          <w:szCs w:val="24"/>
        </w:rPr>
      </w:pPr>
      <w:r w:rsidRPr="00912F15">
        <w:rPr>
          <w:sz w:val="24"/>
          <w:szCs w:val="24"/>
        </w:rPr>
        <w:t xml:space="preserve">Revised </w:t>
      </w:r>
      <w:proofErr w:type="gramStart"/>
      <w:r w:rsidR="00EE6592">
        <w:rPr>
          <w:sz w:val="24"/>
          <w:szCs w:val="24"/>
        </w:rPr>
        <w:t>12/6/19</w:t>
      </w:r>
      <w:proofErr w:type="gramEnd"/>
    </w:p>
    <w:p w14:paraId="31184B40" w14:textId="77777777" w:rsidR="00667D42" w:rsidRPr="00912F15" w:rsidRDefault="00667D42" w:rsidP="00C901F7">
      <w:pPr>
        <w:jc w:val="right"/>
        <w:rPr>
          <w:b/>
          <w:sz w:val="24"/>
          <w:szCs w:val="24"/>
        </w:rPr>
      </w:pPr>
      <w:r w:rsidRPr="00912F15">
        <w:rPr>
          <w:sz w:val="24"/>
          <w:szCs w:val="24"/>
        </w:rPr>
        <w:br w:type="page"/>
      </w:r>
      <w:r w:rsidRPr="00912F15">
        <w:rPr>
          <w:b/>
          <w:sz w:val="24"/>
          <w:szCs w:val="24"/>
        </w:rPr>
        <w:lastRenderedPageBreak/>
        <w:t>Policy No. C-3</w:t>
      </w:r>
    </w:p>
    <w:p w14:paraId="0C0B9485" w14:textId="77777777" w:rsidR="00667D42" w:rsidRPr="00912F15" w:rsidRDefault="00667D42">
      <w:pPr>
        <w:jc w:val="right"/>
        <w:rPr>
          <w:b/>
          <w:sz w:val="24"/>
          <w:szCs w:val="24"/>
        </w:rPr>
      </w:pPr>
    </w:p>
    <w:p w14:paraId="334D639F" w14:textId="77777777" w:rsidR="00667D42" w:rsidRPr="00CB1DE7" w:rsidRDefault="00667D42">
      <w:pPr>
        <w:jc w:val="center"/>
        <w:rPr>
          <w:b/>
          <w:sz w:val="24"/>
          <w:szCs w:val="24"/>
          <w:u w:val="single"/>
        </w:rPr>
      </w:pPr>
      <w:r w:rsidRPr="00CB1DE7">
        <w:rPr>
          <w:b/>
          <w:sz w:val="24"/>
          <w:szCs w:val="24"/>
          <w:u w:val="single"/>
        </w:rPr>
        <w:t>NAMING PORTIONS OF THE K-STATE STUDENT UNION</w:t>
      </w:r>
    </w:p>
    <w:p w14:paraId="3AF3922B" w14:textId="77777777" w:rsidR="00667D42" w:rsidRPr="00CB1DE7" w:rsidRDefault="00667D42">
      <w:pPr>
        <w:jc w:val="center"/>
        <w:rPr>
          <w:b/>
          <w:sz w:val="24"/>
          <w:szCs w:val="24"/>
          <w:u w:val="single"/>
        </w:rPr>
      </w:pPr>
      <w:r w:rsidRPr="00CB1DE7">
        <w:rPr>
          <w:b/>
          <w:sz w:val="24"/>
          <w:szCs w:val="24"/>
          <w:u w:val="single"/>
        </w:rPr>
        <w:t>FOR INDIVIDUALS OR BUSINESS ENTITIES</w:t>
      </w:r>
    </w:p>
    <w:p w14:paraId="2D3B596F" w14:textId="77777777" w:rsidR="00667D42" w:rsidRDefault="00667D42">
      <w:pPr>
        <w:jc w:val="center"/>
        <w:rPr>
          <w:b/>
          <w:sz w:val="24"/>
          <w:szCs w:val="24"/>
        </w:rPr>
      </w:pPr>
    </w:p>
    <w:p w14:paraId="58E2BAAF" w14:textId="77777777" w:rsidR="008F58FC" w:rsidRPr="00912F15" w:rsidRDefault="008F58FC">
      <w:pPr>
        <w:jc w:val="center"/>
        <w:rPr>
          <w:b/>
          <w:sz w:val="24"/>
          <w:szCs w:val="24"/>
        </w:rPr>
      </w:pPr>
    </w:p>
    <w:p w14:paraId="0D20B0BB" w14:textId="77777777" w:rsidR="00667D42" w:rsidRPr="00912F15" w:rsidRDefault="00667D42" w:rsidP="00D129D7">
      <w:pPr>
        <w:jc w:val="both"/>
        <w:rPr>
          <w:sz w:val="24"/>
          <w:szCs w:val="24"/>
        </w:rPr>
      </w:pPr>
      <w:r w:rsidRPr="00912F15">
        <w:rPr>
          <w:sz w:val="24"/>
          <w:szCs w:val="24"/>
        </w:rPr>
        <w:t xml:space="preserve">Through the </w:t>
      </w:r>
      <w:r w:rsidRPr="00912F15">
        <w:rPr>
          <w:b/>
          <w:sz w:val="24"/>
          <w:szCs w:val="24"/>
        </w:rPr>
        <w:t xml:space="preserve">"Friends of the K-State Student Union" </w:t>
      </w:r>
      <w:r w:rsidRPr="00912F15">
        <w:rPr>
          <w:sz w:val="24"/>
          <w:szCs w:val="24"/>
        </w:rPr>
        <w:t>it is acceptable to name a room or portion of the K-State Student Union after any individual(s) or a non-profit or profit entity.</w:t>
      </w:r>
    </w:p>
    <w:p w14:paraId="3A28B1A7" w14:textId="77777777" w:rsidR="00667D42" w:rsidRPr="00912F15" w:rsidRDefault="00667D42" w:rsidP="00D129D7">
      <w:pPr>
        <w:jc w:val="both"/>
        <w:rPr>
          <w:sz w:val="24"/>
          <w:szCs w:val="24"/>
        </w:rPr>
      </w:pPr>
    </w:p>
    <w:p w14:paraId="46342497" w14:textId="77777777" w:rsidR="00667D42" w:rsidRPr="00912F15" w:rsidRDefault="00667D42" w:rsidP="00D129D7">
      <w:pPr>
        <w:jc w:val="both"/>
        <w:rPr>
          <w:sz w:val="24"/>
          <w:szCs w:val="24"/>
        </w:rPr>
      </w:pPr>
      <w:r w:rsidRPr="00912F15">
        <w:rPr>
          <w:sz w:val="24"/>
          <w:szCs w:val="24"/>
        </w:rPr>
        <w:t xml:space="preserve">The K-State Student Union Executive Director will bring to the Union Governing Board each naming opportunity for information and validation.  </w:t>
      </w:r>
    </w:p>
    <w:p w14:paraId="596C9549" w14:textId="77777777" w:rsidR="00667D42" w:rsidRPr="00912F15" w:rsidRDefault="00667D42">
      <w:pPr>
        <w:rPr>
          <w:sz w:val="24"/>
          <w:szCs w:val="24"/>
        </w:rPr>
      </w:pPr>
    </w:p>
    <w:p w14:paraId="35A808F5" w14:textId="77777777" w:rsidR="00667D42" w:rsidRPr="00912F15" w:rsidRDefault="00667D42">
      <w:pPr>
        <w:rPr>
          <w:sz w:val="24"/>
          <w:szCs w:val="24"/>
        </w:rPr>
      </w:pPr>
    </w:p>
    <w:p w14:paraId="0A6C6703" w14:textId="77777777" w:rsidR="00667D42" w:rsidRPr="00912F15" w:rsidRDefault="00667D42">
      <w:pPr>
        <w:jc w:val="right"/>
        <w:rPr>
          <w:sz w:val="24"/>
          <w:szCs w:val="24"/>
        </w:rPr>
      </w:pPr>
      <w:r w:rsidRPr="00912F15">
        <w:rPr>
          <w:sz w:val="24"/>
          <w:szCs w:val="24"/>
        </w:rPr>
        <w:t xml:space="preserve">Revised </w:t>
      </w:r>
      <w:proofErr w:type="gramStart"/>
      <w:r w:rsidRPr="00912F15">
        <w:rPr>
          <w:sz w:val="24"/>
          <w:szCs w:val="24"/>
        </w:rPr>
        <w:t>11/13/00</w:t>
      </w:r>
      <w:proofErr w:type="gramEnd"/>
    </w:p>
    <w:p w14:paraId="7BB8A6EB" w14:textId="77777777" w:rsidR="00667D42" w:rsidRPr="00912F15" w:rsidRDefault="00667D42">
      <w:pPr>
        <w:jc w:val="right"/>
        <w:rPr>
          <w:sz w:val="24"/>
          <w:szCs w:val="24"/>
        </w:rPr>
      </w:pPr>
    </w:p>
    <w:p w14:paraId="75E8747D" w14:textId="77777777" w:rsidR="00667D42" w:rsidRPr="00CB1DE7" w:rsidRDefault="00667D42">
      <w:pPr>
        <w:pStyle w:val="Heading2"/>
        <w:rPr>
          <w:rFonts w:ascii="Times New Roman" w:hAnsi="Times New Roman"/>
          <w:sz w:val="24"/>
        </w:rPr>
      </w:pPr>
      <w:r w:rsidRPr="00912F15">
        <w:rPr>
          <w:rFonts w:ascii="Times New Roman" w:hAnsi="Times New Roman"/>
          <w:b w:val="0"/>
          <w:sz w:val="24"/>
        </w:rPr>
        <w:br w:type="page"/>
      </w:r>
      <w:r w:rsidR="00CB1DE7" w:rsidRPr="00CB1DE7">
        <w:rPr>
          <w:rFonts w:ascii="Times New Roman" w:hAnsi="Times New Roman"/>
          <w:sz w:val="24"/>
        </w:rPr>
        <w:lastRenderedPageBreak/>
        <w:t>Policy</w:t>
      </w:r>
      <w:r w:rsidRPr="00CB1DE7">
        <w:rPr>
          <w:rFonts w:ascii="Times New Roman" w:hAnsi="Times New Roman"/>
          <w:sz w:val="24"/>
        </w:rPr>
        <w:t xml:space="preserve"> No. C-4</w:t>
      </w:r>
    </w:p>
    <w:p w14:paraId="71C9C7A2" w14:textId="77777777" w:rsidR="00667D42" w:rsidRPr="00912F15" w:rsidRDefault="00667D42">
      <w:pPr>
        <w:rPr>
          <w:sz w:val="24"/>
          <w:szCs w:val="24"/>
        </w:rPr>
      </w:pPr>
    </w:p>
    <w:p w14:paraId="64FC852A" w14:textId="77777777" w:rsidR="00667D42" w:rsidRPr="00CB1DE7" w:rsidRDefault="00667D42" w:rsidP="00D129D7">
      <w:pPr>
        <w:pStyle w:val="Heading1"/>
        <w:jc w:val="center"/>
        <w:rPr>
          <w:rFonts w:ascii="Times New Roman" w:hAnsi="Times New Roman"/>
          <w:sz w:val="24"/>
          <w:szCs w:val="24"/>
          <w:u w:val="single"/>
        </w:rPr>
      </w:pPr>
      <w:r w:rsidRPr="00CB1DE7">
        <w:rPr>
          <w:rFonts w:ascii="Times New Roman" w:hAnsi="Times New Roman"/>
          <w:sz w:val="24"/>
          <w:szCs w:val="24"/>
          <w:u w:val="single"/>
        </w:rPr>
        <w:t>CAMERA SURVEILLANCE</w:t>
      </w:r>
    </w:p>
    <w:p w14:paraId="468D8B14" w14:textId="77777777" w:rsidR="00667D42" w:rsidRDefault="00667D42">
      <w:pPr>
        <w:rPr>
          <w:sz w:val="24"/>
          <w:szCs w:val="24"/>
        </w:rPr>
      </w:pPr>
    </w:p>
    <w:p w14:paraId="3F1D4A8B" w14:textId="77777777" w:rsidR="008F58FC" w:rsidRPr="00912F15" w:rsidRDefault="008F58FC">
      <w:pPr>
        <w:rPr>
          <w:sz w:val="24"/>
          <w:szCs w:val="24"/>
        </w:rPr>
      </w:pPr>
    </w:p>
    <w:p w14:paraId="61C18CE3" w14:textId="77777777" w:rsidR="000F7F96" w:rsidRDefault="000F7F96" w:rsidP="00D129D7">
      <w:pPr>
        <w:jc w:val="both"/>
        <w:rPr>
          <w:sz w:val="24"/>
          <w:szCs w:val="24"/>
        </w:rPr>
      </w:pPr>
      <w:r>
        <w:rPr>
          <w:sz w:val="24"/>
          <w:szCs w:val="24"/>
        </w:rPr>
        <w:t xml:space="preserve">1. </w:t>
      </w:r>
      <w:r w:rsidR="00667D42" w:rsidRPr="00912F15">
        <w:rPr>
          <w:sz w:val="24"/>
          <w:szCs w:val="24"/>
        </w:rPr>
        <w:t xml:space="preserve">With the installation of Surveillance Cameras throughout the K-State Student Union, the following </w:t>
      </w:r>
    </w:p>
    <w:p w14:paraId="5946CADD" w14:textId="77777777" w:rsidR="00667D42" w:rsidRPr="00711F04" w:rsidRDefault="000F7F96" w:rsidP="00D129D7">
      <w:pPr>
        <w:jc w:val="both"/>
        <w:rPr>
          <w:strike/>
          <w:color w:val="FF0000"/>
          <w:sz w:val="24"/>
          <w:szCs w:val="24"/>
        </w:rPr>
      </w:pPr>
      <w:r>
        <w:rPr>
          <w:sz w:val="24"/>
          <w:szCs w:val="24"/>
        </w:rPr>
        <w:t xml:space="preserve">     </w:t>
      </w:r>
      <w:proofErr w:type="gramStart"/>
      <w:r w:rsidR="00667D42" w:rsidRPr="00912F15">
        <w:rPr>
          <w:sz w:val="24"/>
          <w:szCs w:val="24"/>
        </w:rPr>
        <w:t>notification</w:t>
      </w:r>
      <w:proofErr w:type="gramEnd"/>
      <w:r w:rsidR="00667D42" w:rsidRPr="00912F15">
        <w:rPr>
          <w:sz w:val="24"/>
          <w:szCs w:val="24"/>
        </w:rPr>
        <w:t xml:space="preserve"> will be </w:t>
      </w:r>
      <w:r w:rsidR="00667D42" w:rsidRPr="00F10F3F">
        <w:rPr>
          <w:color w:val="000000" w:themeColor="text1"/>
          <w:sz w:val="24"/>
          <w:szCs w:val="24"/>
        </w:rPr>
        <w:t>posted at</w:t>
      </w:r>
      <w:r w:rsidR="00711F04" w:rsidRPr="00F10F3F">
        <w:rPr>
          <w:color w:val="000000" w:themeColor="text1"/>
          <w:sz w:val="24"/>
          <w:szCs w:val="24"/>
        </w:rPr>
        <w:t xml:space="preserve"> building entrances.</w:t>
      </w:r>
    </w:p>
    <w:p w14:paraId="0BE1576E" w14:textId="77777777" w:rsidR="00667D42" w:rsidRPr="00912F15" w:rsidRDefault="00667D42" w:rsidP="00D129D7">
      <w:pPr>
        <w:jc w:val="both"/>
        <w:rPr>
          <w:sz w:val="24"/>
          <w:szCs w:val="24"/>
        </w:rPr>
      </w:pPr>
    </w:p>
    <w:p w14:paraId="5EE3D3F3" w14:textId="77777777" w:rsidR="00667D42" w:rsidRPr="00CB1DE7" w:rsidRDefault="00667D42" w:rsidP="00D129D7">
      <w:pPr>
        <w:ind w:left="2160" w:hanging="1440"/>
        <w:jc w:val="both"/>
        <w:rPr>
          <w:b/>
          <w:sz w:val="24"/>
          <w:szCs w:val="24"/>
        </w:rPr>
      </w:pPr>
      <w:r w:rsidRPr="00CB1DE7">
        <w:rPr>
          <w:b/>
          <w:sz w:val="24"/>
          <w:szCs w:val="24"/>
        </w:rPr>
        <w:t>Warning:  Area monitored by surveillance cameras.  Violators will be prosecuted.</w:t>
      </w:r>
    </w:p>
    <w:p w14:paraId="65470BEF" w14:textId="77777777" w:rsidR="00667D42" w:rsidRPr="00912F15" w:rsidRDefault="00667D42" w:rsidP="00D129D7">
      <w:pPr>
        <w:ind w:left="2160" w:hanging="1440"/>
        <w:jc w:val="both"/>
        <w:rPr>
          <w:sz w:val="24"/>
          <w:szCs w:val="24"/>
        </w:rPr>
      </w:pPr>
    </w:p>
    <w:p w14:paraId="71A1B6EC" w14:textId="77777777" w:rsidR="00667D42" w:rsidRPr="00912F15" w:rsidRDefault="000F7F96" w:rsidP="00D129D7">
      <w:pPr>
        <w:jc w:val="both"/>
        <w:rPr>
          <w:sz w:val="24"/>
          <w:szCs w:val="24"/>
        </w:rPr>
      </w:pPr>
      <w:r>
        <w:rPr>
          <w:sz w:val="24"/>
          <w:szCs w:val="24"/>
        </w:rPr>
        <w:t xml:space="preserve">2. </w:t>
      </w:r>
      <w:r w:rsidR="00667D42" w:rsidRPr="00912F15">
        <w:rPr>
          <w:sz w:val="24"/>
          <w:szCs w:val="24"/>
        </w:rPr>
        <w:t>Violations will include, but not limited to:  theft, criminal trespass, and vandalism.</w:t>
      </w:r>
    </w:p>
    <w:p w14:paraId="63F3798A" w14:textId="77777777" w:rsidR="00667D42" w:rsidRPr="00912F15" w:rsidRDefault="00667D42" w:rsidP="00D129D7">
      <w:pPr>
        <w:jc w:val="both"/>
        <w:rPr>
          <w:sz w:val="24"/>
          <w:szCs w:val="24"/>
        </w:rPr>
      </w:pPr>
    </w:p>
    <w:p w14:paraId="0E8A7C13" w14:textId="77777777" w:rsidR="00667D42" w:rsidRDefault="00667D42">
      <w:pPr>
        <w:jc w:val="right"/>
        <w:rPr>
          <w:sz w:val="24"/>
          <w:szCs w:val="24"/>
        </w:rPr>
      </w:pPr>
      <w:r w:rsidRPr="00912F15">
        <w:rPr>
          <w:sz w:val="24"/>
          <w:szCs w:val="24"/>
        </w:rPr>
        <w:t xml:space="preserve">Revised </w:t>
      </w:r>
      <w:proofErr w:type="gramStart"/>
      <w:r w:rsidR="00EF50E9">
        <w:rPr>
          <w:sz w:val="24"/>
          <w:szCs w:val="24"/>
        </w:rPr>
        <w:t>03/09/18</w:t>
      </w:r>
      <w:proofErr w:type="gramEnd"/>
    </w:p>
    <w:p w14:paraId="71C6AFAE" w14:textId="77777777" w:rsidR="00711F04" w:rsidRDefault="00711F04">
      <w:pPr>
        <w:jc w:val="right"/>
        <w:rPr>
          <w:sz w:val="24"/>
          <w:szCs w:val="24"/>
        </w:rPr>
      </w:pPr>
    </w:p>
    <w:p w14:paraId="6E4E8AB0" w14:textId="77777777" w:rsidR="006922DF" w:rsidRPr="00912F15" w:rsidRDefault="00667D42" w:rsidP="006922DF">
      <w:pPr>
        <w:jc w:val="right"/>
        <w:rPr>
          <w:b/>
          <w:sz w:val="24"/>
          <w:szCs w:val="24"/>
        </w:rPr>
      </w:pPr>
      <w:r w:rsidRPr="00912F15">
        <w:rPr>
          <w:sz w:val="24"/>
          <w:szCs w:val="24"/>
        </w:rPr>
        <w:br w:type="page"/>
      </w:r>
      <w:r w:rsidR="006922DF" w:rsidRPr="00912F15">
        <w:rPr>
          <w:b/>
          <w:sz w:val="24"/>
          <w:szCs w:val="24"/>
        </w:rPr>
        <w:lastRenderedPageBreak/>
        <w:t>Policy No. C-5</w:t>
      </w:r>
    </w:p>
    <w:p w14:paraId="562B721B" w14:textId="77777777" w:rsidR="006922DF" w:rsidRPr="00912F15" w:rsidRDefault="006922DF" w:rsidP="006922DF">
      <w:pPr>
        <w:jc w:val="right"/>
        <w:rPr>
          <w:b/>
          <w:sz w:val="24"/>
          <w:szCs w:val="24"/>
        </w:rPr>
      </w:pPr>
    </w:p>
    <w:p w14:paraId="5BC54C80" w14:textId="77777777" w:rsidR="006922DF" w:rsidRPr="00CB1DE7" w:rsidRDefault="006922DF" w:rsidP="006922DF">
      <w:pPr>
        <w:jc w:val="center"/>
        <w:rPr>
          <w:b/>
          <w:sz w:val="24"/>
          <w:szCs w:val="24"/>
          <w:u w:val="single"/>
        </w:rPr>
      </w:pPr>
      <w:r w:rsidRPr="00CB1DE7">
        <w:rPr>
          <w:b/>
          <w:sz w:val="24"/>
          <w:szCs w:val="24"/>
          <w:u w:val="single"/>
        </w:rPr>
        <w:t>TOBACCO POLICY</w:t>
      </w:r>
    </w:p>
    <w:p w14:paraId="3B14AA69" w14:textId="77777777" w:rsidR="006922DF" w:rsidRPr="00912F15" w:rsidRDefault="006922DF" w:rsidP="006922DF">
      <w:pPr>
        <w:jc w:val="center"/>
        <w:rPr>
          <w:b/>
          <w:sz w:val="24"/>
          <w:szCs w:val="24"/>
        </w:rPr>
      </w:pPr>
    </w:p>
    <w:p w14:paraId="22DA44CE" w14:textId="77777777" w:rsidR="006922DF" w:rsidRPr="005A3D28" w:rsidRDefault="006922DF" w:rsidP="006922DF">
      <w:pPr>
        <w:jc w:val="both"/>
        <w:rPr>
          <w:b/>
          <w:color w:val="000000" w:themeColor="text1"/>
          <w:sz w:val="24"/>
          <w:szCs w:val="24"/>
        </w:rPr>
      </w:pPr>
    </w:p>
    <w:p w14:paraId="2A8E5154" w14:textId="77777777" w:rsidR="006922DF" w:rsidRDefault="006922DF" w:rsidP="006922DF">
      <w:pPr>
        <w:jc w:val="both"/>
        <w:rPr>
          <w:b/>
          <w:color w:val="000000" w:themeColor="text1"/>
          <w:sz w:val="24"/>
          <w:szCs w:val="24"/>
          <w:u w:val="single"/>
        </w:rPr>
      </w:pPr>
      <w:r w:rsidRPr="005A3D28">
        <w:rPr>
          <w:b/>
          <w:color w:val="000000" w:themeColor="text1"/>
          <w:sz w:val="24"/>
          <w:szCs w:val="24"/>
        </w:rPr>
        <w:t xml:space="preserve">1. </w:t>
      </w:r>
      <w:r w:rsidRPr="00AD7797">
        <w:rPr>
          <w:b/>
          <w:color w:val="000000" w:themeColor="text1"/>
          <w:sz w:val="24"/>
          <w:szCs w:val="24"/>
        </w:rPr>
        <w:t>Smoking, use of smokeless tobacco and electronic cigarettes (e-cigarettes) are prohibited in the building.</w:t>
      </w:r>
    </w:p>
    <w:p w14:paraId="30D2C9BA" w14:textId="77777777" w:rsidR="006922DF" w:rsidRDefault="006922DF" w:rsidP="006922DF">
      <w:pPr>
        <w:jc w:val="both"/>
        <w:rPr>
          <w:b/>
          <w:color w:val="000000" w:themeColor="text1"/>
          <w:sz w:val="24"/>
          <w:szCs w:val="24"/>
          <w:u w:val="single"/>
        </w:rPr>
      </w:pPr>
    </w:p>
    <w:p w14:paraId="21919F9E" w14:textId="77777777" w:rsidR="006922DF" w:rsidRPr="005A3D28" w:rsidRDefault="006922DF" w:rsidP="006922DF">
      <w:pPr>
        <w:jc w:val="both"/>
        <w:rPr>
          <w:b/>
          <w:color w:val="000000" w:themeColor="text1"/>
          <w:sz w:val="24"/>
          <w:szCs w:val="24"/>
        </w:rPr>
      </w:pPr>
      <w:r>
        <w:rPr>
          <w:b/>
          <w:color w:val="000000" w:themeColor="text1"/>
          <w:sz w:val="24"/>
          <w:szCs w:val="24"/>
        </w:rPr>
        <w:t xml:space="preserve">2. </w:t>
      </w:r>
      <w:r w:rsidRPr="005A3D28">
        <w:rPr>
          <w:b/>
          <w:color w:val="000000" w:themeColor="text1"/>
          <w:sz w:val="24"/>
          <w:szCs w:val="24"/>
        </w:rPr>
        <w:t xml:space="preserve">Smoking is a public health and fire hazard. Locations where smoking is allowed shall be restricted </w:t>
      </w:r>
      <w:proofErr w:type="gramStart"/>
      <w:r w:rsidRPr="005A3D28">
        <w:rPr>
          <w:b/>
          <w:color w:val="000000" w:themeColor="text1"/>
          <w:sz w:val="24"/>
          <w:szCs w:val="24"/>
        </w:rPr>
        <w:t>in order to</w:t>
      </w:r>
      <w:proofErr w:type="gramEnd"/>
      <w:r w:rsidRPr="005A3D28">
        <w:rPr>
          <w:b/>
          <w:color w:val="000000" w:themeColor="text1"/>
          <w:sz w:val="24"/>
          <w:szCs w:val="24"/>
        </w:rPr>
        <w:t xml:space="preserve"> prevent infringements upon others; and create and maintain an environment and culture that is in the best interests of the safety, health and well-being of all users of university property.  </w:t>
      </w:r>
    </w:p>
    <w:p w14:paraId="6AA528F8" w14:textId="77777777" w:rsidR="006922DF" w:rsidRPr="005A3D28" w:rsidRDefault="006922DF" w:rsidP="006922DF">
      <w:pPr>
        <w:pStyle w:val="NormalWeb"/>
        <w:rPr>
          <w:b/>
          <w:color w:val="000000" w:themeColor="text1"/>
        </w:rPr>
      </w:pPr>
      <w:r w:rsidRPr="005A3D28">
        <w:rPr>
          <w:b/>
          <w:color w:val="000000" w:themeColor="text1"/>
        </w:rPr>
        <w:t>The smoking of cigarettes, cigars, pipes or burning tobacco in any other form or device, as well as the use of electronic cigarettes, vaporizers, hookah or other water pipe devices and all other related devices, is prohibited in university owned vehicles and on university property, except inside personal vehicles. University property includes, on the Manhattan and Polytechnic campuses: inside buildings and structures, outdoors, and within state-owned vehicles. Research investigating smoking is allowed in laboratories designated for that purpose with authorization granted by the Department of Environmental Health and Safety.</w:t>
      </w:r>
    </w:p>
    <w:p w14:paraId="5D219140" w14:textId="77777777" w:rsidR="006922DF" w:rsidRPr="005A3D28" w:rsidRDefault="006922DF" w:rsidP="006922DF">
      <w:pPr>
        <w:pStyle w:val="NormalWeb"/>
        <w:rPr>
          <w:b/>
          <w:color w:val="000000" w:themeColor="text1"/>
        </w:rPr>
      </w:pPr>
      <w:r w:rsidRPr="005A3D28">
        <w:rPr>
          <w:b/>
          <w:color w:val="000000" w:themeColor="text1"/>
        </w:rPr>
        <w:t>Violations of the smoking policy should be reported to the proper entity. Staff and faculty violations will follow the progressive discipline policies and students will be subject to the Student Code of Conduct. </w:t>
      </w:r>
    </w:p>
    <w:p w14:paraId="6BCE3850" w14:textId="77777777" w:rsidR="006922DF" w:rsidRPr="005A3D28" w:rsidRDefault="006922DF" w:rsidP="006922DF">
      <w:pPr>
        <w:pStyle w:val="NormalWeb"/>
        <w:rPr>
          <w:b/>
          <w:color w:val="000000" w:themeColor="text1"/>
        </w:rPr>
      </w:pPr>
      <w:r w:rsidRPr="005A3D28">
        <w:rPr>
          <w:b/>
          <w:color w:val="000000" w:themeColor="text1"/>
        </w:rPr>
        <w:t xml:space="preserve">This policy is effective June 1, 2018, and is in accordance with K.S.A 21-6109, et seq, and City of Manhattan Ordinance No. 6737. Violations of </w:t>
      </w:r>
      <w:proofErr w:type="gramStart"/>
      <w:r w:rsidRPr="005A3D28">
        <w:rPr>
          <w:b/>
          <w:color w:val="000000" w:themeColor="text1"/>
        </w:rPr>
        <w:t>Kansas</w:t>
      </w:r>
      <w:proofErr w:type="gramEnd"/>
      <w:r w:rsidRPr="005A3D28">
        <w:rPr>
          <w:b/>
          <w:color w:val="000000" w:themeColor="text1"/>
        </w:rPr>
        <w:t xml:space="preserve"> Statute and City Ordinances are punishable under applicable state and local laws.</w:t>
      </w:r>
    </w:p>
    <w:p w14:paraId="61533CC3" w14:textId="77777777" w:rsidR="00FB3CA3" w:rsidRPr="00912F15" w:rsidRDefault="00C138B7" w:rsidP="006922DF">
      <w:pPr>
        <w:jc w:val="right"/>
        <w:rPr>
          <w:sz w:val="24"/>
          <w:szCs w:val="24"/>
        </w:rPr>
      </w:pPr>
      <w:r>
        <w:rPr>
          <w:sz w:val="24"/>
          <w:szCs w:val="24"/>
        </w:rPr>
        <w:t>Revised</w:t>
      </w:r>
      <w:r w:rsidR="006922DF">
        <w:rPr>
          <w:sz w:val="24"/>
          <w:szCs w:val="24"/>
        </w:rPr>
        <w:t xml:space="preserve"> </w:t>
      </w:r>
      <w:proofErr w:type="gramStart"/>
      <w:r w:rsidR="006922DF">
        <w:rPr>
          <w:sz w:val="24"/>
          <w:szCs w:val="24"/>
        </w:rPr>
        <w:t>03/29/19</w:t>
      </w:r>
      <w:proofErr w:type="gramEnd"/>
    </w:p>
    <w:p w14:paraId="514EEDAA" w14:textId="77777777" w:rsidR="00667D42" w:rsidRPr="00912F15" w:rsidRDefault="00667D42">
      <w:pPr>
        <w:jc w:val="right"/>
        <w:rPr>
          <w:b/>
          <w:sz w:val="24"/>
          <w:szCs w:val="24"/>
        </w:rPr>
      </w:pPr>
      <w:r w:rsidRPr="00912F15">
        <w:rPr>
          <w:sz w:val="24"/>
          <w:szCs w:val="24"/>
        </w:rPr>
        <w:br w:type="page"/>
      </w:r>
      <w:r w:rsidRPr="00912F15">
        <w:rPr>
          <w:b/>
          <w:sz w:val="24"/>
          <w:szCs w:val="24"/>
        </w:rPr>
        <w:lastRenderedPageBreak/>
        <w:t>Policy No. C-6</w:t>
      </w:r>
    </w:p>
    <w:p w14:paraId="5C007104" w14:textId="77777777" w:rsidR="00667D42" w:rsidRPr="00912F15" w:rsidRDefault="00667D42">
      <w:pPr>
        <w:jc w:val="right"/>
        <w:rPr>
          <w:b/>
          <w:sz w:val="24"/>
          <w:szCs w:val="24"/>
        </w:rPr>
      </w:pPr>
    </w:p>
    <w:p w14:paraId="17FC93A0" w14:textId="77777777" w:rsidR="00667D42" w:rsidRDefault="00A12ADF">
      <w:pPr>
        <w:jc w:val="center"/>
        <w:rPr>
          <w:b/>
          <w:sz w:val="24"/>
          <w:szCs w:val="24"/>
          <w:u w:val="single"/>
        </w:rPr>
      </w:pPr>
      <w:r>
        <w:rPr>
          <w:b/>
          <w:sz w:val="24"/>
          <w:szCs w:val="24"/>
          <w:u w:val="single"/>
        </w:rPr>
        <w:t>FUND</w:t>
      </w:r>
      <w:r w:rsidR="00667D42" w:rsidRPr="00CB1DE7">
        <w:rPr>
          <w:b/>
          <w:sz w:val="24"/>
          <w:szCs w:val="24"/>
          <w:u w:val="single"/>
        </w:rPr>
        <w:t>RAISING PROJECTS</w:t>
      </w:r>
    </w:p>
    <w:p w14:paraId="4FB82D8D" w14:textId="77777777" w:rsidR="008F58FC" w:rsidRPr="00CB1DE7" w:rsidRDefault="008F58FC">
      <w:pPr>
        <w:jc w:val="center"/>
        <w:rPr>
          <w:b/>
          <w:sz w:val="24"/>
          <w:szCs w:val="24"/>
          <w:u w:val="single"/>
        </w:rPr>
      </w:pPr>
    </w:p>
    <w:p w14:paraId="67B85E8D" w14:textId="77777777" w:rsidR="00667D42" w:rsidRPr="00912F15" w:rsidRDefault="00667D42" w:rsidP="00D129D7">
      <w:pPr>
        <w:jc w:val="both"/>
        <w:rPr>
          <w:b/>
          <w:sz w:val="24"/>
          <w:szCs w:val="24"/>
        </w:rPr>
      </w:pPr>
    </w:p>
    <w:p w14:paraId="27102961" w14:textId="77777777" w:rsidR="00CB1DE7" w:rsidRDefault="00CB1DE7" w:rsidP="00CB1DE7">
      <w:pPr>
        <w:tabs>
          <w:tab w:val="left" w:pos="720"/>
        </w:tabs>
        <w:ind w:left="720" w:hanging="720"/>
        <w:jc w:val="both"/>
        <w:rPr>
          <w:sz w:val="24"/>
          <w:szCs w:val="24"/>
        </w:rPr>
      </w:pPr>
      <w:r>
        <w:rPr>
          <w:sz w:val="24"/>
          <w:szCs w:val="24"/>
        </w:rPr>
        <w:t xml:space="preserve">1.    </w:t>
      </w:r>
      <w:r w:rsidR="00667D42" w:rsidRPr="00912F15">
        <w:rPr>
          <w:sz w:val="24"/>
          <w:szCs w:val="24"/>
        </w:rPr>
        <w:t>A fund-raising activity shall be defined as any income-producing activity (</w:t>
      </w:r>
      <w:r>
        <w:rPr>
          <w:sz w:val="24"/>
          <w:szCs w:val="24"/>
        </w:rPr>
        <w:t xml:space="preserve">excluding </w:t>
      </w:r>
      <w:r w:rsidR="00381DA5">
        <w:rPr>
          <w:sz w:val="24"/>
          <w:szCs w:val="24"/>
        </w:rPr>
        <w:t>dues) that</w:t>
      </w:r>
      <w:r>
        <w:rPr>
          <w:sz w:val="24"/>
          <w:szCs w:val="24"/>
        </w:rPr>
        <w:t xml:space="preserve"> is publicly</w:t>
      </w:r>
    </w:p>
    <w:p w14:paraId="32104621" w14:textId="77777777" w:rsidR="00667D42" w:rsidRPr="00912F15" w:rsidRDefault="00CB1DE7" w:rsidP="00CB1DE7">
      <w:pPr>
        <w:tabs>
          <w:tab w:val="left" w:pos="720"/>
        </w:tabs>
        <w:ind w:left="720" w:hanging="720"/>
        <w:jc w:val="both"/>
        <w:rPr>
          <w:sz w:val="24"/>
          <w:szCs w:val="24"/>
        </w:rPr>
      </w:pPr>
      <w:r>
        <w:rPr>
          <w:sz w:val="24"/>
          <w:szCs w:val="24"/>
        </w:rPr>
        <w:t xml:space="preserve">       </w:t>
      </w:r>
      <w:r w:rsidR="00667D42" w:rsidRPr="00912F15">
        <w:rPr>
          <w:sz w:val="24"/>
          <w:szCs w:val="24"/>
        </w:rPr>
        <w:t xml:space="preserve">advertised or solicited regardless of </w:t>
      </w:r>
      <w:proofErr w:type="gramStart"/>
      <w:r w:rsidR="00667D42" w:rsidRPr="00912F15">
        <w:rPr>
          <w:sz w:val="24"/>
          <w:szCs w:val="24"/>
        </w:rPr>
        <w:t>whether or not</w:t>
      </w:r>
      <w:proofErr w:type="gramEnd"/>
      <w:r w:rsidR="00667D42" w:rsidRPr="00912F15">
        <w:rPr>
          <w:sz w:val="24"/>
          <w:szCs w:val="24"/>
        </w:rPr>
        <w:t xml:space="preserve"> the activity realizes a profit.</w:t>
      </w:r>
    </w:p>
    <w:p w14:paraId="355F3C4D" w14:textId="77777777" w:rsidR="00667D42" w:rsidRPr="00912F15" w:rsidRDefault="00667D42" w:rsidP="00D129D7">
      <w:pPr>
        <w:tabs>
          <w:tab w:val="left" w:pos="720"/>
        </w:tabs>
        <w:ind w:left="720" w:hanging="720"/>
        <w:jc w:val="both"/>
        <w:rPr>
          <w:sz w:val="24"/>
          <w:szCs w:val="24"/>
        </w:rPr>
      </w:pPr>
    </w:p>
    <w:p w14:paraId="2199276C" w14:textId="77777777" w:rsidR="00CB1DE7" w:rsidRDefault="00CB1DE7" w:rsidP="00D129D7">
      <w:pPr>
        <w:tabs>
          <w:tab w:val="left" w:pos="720"/>
        </w:tabs>
        <w:ind w:left="720" w:hanging="720"/>
        <w:jc w:val="both"/>
        <w:rPr>
          <w:sz w:val="24"/>
          <w:szCs w:val="24"/>
        </w:rPr>
      </w:pPr>
      <w:r>
        <w:rPr>
          <w:sz w:val="24"/>
          <w:szCs w:val="24"/>
        </w:rPr>
        <w:t xml:space="preserve">2.    </w:t>
      </w:r>
      <w:proofErr w:type="gramStart"/>
      <w:r w:rsidR="00667D42" w:rsidRPr="00912F15">
        <w:rPr>
          <w:sz w:val="24"/>
          <w:szCs w:val="24"/>
        </w:rPr>
        <w:t>Non-students</w:t>
      </w:r>
      <w:proofErr w:type="gramEnd"/>
      <w:r w:rsidR="00667D42" w:rsidRPr="00912F15">
        <w:rPr>
          <w:sz w:val="24"/>
          <w:szCs w:val="24"/>
        </w:rPr>
        <w:t xml:space="preserve"> or non-university affiliate organizations must have Un</w:t>
      </w:r>
      <w:r>
        <w:rPr>
          <w:sz w:val="24"/>
          <w:szCs w:val="24"/>
        </w:rPr>
        <w:t>ion Governing Board approval to</w:t>
      </w:r>
    </w:p>
    <w:p w14:paraId="0B8A1EB9" w14:textId="77777777" w:rsidR="002B4AD3" w:rsidRDefault="00CB1DE7" w:rsidP="002B4AD3">
      <w:pPr>
        <w:tabs>
          <w:tab w:val="left" w:pos="720"/>
        </w:tabs>
        <w:ind w:left="720" w:hanging="720"/>
        <w:jc w:val="both"/>
        <w:rPr>
          <w:sz w:val="24"/>
          <w:szCs w:val="24"/>
        </w:rPr>
      </w:pPr>
      <w:r>
        <w:rPr>
          <w:sz w:val="24"/>
          <w:szCs w:val="24"/>
        </w:rPr>
        <w:t xml:space="preserve">       </w:t>
      </w:r>
      <w:r w:rsidR="00667D42" w:rsidRPr="00912F15">
        <w:rPr>
          <w:sz w:val="24"/>
          <w:szCs w:val="24"/>
        </w:rPr>
        <w:t>sponsor a fund-raising project in the Union.</w:t>
      </w:r>
    </w:p>
    <w:p w14:paraId="4CC9536E" w14:textId="77777777" w:rsidR="002B4AD3" w:rsidRDefault="002B4AD3" w:rsidP="002B4AD3">
      <w:pPr>
        <w:tabs>
          <w:tab w:val="left" w:pos="720"/>
        </w:tabs>
        <w:ind w:left="720" w:hanging="720"/>
        <w:jc w:val="both"/>
        <w:rPr>
          <w:sz w:val="24"/>
          <w:szCs w:val="24"/>
        </w:rPr>
      </w:pPr>
    </w:p>
    <w:p w14:paraId="629293F3" w14:textId="77777777" w:rsidR="00667D42" w:rsidRPr="0080293A" w:rsidRDefault="002B4AD3" w:rsidP="002B4AD3">
      <w:pPr>
        <w:tabs>
          <w:tab w:val="left" w:pos="720"/>
        </w:tabs>
        <w:ind w:left="720" w:hanging="720"/>
        <w:jc w:val="both"/>
        <w:rPr>
          <w:i/>
          <w:color w:val="000000" w:themeColor="text1"/>
          <w:sz w:val="24"/>
          <w:szCs w:val="24"/>
        </w:rPr>
      </w:pPr>
      <w:r>
        <w:rPr>
          <w:sz w:val="24"/>
          <w:szCs w:val="24"/>
        </w:rPr>
        <w:t xml:space="preserve">3.  a.  </w:t>
      </w:r>
      <w:r w:rsidR="00667D42" w:rsidRPr="00822A2C">
        <w:rPr>
          <w:color w:val="000000" w:themeColor="text1"/>
          <w:sz w:val="24"/>
          <w:szCs w:val="24"/>
        </w:rPr>
        <w:t xml:space="preserve">All fund-raising projects by </w:t>
      </w:r>
      <w:r w:rsidR="00F23330">
        <w:rPr>
          <w:color w:val="000000" w:themeColor="text1"/>
          <w:sz w:val="24"/>
          <w:szCs w:val="24"/>
        </w:rPr>
        <w:t>Center for Student Involvement (</w:t>
      </w:r>
      <w:r w:rsidR="006D3BE8" w:rsidRPr="00822A2C">
        <w:rPr>
          <w:color w:val="000000" w:themeColor="text1"/>
          <w:sz w:val="24"/>
          <w:szCs w:val="24"/>
        </w:rPr>
        <w:t>CSI</w:t>
      </w:r>
      <w:r w:rsidR="00F23330">
        <w:rPr>
          <w:color w:val="000000" w:themeColor="text1"/>
          <w:sz w:val="24"/>
          <w:szCs w:val="24"/>
        </w:rPr>
        <w:t>)</w:t>
      </w:r>
      <w:r w:rsidR="00667D42" w:rsidRPr="00822A2C">
        <w:rPr>
          <w:color w:val="000000" w:themeColor="text1"/>
          <w:sz w:val="24"/>
          <w:szCs w:val="24"/>
        </w:rPr>
        <w:t xml:space="preserve"> registered organizations must register their activity with </w:t>
      </w:r>
      <w:r w:rsidR="00822A2C">
        <w:rPr>
          <w:color w:val="000000" w:themeColor="text1"/>
          <w:sz w:val="24"/>
          <w:szCs w:val="24"/>
        </w:rPr>
        <w:t xml:space="preserve">CSI </w:t>
      </w:r>
      <w:r w:rsidR="00667D42" w:rsidRPr="00822A2C">
        <w:rPr>
          <w:color w:val="000000" w:themeColor="text1"/>
          <w:sz w:val="24"/>
          <w:szCs w:val="24"/>
        </w:rPr>
        <w:t xml:space="preserve">before the event may be scheduled.  Proof of such registration is the responsibility </w:t>
      </w:r>
      <w:r w:rsidR="00667D42" w:rsidRPr="0080293A">
        <w:rPr>
          <w:color w:val="000000" w:themeColor="text1"/>
          <w:sz w:val="24"/>
          <w:szCs w:val="24"/>
        </w:rPr>
        <w:t>of the requesting organization.</w:t>
      </w:r>
      <w:r w:rsidR="0023117C" w:rsidRPr="0080293A">
        <w:rPr>
          <w:color w:val="000000" w:themeColor="text1"/>
          <w:sz w:val="24"/>
          <w:szCs w:val="24"/>
        </w:rPr>
        <w:t xml:space="preserve">  </w:t>
      </w:r>
    </w:p>
    <w:p w14:paraId="2C42CE2F" w14:textId="77777777" w:rsidR="00667D42" w:rsidRPr="0080293A" w:rsidRDefault="00667D42" w:rsidP="002B4AD3">
      <w:pPr>
        <w:tabs>
          <w:tab w:val="left" w:pos="720"/>
        </w:tabs>
        <w:ind w:left="-720"/>
        <w:jc w:val="both"/>
        <w:rPr>
          <w:color w:val="000000" w:themeColor="text1"/>
          <w:sz w:val="24"/>
          <w:szCs w:val="24"/>
        </w:rPr>
      </w:pPr>
    </w:p>
    <w:p w14:paraId="19ECB30C" w14:textId="77777777" w:rsidR="00667D42" w:rsidRPr="0080293A" w:rsidRDefault="006D3BE8" w:rsidP="001F54D6">
      <w:pPr>
        <w:pStyle w:val="ListParagraph"/>
        <w:numPr>
          <w:ilvl w:val="0"/>
          <w:numId w:val="3"/>
        </w:numPr>
        <w:tabs>
          <w:tab w:val="left" w:pos="720"/>
        </w:tabs>
        <w:jc w:val="both"/>
        <w:rPr>
          <w:color w:val="000000" w:themeColor="text1"/>
          <w:sz w:val="24"/>
          <w:szCs w:val="24"/>
        </w:rPr>
      </w:pPr>
      <w:r w:rsidRPr="0080293A">
        <w:rPr>
          <w:color w:val="000000" w:themeColor="text1"/>
          <w:sz w:val="24"/>
          <w:szCs w:val="24"/>
        </w:rPr>
        <w:t>CSI</w:t>
      </w:r>
      <w:r w:rsidR="00667D42" w:rsidRPr="0080293A">
        <w:rPr>
          <w:color w:val="000000" w:themeColor="text1"/>
          <w:sz w:val="24"/>
          <w:szCs w:val="24"/>
        </w:rPr>
        <w:t xml:space="preserve"> registered organizations may post information on</w:t>
      </w:r>
      <w:r w:rsidR="00264667" w:rsidRPr="0080293A">
        <w:rPr>
          <w:color w:val="000000" w:themeColor="text1"/>
          <w:sz w:val="24"/>
          <w:szCs w:val="24"/>
        </w:rPr>
        <w:t xml:space="preserve"> the Union </w:t>
      </w:r>
      <w:r w:rsidR="00381DA5" w:rsidRPr="0080293A">
        <w:rPr>
          <w:color w:val="000000" w:themeColor="text1"/>
          <w:sz w:val="24"/>
          <w:szCs w:val="24"/>
        </w:rPr>
        <w:t>bulletin</w:t>
      </w:r>
      <w:r w:rsidR="00264667" w:rsidRPr="0080293A">
        <w:rPr>
          <w:color w:val="000000" w:themeColor="text1"/>
          <w:sz w:val="24"/>
          <w:szCs w:val="24"/>
        </w:rPr>
        <w:t xml:space="preserve"> board on </w:t>
      </w:r>
      <w:proofErr w:type="gramStart"/>
      <w:r w:rsidR="00264667" w:rsidRPr="0080293A">
        <w:rPr>
          <w:color w:val="000000" w:themeColor="text1"/>
          <w:sz w:val="24"/>
          <w:szCs w:val="24"/>
        </w:rPr>
        <w:t>ground</w:t>
      </w:r>
      <w:proofErr w:type="gramEnd"/>
      <w:r w:rsidR="00264667" w:rsidRPr="0080293A">
        <w:rPr>
          <w:color w:val="000000" w:themeColor="text1"/>
          <w:sz w:val="24"/>
          <w:szCs w:val="24"/>
        </w:rPr>
        <w:t xml:space="preserve"> floor about the</w:t>
      </w:r>
      <w:r w:rsidR="00667D42" w:rsidRPr="0080293A">
        <w:rPr>
          <w:color w:val="000000" w:themeColor="text1"/>
          <w:sz w:val="24"/>
          <w:szCs w:val="24"/>
        </w:rPr>
        <w:t xml:space="preserve"> </w:t>
      </w:r>
      <w:proofErr w:type="gramStart"/>
      <w:r w:rsidR="00667D42" w:rsidRPr="0080293A">
        <w:rPr>
          <w:color w:val="000000" w:themeColor="text1"/>
          <w:sz w:val="24"/>
          <w:szCs w:val="24"/>
        </w:rPr>
        <w:t>fund raising</w:t>
      </w:r>
      <w:proofErr w:type="gramEnd"/>
      <w:r w:rsidR="00667D42" w:rsidRPr="0080293A">
        <w:rPr>
          <w:color w:val="000000" w:themeColor="text1"/>
          <w:sz w:val="24"/>
          <w:szCs w:val="24"/>
        </w:rPr>
        <w:t xml:space="preserve"> activities providing the fund raising event is registered with </w:t>
      </w:r>
      <w:r w:rsidR="00A12ADF" w:rsidRPr="0080293A">
        <w:rPr>
          <w:color w:val="000000" w:themeColor="text1"/>
          <w:sz w:val="24"/>
          <w:szCs w:val="24"/>
        </w:rPr>
        <w:t>CSI</w:t>
      </w:r>
      <w:r w:rsidR="00264667" w:rsidRPr="0080293A">
        <w:rPr>
          <w:color w:val="000000" w:themeColor="text1"/>
          <w:sz w:val="24"/>
          <w:szCs w:val="24"/>
        </w:rPr>
        <w:t>.</w:t>
      </w:r>
    </w:p>
    <w:p w14:paraId="289DA243" w14:textId="77777777" w:rsidR="00667D42" w:rsidRPr="00912F15" w:rsidRDefault="00667D42" w:rsidP="002B4AD3">
      <w:pPr>
        <w:tabs>
          <w:tab w:val="left" w:pos="720"/>
        </w:tabs>
        <w:ind w:left="-720"/>
        <w:jc w:val="both"/>
        <w:rPr>
          <w:sz w:val="24"/>
          <w:szCs w:val="24"/>
        </w:rPr>
      </w:pPr>
    </w:p>
    <w:p w14:paraId="4266A215" w14:textId="77777777" w:rsidR="002B4AD3" w:rsidRDefault="002B4AD3" w:rsidP="002B4AD3">
      <w:pPr>
        <w:tabs>
          <w:tab w:val="left" w:pos="720"/>
        </w:tabs>
        <w:ind w:left="360"/>
        <w:jc w:val="both"/>
        <w:rPr>
          <w:sz w:val="24"/>
          <w:szCs w:val="24"/>
        </w:rPr>
      </w:pPr>
      <w:r>
        <w:rPr>
          <w:sz w:val="24"/>
          <w:szCs w:val="24"/>
        </w:rPr>
        <w:t>c.</w:t>
      </w:r>
      <w:r>
        <w:rPr>
          <w:sz w:val="24"/>
          <w:szCs w:val="24"/>
        </w:rPr>
        <w:tab/>
      </w:r>
      <w:r w:rsidR="00667D42" w:rsidRPr="00912F15">
        <w:rPr>
          <w:sz w:val="24"/>
          <w:szCs w:val="24"/>
        </w:rPr>
        <w:t xml:space="preserve">When a </w:t>
      </w:r>
      <w:proofErr w:type="gramStart"/>
      <w:r w:rsidR="00667D42" w:rsidRPr="00912F15">
        <w:rPr>
          <w:sz w:val="24"/>
          <w:szCs w:val="24"/>
        </w:rPr>
        <w:t>fund raising</w:t>
      </w:r>
      <w:proofErr w:type="gramEnd"/>
      <w:r w:rsidR="00667D42" w:rsidRPr="00912F15">
        <w:rPr>
          <w:sz w:val="24"/>
          <w:szCs w:val="24"/>
        </w:rPr>
        <w:t xml:space="preserve"> activity is co-sponsored by a student organization and a non-student organization, </w:t>
      </w:r>
      <w:r>
        <w:rPr>
          <w:sz w:val="24"/>
          <w:szCs w:val="24"/>
        </w:rPr>
        <w:t xml:space="preserve"> </w:t>
      </w:r>
    </w:p>
    <w:p w14:paraId="7664CCE1" w14:textId="77777777" w:rsidR="002B4AD3" w:rsidRDefault="002B4AD3" w:rsidP="002B4AD3">
      <w:pPr>
        <w:tabs>
          <w:tab w:val="left" w:pos="720"/>
        </w:tabs>
        <w:ind w:left="360"/>
        <w:jc w:val="both"/>
        <w:rPr>
          <w:sz w:val="24"/>
          <w:szCs w:val="24"/>
        </w:rPr>
      </w:pPr>
      <w:r>
        <w:rPr>
          <w:sz w:val="24"/>
          <w:szCs w:val="24"/>
        </w:rPr>
        <w:tab/>
      </w:r>
      <w:r w:rsidR="00667D42" w:rsidRPr="00912F15">
        <w:rPr>
          <w:sz w:val="24"/>
          <w:szCs w:val="24"/>
        </w:rPr>
        <w:t xml:space="preserve">the higher of the two rates will be assessed for the rental fee.  The student organization must staff the </w:t>
      </w:r>
    </w:p>
    <w:p w14:paraId="1414B7FF" w14:textId="77777777" w:rsidR="00667D42" w:rsidRPr="00912F15" w:rsidRDefault="002B4AD3" w:rsidP="002B4AD3">
      <w:pPr>
        <w:tabs>
          <w:tab w:val="left" w:pos="720"/>
        </w:tabs>
        <w:ind w:left="360"/>
        <w:jc w:val="both"/>
        <w:rPr>
          <w:sz w:val="24"/>
          <w:szCs w:val="24"/>
        </w:rPr>
      </w:pPr>
      <w:r>
        <w:rPr>
          <w:sz w:val="24"/>
          <w:szCs w:val="24"/>
        </w:rPr>
        <w:tab/>
      </w:r>
      <w:r w:rsidR="00667D42" w:rsidRPr="00912F15">
        <w:rPr>
          <w:sz w:val="24"/>
          <w:szCs w:val="24"/>
        </w:rPr>
        <w:t xml:space="preserve">reserved area </w:t>
      </w:r>
      <w:proofErr w:type="gramStart"/>
      <w:r w:rsidR="00667D42" w:rsidRPr="00912F15">
        <w:rPr>
          <w:sz w:val="24"/>
          <w:szCs w:val="24"/>
        </w:rPr>
        <w:t>at all times</w:t>
      </w:r>
      <w:proofErr w:type="gramEnd"/>
      <w:r w:rsidR="00667D42" w:rsidRPr="00912F15">
        <w:rPr>
          <w:sz w:val="24"/>
          <w:szCs w:val="24"/>
        </w:rPr>
        <w:t>.</w:t>
      </w:r>
    </w:p>
    <w:p w14:paraId="79E3669C" w14:textId="77777777" w:rsidR="00667D42" w:rsidRPr="00912F15" w:rsidRDefault="00667D42" w:rsidP="00D129D7">
      <w:pPr>
        <w:tabs>
          <w:tab w:val="left" w:pos="720"/>
        </w:tabs>
        <w:ind w:left="720" w:hanging="720"/>
        <w:jc w:val="both"/>
        <w:rPr>
          <w:sz w:val="24"/>
          <w:szCs w:val="24"/>
        </w:rPr>
      </w:pPr>
    </w:p>
    <w:p w14:paraId="23E4589F" w14:textId="77777777" w:rsidR="00667D42" w:rsidRPr="00912F15" w:rsidRDefault="002B4AD3" w:rsidP="002B4AD3">
      <w:pPr>
        <w:tabs>
          <w:tab w:val="left" w:pos="720"/>
        </w:tabs>
        <w:ind w:left="720" w:hanging="720"/>
        <w:jc w:val="both"/>
        <w:rPr>
          <w:sz w:val="24"/>
          <w:szCs w:val="24"/>
        </w:rPr>
      </w:pPr>
      <w:r>
        <w:rPr>
          <w:sz w:val="24"/>
          <w:szCs w:val="24"/>
        </w:rPr>
        <w:t xml:space="preserve">4.  a. </w:t>
      </w:r>
      <w:r w:rsidR="00667D42" w:rsidRPr="00912F15">
        <w:rPr>
          <w:sz w:val="24"/>
          <w:szCs w:val="24"/>
        </w:rPr>
        <w:t xml:space="preserve">Registered </w:t>
      </w:r>
      <w:proofErr w:type="gramStart"/>
      <w:r w:rsidR="00667D42" w:rsidRPr="00912F15">
        <w:rPr>
          <w:sz w:val="24"/>
          <w:szCs w:val="24"/>
        </w:rPr>
        <w:t>fund raising</w:t>
      </w:r>
      <w:proofErr w:type="gramEnd"/>
      <w:r w:rsidR="00667D42" w:rsidRPr="00912F15">
        <w:rPr>
          <w:sz w:val="24"/>
          <w:szCs w:val="24"/>
        </w:rPr>
        <w:t xml:space="preserve"> projects may be done from behind a single table scheduled in the first floor concourse at no charge.</w:t>
      </w:r>
    </w:p>
    <w:p w14:paraId="0A289F9C" w14:textId="77777777" w:rsidR="00667D42" w:rsidRPr="00912F15" w:rsidRDefault="00667D42" w:rsidP="002B4AD3">
      <w:pPr>
        <w:tabs>
          <w:tab w:val="left" w:pos="720"/>
        </w:tabs>
        <w:ind w:left="-720"/>
        <w:jc w:val="both"/>
        <w:rPr>
          <w:sz w:val="24"/>
          <w:szCs w:val="24"/>
        </w:rPr>
      </w:pPr>
    </w:p>
    <w:p w14:paraId="537FE0F6" w14:textId="77777777" w:rsidR="00667D42" w:rsidRPr="00912F15" w:rsidRDefault="002B4AD3" w:rsidP="002B4AD3">
      <w:pPr>
        <w:tabs>
          <w:tab w:val="left" w:pos="720"/>
        </w:tabs>
        <w:ind w:left="720" w:hanging="360"/>
        <w:jc w:val="both"/>
        <w:rPr>
          <w:sz w:val="24"/>
          <w:szCs w:val="24"/>
        </w:rPr>
      </w:pPr>
      <w:r>
        <w:rPr>
          <w:sz w:val="24"/>
          <w:szCs w:val="24"/>
        </w:rPr>
        <w:t>b.</w:t>
      </w:r>
      <w:r>
        <w:rPr>
          <w:sz w:val="24"/>
          <w:szCs w:val="24"/>
        </w:rPr>
        <w:tab/>
      </w:r>
      <w:proofErr w:type="gramStart"/>
      <w:r w:rsidR="00667D42" w:rsidRPr="00912F15">
        <w:rPr>
          <w:sz w:val="24"/>
          <w:szCs w:val="24"/>
        </w:rPr>
        <w:t>Fund raising</w:t>
      </w:r>
      <w:proofErr w:type="gramEnd"/>
      <w:r w:rsidR="00667D42" w:rsidRPr="00912F15">
        <w:rPr>
          <w:sz w:val="24"/>
          <w:szCs w:val="24"/>
        </w:rPr>
        <w:t xml:space="preserve"> activities involving multiple tables may use the </w:t>
      </w:r>
      <w:proofErr w:type="gramStart"/>
      <w:r w:rsidR="00667D42" w:rsidRPr="00912F15">
        <w:rPr>
          <w:sz w:val="24"/>
          <w:szCs w:val="24"/>
        </w:rPr>
        <w:t>first floor</w:t>
      </w:r>
      <w:proofErr w:type="gramEnd"/>
      <w:r w:rsidR="00667D42" w:rsidRPr="00912F15">
        <w:rPr>
          <w:sz w:val="24"/>
          <w:szCs w:val="24"/>
        </w:rPr>
        <w:t xml:space="preserve"> concourse Tables 8 and 9 and shall be limited to </w:t>
      </w:r>
      <w:r w:rsidR="006D3BE8">
        <w:rPr>
          <w:sz w:val="24"/>
          <w:szCs w:val="24"/>
        </w:rPr>
        <w:t>CSI</w:t>
      </w:r>
      <w:r w:rsidR="00667D42" w:rsidRPr="00912F15">
        <w:rPr>
          <w:sz w:val="24"/>
          <w:szCs w:val="24"/>
        </w:rPr>
        <w:t xml:space="preserve"> registered organizations.  Scheduling restrictions shall be in accordance with Policy B-8.  See Appendix B for rental fees.</w:t>
      </w:r>
    </w:p>
    <w:p w14:paraId="6BE62D88" w14:textId="77777777" w:rsidR="00667D42" w:rsidRPr="00912F15" w:rsidRDefault="00667D42" w:rsidP="002B4AD3">
      <w:pPr>
        <w:tabs>
          <w:tab w:val="left" w:pos="720"/>
        </w:tabs>
        <w:ind w:left="-720"/>
        <w:jc w:val="both"/>
        <w:rPr>
          <w:sz w:val="24"/>
          <w:szCs w:val="24"/>
        </w:rPr>
      </w:pPr>
    </w:p>
    <w:p w14:paraId="786DB762" w14:textId="77777777" w:rsidR="00667D42" w:rsidRPr="00912F15" w:rsidRDefault="002B4AD3" w:rsidP="002B4AD3">
      <w:pPr>
        <w:tabs>
          <w:tab w:val="left" w:pos="720"/>
        </w:tabs>
        <w:ind w:left="720" w:hanging="360"/>
        <w:jc w:val="both"/>
        <w:rPr>
          <w:sz w:val="24"/>
          <w:szCs w:val="24"/>
        </w:rPr>
      </w:pPr>
      <w:r>
        <w:rPr>
          <w:sz w:val="24"/>
          <w:szCs w:val="24"/>
        </w:rPr>
        <w:t>c.</w:t>
      </w:r>
      <w:r>
        <w:rPr>
          <w:sz w:val="24"/>
          <w:szCs w:val="24"/>
        </w:rPr>
        <w:tab/>
      </w:r>
      <w:r w:rsidR="00667D42" w:rsidRPr="00912F15">
        <w:rPr>
          <w:sz w:val="24"/>
          <w:szCs w:val="24"/>
        </w:rPr>
        <w:t xml:space="preserve">Usage of the Union Courtyard for fund raising purposes shall be limited to </w:t>
      </w:r>
      <w:r w:rsidR="006D3BE8">
        <w:rPr>
          <w:sz w:val="24"/>
          <w:szCs w:val="24"/>
        </w:rPr>
        <w:t>CSI</w:t>
      </w:r>
      <w:r w:rsidR="00667D42" w:rsidRPr="00912F15">
        <w:rPr>
          <w:sz w:val="24"/>
          <w:szCs w:val="24"/>
        </w:rPr>
        <w:t xml:space="preserve"> registered organizations.  Scheduling restrictions shall be in accordance with Policy B-3 (Courtyard Policy).  See Appendix B for rental fees.</w:t>
      </w:r>
    </w:p>
    <w:p w14:paraId="242129E8" w14:textId="77777777" w:rsidR="00667D42" w:rsidRPr="00912F15" w:rsidRDefault="00667D42" w:rsidP="002B4AD3">
      <w:pPr>
        <w:tabs>
          <w:tab w:val="left" w:pos="720"/>
        </w:tabs>
        <w:ind w:left="-720"/>
        <w:jc w:val="both"/>
        <w:rPr>
          <w:sz w:val="24"/>
          <w:szCs w:val="24"/>
        </w:rPr>
      </w:pPr>
    </w:p>
    <w:p w14:paraId="27517423" w14:textId="77777777" w:rsidR="00667D42" w:rsidRPr="00912F15" w:rsidRDefault="002B4AD3" w:rsidP="002B4AD3">
      <w:pPr>
        <w:tabs>
          <w:tab w:val="left" w:pos="720"/>
        </w:tabs>
        <w:ind w:left="720" w:hanging="360"/>
        <w:jc w:val="both"/>
        <w:rPr>
          <w:sz w:val="24"/>
          <w:szCs w:val="24"/>
        </w:rPr>
      </w:pPr>
      <w:r>
        <w:rPr>
          <w:sz w:val="24"/>
          <w:szCs w:val="24"/>
        </w:rPr>
        <w:t>d.</w:t>
      </w:r>
      <w:r>
        <w:rPr>
          <w:sz w:val="24"/>
          <w:szCs w:val="24"/>
        </w:rPr>
        <w:tab/>
      </w:r>
      <w:r w:rsidR="00667D42" w:rsidRPr="00912F15">
        <w:rPr>
          <w:sz w:val="24"/>
          <w:szCs w:val="24"/>
        </w:rPr>
        <w:t>Student organizations having a fund raiser in rooms will be charged the university rate for room rental fees.  See Appendix B for rental fees.</w:t>
      </w:r>
    </w:p>
    <w:p w14:paraId="7AE127CC" w14:textId="77777777" w:rsidR="00667D42" w:rsidRPr="00912F15" w:rsidRDefault="00667D42" w:rsidP="00D129D7">
      <w:pPr>
        <w:tabs>
          <w:tab w:val="left" w:pos="720"/>
        </w:tabs>
        <w:ind w:left="720" w:hanging="720"/>
        <w:jc w:val="both"/>
        <w:rPr>
          <w:sz w:val="24"/>
          <w:szCs w:val="24"/>
        </w:rPr>
      </w:pPr>
    </w:p>
    <w:p w14:paraId="2AC0A915" w14:textId="77777777" w:rsidR="00667D42" w:rsidRPr="00912F15" w:rsidRDefault="00667D42" w:rsidP="00D129D7">
      <w:pPr>
        <w:tabs>
          <w:tab w:val="left" w:pos="720"/>
        </w:tabs>
        <w:ind w:left="720" w:hanging="720"/>
        <w:jc w:val="both"/>
        <w:rPr>
          <w:sz w:val="24"/>
          <w:szCs w:val="24"/>
        </w:rPr>
      </w:pPr>
      <w:r w:rsidRPr="00912F15">
        <w:rPr>
          <w:sz w:val="24"/>
          <w:szCs w:val="24"/>
        </w:rPr>
        <w:t>5.</w:t>
      </w:r>
      <w:r w:rsidRPr="00912F15">
        <w:rPr>
          <w:sz w:val="24"/>
          <w:szCs w:val="24"/>
        </w:rPr>
        <w:tab/>
        <w:t>In no event shall a student, student organization, or a University affiliated organization serve as a front for a non-university group (company or personal financial gain).</w:t>
      </w:r>
    </w:p>
    <w:p w14:paraId="3C235ABA" w14:textId="77777777" w:rsidR="00667D42" w:rsidRPr="00912F15" w:rsidRDefault="00667D42" w:rsidP="00D129D7">
      <w:pPr>
        <w:tabs>
          <w:tab w:val="left" w:pos="720"/>
        </w:tabs>
        <w:ind w:left="720" w:hanging="720"/>
        <w:jc w:val="both"/>
        <w:rPr>
          <w:sz w:val="24"/>
          <w:szCs w:val="24"/>
        </w:rPr>
      </w:pPr>
    </w:p>
    <w:p w14:paraId="335C7214" w14:textId="77777777" w:rsidR="00667D42" w:rsidRPr="00912F15" w:rsidRDefault="00667D42" w:rsidP="00D129D7">
      <w:pPr>
        <w:tabs>
          <w:tab w:val="left" w:pos="720"/>
        </w:tabs>
        <w:ind w:left="720" w:hanging="720"/>
        <w:jc w:val="both"/>
        <w:rPr>
          <w:sz w:val="24"/>
          <w:szCs w:val="24"/>
        </w:rPr>
      </w:pPr>
      <w:r w:rsidRPr="00912F15">
        <w:rPr>
          <w:sz w:val="24"/>
          <w:szCs w:val="24"/>
        </w:rPr>
        <w:t>6.</w:t>
      </w:r>
      <w:r w:rsidRPr="00912F15">
        <w:rPr>
          <w:sz w:val="24"/>
          <w:szCs w:val="24"/>
        </w:rPr>
        <w:tab/>
        <w:t>If the project is political in nature, the additional policy on political activities applies.  See Policy B-11.</w:t>
      </w:r>
    </w:p>
    <w:p w14:paraId="7C91414E" w14:textId="77777777" w:rsidR="00667D42" w:rsidRPr="00912F15" w:rsidRDefault="00667D42" w:rsidP="00D129D7">
      <w:pPr>
        <w:tabs>
          <w:tab w:val="left" w:pos="720"/>
        </w:tabs>
        <w:ind w:left="720" w:hanging="720"/>
        <w:jc w:val="both"/>
        <w:rPr>
          <w:sz w:val="24"/>
          <w:szCs w:val="24"/>
        </w:rPr>
      </w:pPr>
    </w:p>
    <w:p w14:paraId="6B833795" w14:textId="77777777" w:rsidR="00667D42" w:rsidRPr="00912F15" w:rsidRDefault="00667D42" w:rsidP="00D129D7">
      <w:pPr>
        <w:tabs>
          <w:tab w:val="left" w:pos="720"/>
        </w:tabs>
        <w:ind w:left="720" w:hanging="720"/>
        <w:jc w:val="both"/>
        <w:rPr>
          <w:sz w:val="24"/>
          <w:szCs w:val="24"/>
        </w:rPr>
      </w:pPr>
      <w:r w:rsidRPr="00912F15">
        <w:rPr>
          <w:sz w:val="24"/>
          <w:szCs w:val="24"/>
        </w:rPr>
        <w:t>7.</w:t>
      </w:r>
      <w:r w:rsidRPr="00912F15">
        <w:rPr>
          <w:sz w:val="24"/>
          <w:szCs w:val="24"/>
        </w:rPr>
        <w:tab/>
        <w:t xml:space="preserve">Any </w:t>
      </w:r>
      <w:proofErr w:type="gramStart"/>
      <w:r w:rsidRPr="00912F15">
        <w:rPr>
          <w:sz w:val="24"/>
          <w:szCs w:val="24"/>
        </w:rPr>
        <w:t>fund raising</w:t>
      </w:r>
      <w:proofErr w:type="gramEnd"/>
      <w:r w:rsidRPr="00912F15">
        <w:rPr>
          <w:sz w:val="24"/>
          <w:szCs w:val="24"/>
        </w:rPr>
        <w:t xml:space="preserve"> activity that is in direct competition with the </w:t>
      </w:r>
      <w:r w:rsidR="00900316" w:rsidRPr="00912F15">
        <w:rPr>
          <w:sz w:val="24"/>
          <w:szCs w:val="24"/>
        </w:rPr>
        <w:t>K-State Student Union</w:t>
      </w:r>
      <w:r w:rsidRPr="00912F15">
        <w:rPr>
          <w:sz w:val="24"/>
          <w:szCs w:val="24"/>
        </w:rPr>
        <w:t xml:space="preserve"> or the Union Program Council cannot be held in the </w:t>
      </w:r>
      <w:r w:rsidR="00900316" w:rsidRPr="00912F15">
        <w:rPr>
          <w:sz w:val="24"/>
          <w:szCs w:val="24"/>
        </w:rPr>
        <w:t>K-State Student Union</w:t>
      </w:r>
      <w:r w:rsidRPr="00912F15">
        <w:rPr>
          <w:sz w:val="24"/>
          <w:szCs w:val="24"/>
        </w:rPr>
        <w:t xml:space="preserve">.  Any exceptions must be approved by the Director or his/her designated representative. </w:t>
      </w:r>
    </w:p>
    <w:p w14:paraId="23F83ED9" w14:textId="77777777" w:rsidR="00667D42" w:rsidRPr="00912F15" w:rsidRDefault="00667D42">
      <w:pPr>
        <w:tabs>
          <w:tab w:val="left" w:pos="720"/>
        </w:tabs>
        <w:ind w:left="720" w:hanging="720"/>
        <w:rPr>
          <w:sz w:val="24"/>
          <w:szCs w:val="24"/>
        </w:rPr>
      </w:pPr>
    </w:p>
    <w:p w14:paraId="058FDE15" w14:textId="77777777" w:rsidR="00653E88" w:rsidRPr="00912F15" w:rsidRDefault="00653E88">
      <w:pPr>
        <w:tabs>
          <w:tab w:val="left" w:pos="720"/>
        </w:tabs>
        <w:ind w:left="720" w:hanging="720"/>
        <w:jc w:val="right"/>
        <w:rPr>
          <w:sz w:val="24"/>
          <w:szCs w:val="24"/>
        </w:rPr>
      </w:pPr>
      <w:r w:rsidRPr="00912F15">
        <w:rPr>
          <w:sz w:val="24"/>
          <w:szCs w:val="24"/>
        </w:rPr>
        <w:t xml:space="preserve">Revised </w:t>
      </w:r>
      <w:proofErr w:type="gramStart"/>
      <w:r w:rsidR="0080293A">
        <w:rPr>
          <w:sz w:val="24"/>
          <w:szCs w:val="24"/>
        </w:rPr>
        <w:t>03/19/18</w:t>
      </w:r>
      <w:proofErr w:type="gramEnd"/>
    </w:p>
    <w:p w14:paraId="7B477789" w14:textId="77777777" w:rsidR="00B26968" w:rsidRPr="00912F15" w:rsidRDefault="00667D42" w:rsidP="00B26968">
      <w:pPr>
        <w:jc w:val="right"/>
        <w:rPr>
          <w:b/>
          <w:sz w:val="24"/>
          <w:szCs w:val="24"/>
        </w:rPr>
      </w:pPr>
      <w:r w:rsidRPr="00912F15">
        <w:rPr>
          <w:sz w:val="24"/>
          <w:szCs w:val="24"/>
        </w:rPr>
        <w:br w:type="page"/>
      </w:r>
      <w:r w:rsidR="00B26968" w:rsidRPr="00912F15">
        <w:rPr>
          <w:b/>
          <w:sz w:val="24"/>
          <w:szCs w:val="24"/>
        </w:rPr>
        <w:lastRenderedPageBreak/>
        <w:t>Policy No. C-7</w:t>
      </w:r>
    </w:p>
    <w:p w14:paraId="7FC1AD8A" w14:textId="77777777" w:rsidR="00B26968" w:rsidRPr="00C160E5" w:rsidRDefault="00B26968" w:rsidP="00B26968">
      <w:pPr>
        <w:jc w:val="right"/>
        <w:rPr>
          <w:b/>
          <w:sz w:val="24"/>
          <w:szCs w:val="24"/>
          <w:u w:val="single"/>
        </w:rPr>
      </w:pPr>
    </w:p>
    <w:p w14:paraId="442B8131" w14:textId="77777777" w:rsidR="00B26968" w:rsidRDefault="00B26968" w:rsidP="00B26968">
      <w:pPr>
        <w:jc w:val="center"/>
        <w:rPr>
          <w:b/>
          <w:sz w:val="24"/>
          <w:szCs w:val="24"/>
          <w:u w:val="single"/>
        </w:rPr>
      </w:pPr>
      <w:r w:rsidRPr="00C160E5">
        <w:rPr>
          <w:b/>
          <w:sz w:val="24"/>
          <w:szCs w:val="24"/>
          <w:u w:val="single"/>
        </w:rPr>
        <w:t>COMMERCIAL ACTIVITIES</w:t>
      </w:r>
    </w:p>
    <w:p w14:paraId="54080A98" w14:textId="77777777" w:rsidR="00B26968" w:rsidRPr="00C160E5" w:rsidRDefault="00B26968" w:rsidP="00B26968">
      <w:pPr>
        <w:jc w:val="center"/>
        <w:rPr>
          <w:b/>
          <w:sz w:val="24"/>
          <w:szCs w:val="24"/>
          <w:u w:val="single"/>
        </w:rPr>
      </w:pPr>
    </w:p>
    <w:p w14:paraId="538B423C" w14:textId="77777777" w:rsidR="00B26968" w:rsidRPr="00912F15" w:rsidRDefault="00B26968" w:rsidP="00B26968">
      <w:pPr>
        <w:jc w:val="center"/>
        <w:rPr>
          <w:b/>
          <w:sz w:val="24"/>
          <w:szCs w:val="24"/>
        </w:rPr>
      </w:pPr>
    </w:p>
    <w:p w14:paraId="2078C98C" w14:textId="77777777" w:rsidR="00B26968" w:rsidRDefault="00B26968" w:rsidP="00B26968">
      <w:pPr>
        <w:tabs>
          <w:tab w:val="left" w:pos="720"/>
        </w:tabs>
        <w:ind w:left="720" w:hanging="720"/>
        <w:jc w:val="both"/>
        <w:rPr>
          <w:sz w:val="24"/>
          <w:szCs w:val="24"/>
        </w:rPr>
      </w:pPr>
      <w:r>
        <w:rPr>
          <w:sz w:val="24"/>
          <w:szCs w:val="24"/>
        </w:rPr>
        <w:t xml:space="preserve">1. </w:t>
      </w:r>
      <w:r w:rsidRPr="00912F15">
        <w:rPr>
          <w:sz w:val="24"/>
          <w:szCs w:val="24"/>
        </w:rPr>
        <w:t xml:space="preserve">Commercial activities shall be defined as those activities of all </w:t>
      </w:r>
      <w:r>
        <w:rPr>
          <w:sz w:val="24"/>
          <w:szCs w:val="24"/>
        </w:rPr>
        <w:t>K-STATE</w:t>
      </w:r>
      <w:r w:rsidRPr="00912F15">
        <w:rPr>
          <w:sz w:val="24"/>
          <w:szCs w:val="24"/>
        </w:rPr>
        <w:t xml:space="preserve"> non-aff</w:t>
      </w:r>
      <w:r>
        <w:rPr>
          <w:sz w:val="24"/>
          <w:szCs w:val="24"/>
        </w:rPr>
        <w:t>iliates whose intentions are to</w:t>
      </w:r>
    </w:p>
    <w:p w14:paraId="54D8B9DA" w14:textId="77777777" w:rsidR="00B26968" w:rsidRPr="00912F15" w:rsidRDefault="00B26968" w:rsidP="00B26968">
      <w:pPr>
        <w:tabs>
          <w:tab w:val="left" w:pos="720"/>
        </w:tabs>
        <w:ind w:left="720" w:hanging="720"/>
        <w:jc w:val="both"/>
        <w:rPr>
          <w:sz w:val="24"/>
          <w:szCs w:val="24"/>
        </w:rPr>
      </w:pPr>
      <w:r>
        <w:rPr>
          <w:sz w:val="24"/>
          <w:szCs w:val="24"/>
        </w:rPr>
        <w:t xml:space="preserve">    </w:t>
      </w:r>
      <w:r w:rsidRPr="00912F15">
        <w:rPr>
          <w:sz w:val="24"/>
          <w:szCs w:val="24"/>
        </w:rPr>
        <w:t xml:space="preserve">advertise, demonstrate, </w:t>
      </w:r>
      <w:proofErr w:type="gramStart"/>
      <w:r w:rsidRPr="00912F15">
        <w:rPr>
          <w:sz w:val="24"/>
          <w:szCs w:val="24"/>
        </w:rPr>
        <w:t>promote</w:t>
      </w:r>
      <w:proofErr w:type="gramEnd"/>
      <w:r w:rsidRPr="00912F15">
        <w:rPr>
          <w:sz w:val="24"/>
          <w:szCs w:val="24"/>
        </w:rPr>
        <w:t xml:space="preserve"> or sell their particular products or services.</w:t>
      </w:r>
    </w:p>
    <w:p w14:paraId="195ED0AA" w14:textId="77777777" w:rsidR="00B26968" w:rsidRPr="00912F15" w:rsidRDefault="00B26968" w:rsidP="00B26968">
      <w:pPr>
        <w:tabs>
          <w:tab w:val="left" w:pos="720"/>
        </w:tabs>
        <w:ind w:left="720" w:hanging="720"/>
        <w:jc w:val="both"/>
        <w:rPr>
          <w:sz w:val="24"/>
          <w:szCs w:val="24"/>
        </w:rPr>
      </w:pPr>
    </w:p>
    <w:p w14:paraId="6577D5E2" w14:textId="77777777" w:rsidR="00B26968" w:rsidRDefault="00B26968" w:rsidP="00B26968">
      <w:pPr>
        <w:tabs>
          <w:tab w:val="left" w:pos="720"/>
        </w:tabs>
        <w:ind w:left="720" w:hanging="720"/>
        <w:jc w:val="both"/>
        <w:rPr>
          <w:sz w:val="24"/>
          <w:szCs w:val="24"/>
        </w:rPr>
      </w:pPr>
      <w:r>
        <w:rPr>
          <w:sz w:val="24"/>
          <w:szCs w:val="24"/>
        </w:rPr>
        <w:t xml:space="preserve">2. </w:t>
      </w:r>
      <w:r w:rsidRPr="00912F15">
        <w:rPr>
          <w:sz w:val="24"/>
          <w:szCs w:val="24"/>
        </w:rPr>
        <w:t xml:space="preserve">The commercial activities will be limited to products or services, which are </w:t>
      </w:r>
      <w:r w:rsidRPr="00912F15">
        <w:rPr>
          <w:b/>
          <w:sz w:val="24"/>
          <w:szCs w:val="24"/>
          <w:u w:val="single"/>
        </w:rPr>
        <w:t>not</w:t>
      </w:r>
      <w:r>
        <w:rPr>
          <w:sz w:val="24"/>
          <w:szCs w:val="24"/>
        </w:rPr>
        <w:t xml:space="preserve"> </w:t>
      </w:r>
      <w:r w:rsidRPr="00912F15">
        <w:rPr>
          <w:sz w:val="24"/>
          <w:szCs w:val="24"/>
        </w:rPr>
        <w:t>available from a U</w:t>
      </w:r>
      <w:r>
        <w:rPr>
          <w:sz w:val="24"/>
          <w:szCs w:val="24"/>
        </w:rPr>
        <w:t>nion</w:t>
      </w:r>
    </w:p>
    <w:p w14:paraId="41552DEC" w14:textId="77777777" w:rsidR="00B26968" w:rsidRDefault="00B26968" w:rsidP="00B26968">
      <w:pPr>
        <w:tabs>
          <w:tab w:val="left" w:pos="720"/>
        </w:tabs>
        <w:ind w:left="720" w:hanging="720"/>
        <w:jc w:val="both"/>
        <w:rPr>
          <w:sz w:val="24"/>
          <w:szCs w:val="24"/>
        </w:rPr>
      </w:pPr>
      <w:r>
        <w:rPr>
          <w:sz w:val="24"/>
          <w:szCs w:val="24"/>
        </w:rPr>
        <w:t xml:space="preserve">    </w:t>
      </w:r>
      <w:r w:rsidRPr="00912F15">
        <w:rPr>
          <w:sz w:val="24"/>
          <w:szCs w:val="24"/>
        </w:rPr>
        <w:t>department(s), unless approval is obtained from Union Director or designated</w:t>
      </w:r>
      <w:r>
        <w:rPr>
          <w:sz w:val="24"/>
          <w:szCs w:val="24"/>
        </w:rPr>
        <w:t xml:space="preserve"> representative and the </w:t>
      </w:r>
      <w:proofErr w:type="gramStart"/>
      <w:r>
        <w:rPr>
          <w:sz w:val="24"/>
          <w:szCs w:val="24"/>
        </w:rPr>
        <w:t>related</w:t>
      </w:r>
      <w:proofErr w:type="gramEnd"/>
    </w:p>
    <w:p w14:paraId="7BCF8302" w14:textId="77777777" w:rsidR="00B26968" w:rsidRPr="00912F15" w:rsidRDefault="00B26968" w:rsidP="00B26968">
      <w:pPr>
        <w:tabs>
          <w:tab w:val="left" w:pos="720"/>
        </w:tabs>
        <w:ind w:left="720" w:hanging="720"/>
        <w:jc w:val="both"/>
        <w:rPr>
          <w:sz w:val="24"/>
          <w:szCs w:val="24"/>
        </w:rPr>
      </w:pPr>
      <w:r>
        <w:rPr>
          <w:sz w:val="24"/>
          <w:szCs w:val="24"/>
        </w:rPr>
        <w:t xml:space="preserve">    </w:t>
      </w:r>
      <w:r w:rsidRPr="00912F15">
        <w:rPr>
          <w:sz w:val="24"/>
          <w:szCs w:val="24"/>
        </w:rPr>
        <w:t>department.</w:t>
      </w:r>
    </w:p>
    <w:p w14:paraId="62E1E07B" w14:textId="77777777" w:rsidR="00B26968" w:rsidRPr="00912F15" w:rsidRDefault="00B26968" w:rsidP="00B26968">
      <w:pPr>
        <w:tabs>
          <w:tab w:val="left" w:pos="720"/>
        </w:tabs>
        <w:ind w:left="720" w:hanging="720"/>
        <w:jc w:val="both"/>
        <w:rPr>
          <w:sz w:val="24"/>
          <w:szCs w:val="24"/>
        </w:rPr>
      </w:pPr>
    </w:p>
    <w:p w14:paraId="0E6DB929" w14:textId="77777777" w:rsidR="00B26968" w:rsidRPr="00912F15" w:rsidRDefault="00B26968" w:rsidP="00B26968">
      <w:pPr>
        <w:tabs>
          <w:tab w:val="left" w:pos="720"/>
        </w:tabs>
        <w:ind w:left="720" w:hanging="720"/>
        <w:rPr>
          <w:sz w:val="24"/>
          <w:szCs w:val="24"/>
        </w:rPr>
      </w:pPr>
    </w:p>
    <w:p w14:paraId="226511A5" w14:textId="77777777" w:rsidR="00B26968" w:rsidRDefault="00B26968" w:rsidP="00B26968">
      <w:pPr>
        <w:pStyle w:val="MediumGrid21"/>
        <w:widowControl w:val="0"/>
        <w:jc w:val="right"/>
      </w:pPr>
      <w:r>
        <w:t xml:space="preserve">Approved </w:t>
      </w:r>
      <w:proofErr w:type="gramStart"/>
      <w:r>
        <w:t>09/11/20</w:t>
      </w:r>
      <w:proofErr w:type="gramEnd"/>
    </w:p>
    <w:p w14:paraId="1A629FD1" w14:textId="77777777" w:rsidR="00B26968" w:rsidRPr="00912F15" w:rsidRDefault="00B26968" w:rsidP="00B26968">
      <w:pPr>
        <w:pStyle w:val="Header"/>
        <w:tabs>
          <w:tab w:val="clear" w:pos="4320"/>
          <w:tab w:val="left" w:pos="360"/>
          <w:tab w:val="left" w:pos="8010"/>
          <w:tab w:val="left" w:pos="8640"/>
        </w:tabs>
        <w:jc w:val="right"/>
        <w:rPr>
          <w:sz w:val="24"/>
          <w:szCs w:val="24"/>
        </w:rPr>
      </w:pPr>
    </w:p>
    <w:p w14:paraId="5499C33B" w14:textId="77777777" w:rsidR="00667D42" w:rsidRPr="00BD13E8" w:rsidRDefault="00667D42" w:rsidP="00BD13E8">
      <w:pPr>
        <w:rPr>
          <w:sz w:val="24"/>
          <w:szCs w:val="24"/>
        </w:rPr>
      </w:pPr>
      <w:r w:rsidRPr="00912F15">
        <w:rPr>
          <w:sz w:val="24"/>
          <w:szCs w:val="24"/>
        </w:rPr>
        <w:br w:type="page"/>
      </w:r>
      <w:r w:rsidRPr="00912F15">
        <w:rPr>
          <w:b/>
          <w:sz w:val="24"/>
          <w:szCs w:val="24"/>
        </w:rPr>
        <w:lastRenderedPageBreak/>
        <w:t>Policy No. C-8</w:t>
      </w:r>
    </w:p>
    <w:p w14:paraId="29E39204" w14:textId="77777777" w:rsidR="00667D42" w:rsidRPr="00912F15" w:rsidRDefault="00667D42">
      <w:pPr>
        <w:jc w:val="right"/>
        <w:rPr>
          <w:b/>
          <w:sz w:val="24"/>
          <w:szCs w:val="24"/>
        </w:rPr>
      </w:pPr>
    </w:p>
    <w:p w14:paraId="1A65664B" w14:textId="77777777" w:rsidR="00667D42" w:rsidRDefault="00667D42">
      <w:pPr>
        <w:jc w:val="center"/>
        <w:rPr>
          <w:b/>
          <w:sz w:val="24"/>
          <w:szCs w:val="24"/>
          <w:u w:val="single"/>
        </w:rPr>
      </w:pPr>
      <w:r w:rsidRPr="00C160E5">
        <w:rPr>
          <w:b/>
          <w:sz w:val="24"/>
          <w:szCs w:val="24"/>
          <w:u w:val="single"/>
        </w:rPr>
        <w:t>USE OF THE UNION BY CHILDREN, MIDDLE, AND HIGH SCHOOL STUDENTS</w:t>
      </w:r>
    </w:p>
    <w:p w14:paraId="3F11FF9F" w14:textId="77777777" w:rsidR="008F58FC" w:rsidRPr="006D0FEC" w:rsidRDefault="008F58FC">
      <w:pPr>
        <w:jc w:val="center"/>
        <w:rPr>
          <w:b/>
          <w:color w:val="000000" w:themeColor="text1"/>
          <w:sz w:val="24"/>
          <w:szCs w:val="24"/>
          <w:u w:val="single"/>
        </w:rPr>
      </w:pPr>
    </w:p>
    <w:p w14:paraId="30884F54" w14:textId="77777777" w:rsidR="00667D42" w:rsidRPr="006D0FEC" w:rsidRDefault="00667D42">
      <w:pPr>
        <w:rPr>
          <w:color w:val="000000" w:themeColor="text1"/>
          <w:sz w:val="24"/>
          <w:szCs w:val="24"/>
        </w:rPr>
      </w:pPr>
    </w:p>
    <w:p w14:paraId="785817D0" w14:textId="77777777" w:rsidR="00667D42" w:rsidRPr="006D0FEC" w:rsidRDefault="00667D42" w:rsidP="00D129D7">
      <w:pPr>
        <w:jc w:val="both"/>
        <w:rPr>
          <w:color w:val="000000" w:themeColor="text1"/>
          <w:sz w:val="24"/>
          <w:szCs w:val="24"/>
        </w:rPr>
      </w:pPr>
      <w:r w:rsidRPr="006D0FEC">
        <w:rPr>
          <w:color w:val="000000" w:themeColor="text1"/>
          <w:sz w:val="24"/>
          <w:szCs w:val="24"/>
        </w:rPr>
        <w:t xml:space="preserve">Access to </w:t>
      </w:r>
      <w:r w:rsidR="00CC1AD0" w:rsidRPr="006D0FEC">
        <w:rPr>
          <w:color w:val="000000" w:themeColor="text1"/>
          <w:sz w:val="24"/>
          <w:szCs w:val="24"/>
        </w:rPr>
        <w:t>K-STATE STUDENT UNION</w:t>
      </w:r>
      <w:r w:rsidRPr="006D0FEC">
        <w:rPr>
          <w:color w:val="000000" w:themeColor="text1"/>
          <w:sz w:val="24"/>
          <w:szCs w:val="24"/>
        </w:rPr>
        <w:t xml:space="preserve"> facilities, programs, and services (</w:t>
      </w:r>
      <w:proofErr w:type="gramStart"/>
      <w:r w:rsidRPr="006D0FEC">
        <w:rPr>
          <w:color w:val="000000" w:themeColor="text1"/>
          <w:sz w:val="24"/>
          <w:szCs w:val="24"/>
        </w:rPr>
        <w:t>in particular the</w:t>
      </w:r>
      <w:proofErr w:type="gramEnd"/>
      <w:r w:rsidRPr="006D0FEC">
        <w:rPr>
          <w:color w:val="000000" w:themeColor="text1"/>
          <w:sz w:val="24"/>
          <w:szCs w:val="24"/>
        </w:rPr>
        <w:t xml:space="preserve"> recreation center) will be limited after 7:00 pm to close, seven days a week.  Individuals, when behavior is appropriate, are welcome to use the facility and attend structured programs of the </w:t>
      </w:r>
      <w:r w:rsidR="00CC1AD0" w:rsidRPr="006D0FEC">
        <w:rPr>
          <w:color w:val="000000" w:themeColor="text1"/>
          <w:sz w:val="24"/>
          <w:szCs w:val="24"/>
        </w:rPr>
        <w:t>K-STATE STUDENT UNION</w:t>
      </w:r>
      <w:r w:rsidRPr="006D0FEC">
        <w:rPr>
          <w:color w:val="000000" w:themeColor="text1"/>
          <w:sz w:val="24"/>
          <w:szCs w:val="24"/>
        </w:rPr>
        <w:t xml:space="preserve">.  All individuals, upon </w:t>
      </w:r>
      <w:proofErr w:type="gramStart"/>
      <w:r w:rsidRPr="006D0FEC">
        <w:rPr>
          <w:color w:val="000000" w:themeColor="text1"/>
          <w:sz w:val="24"/>
          <w:szCs w:val="24"/>
        </w:rPr>
        <w:t>request</w:t>
      </w:r>
      <w:proofErr w:type="gramEnd"/>
      <w:r w:rsidRPr="006D0FEC">
        <w:rPr>
          <w:color w:val="000000" w:themeColor="text1"/>
          <w:sz w:val="24"/>
          <w:szCs w:val="24"/>
        </w:rPr>
        <w:t xml:space="preserve"> must show a valid identification card.  All individuals under the age of 18</w:t>
      </w:r>
      <w:r w:rsidRPr="006D0FEC">
        <w:rPr>
          <w:b/>
          <w:i/>
          <w:color w:val="000000" w:themeColor="text1"/>
          <w:sz w:val="24"/>
          <w:szCs w:val="24"/>
        </w:rPr>
        <w:t xml:space="preserve">, </w:t>
      </w:r>
      <w:r w:rsidRPr="006D0FEC">
        <w:rPr>
          <w:color w:val="000000" w:themeColor="text1"/>
          <w:sz w:val="24"/>
          <w:szCs w:val="24"/>
        </w:rPr>
        <w:t xml:space="preserve">without a valid </w:t>
      </w:r>
      <w:r w:rsidR="00BD5185">
        <w:rPr>
          <w:color w:val="000000" w:themeColor="text1"/>
          <w:sz w:val="24"/>
          <w:szCs w:val="24"/>
        </w:rPr>
        <w:t>K-STATE</w:t>
      </w:r>
      <w:r w:rsidRPr="006D0FEC">
        <w:rPr>
          <w:color w:val="000000" w:themeColor="text1"/>
          <w:sz w:val="24"/>
          <w:szCs w:val="24"/>
        </w:rPr>
        <w:t xml:space="preserve"> Student ID</w:t>
      </w:r>
      <w:r w:rsidRPr="006D0FEC">
        <w:rPr>
          <w:b/>
          <w:i/>
          <w:color w:val="000000" w:themeColor="text1"/>
          <w:sz w:val="24"/>
          <w:szCs w:val="24"/>
        </w:rPr>
        <w:t xml:space="preserve"> </w:t>
      </w:r>
      <w:r w:rsidR="00E445AD" w:rsidRPr="006D0FEC">
        <w:rPr>
          <w:color w:val="000000" w:themeColor="text1"/>
          <w:sz w:val="24"/>
          <w:szCs w:val="24"/>
        </w:rPr>
        <w:t>may be</w:t>
      </w:r>
      <w:r w:rsidRPr="006D0FEC">
        <w:rPr>
          <w:color w:val="000000" w:themeColor="text1"/>
          <w:sz w:val="24"/>
          <w:szCs w:val="24"/>
        </w:rPr>
        <w:t xml:space="preserve"> asked to leave the premises after 7:00 pm (unless attending a structured program and demonstrating good behavior).</w:t>
      </w:r>
    </w:p>
    <w:p w14:paraId="66967FA5" w14:textId="77777777" w:rsidR="00667D42" w:rsidRPr="006D0FEC" w:rsidRDefault="00667D42" w:rsidP="00D129D7">
      <w:pPr>
        <w:jc w:val="both"/>
        <w:rPr>
          <w:color w:val="000000" w:themeColor="text1"/>
          <w:sz w:val="24"/>
          <w:szCs w:val="24"/>
        </w:rPr>
      </w:pPr>
    </w:p>
    <w:p w14:paraId="36ABCB29" w14:textId="77777777" w:rsidR="00667D42" w:rsidRPr="006D0FEC" w:rsidRDefault="00667D42" w:rsidP="00D129D7">
      <w:pPr>
        <w:jc w:val="both"/>
        <w:rPr>
          <w:color w:val="000000" w:themeColor="text1"/>
          <w:sz w:val="24"/>
          <w:szCs w:val="24"/>
        </w:rPr>
      </w:pPr>
      <w:r w:rsidRPr="006D0FEC">
        <w:rPr>
          <w:color w:val="000000" w:themeColor="text1"/>
          <w:sz w:val="24"/>
          <w:szCs w:val="24"/>
        </w:rPr>
        <w:t xml:space="preserve">All individuals under </w:t>
      </w:r>
      <w:r w:rsidR="001C790C" w:rsidRPr="006D0FEC">
        <w:rPr>
          <w:color w:val="000000" w:themeColor="text1"/>
          <w:sz w:val="24"/>
          <w:szCs w:val="24"/>
        </w:rPr>
        <w:t xml:space="preserve">12 </w:t>
      </w:r>
      <w:r w:rsidRPr="006D0FEC">
        <w:rPr>
          <w:color w:val="000000" w:themeColor="text1"/>
          <w:sz w:val="24"/>
          <w:szCs w:val="24"/>
        </w:rPr>
        <w:t xml:space="preserve">must be accompanied by a parent or guardian after 7:00 pm (birthday parties will </w:t>
      </w:r>
      <w:proofErr w:type="gramStart"/>
      <w:r w:rsidRPr="006D0FEC">
        <w:rPr>
          <w:color w:val="000000" w:themeColor="text1"/>
          <w:sz w:val="24"/>
          <w:szCs w:val="24"/>
        </w:rPr>
        <w:t>require adult supervision at all times</w:t>
      </w:r>
      <w:proofErr w:type="gramEnd"/>
      <w:r w:rsidRPr="006D0FEC">
        <w:rPr>
          <w:color w:val="000000" w:themeColor="text1"/>
          <w:sz w:val="24"/>
          <w:szCs w:val="24"/>
        </w:rPr>
        <w:t>).</w:t>
      </w:r>
    </w:p>
    <w:p w14:paraId="779DC526" w14:textId="77777777" w:rsidR="00667D42" w:rsidRPr="006D0FEC" w:rsidRDefault="00667D42" w:rsidP="00D129D7">
      <w:pPr>
        <w:jc w:val="both"/>
        <w:rPr>
          <w:color w:val="000000" w:themeColor="text1"/>
          <w:sz w:val="24"/>
          <w:szCs w:val="24"/>
        </w:rPr>
      </w:pPr>
    </w:p>
    <w:p w14:paraId="7AA13A2A" w14:textId="77777777" w:rsidR="00667D42" w:rsidRPr="006D0FEC" w:rsidRDefault="00667D42" w:rsidP="00D129D7">
      <w:pPr>
        <w:jc w:val="both"/>
        <w:rPr>
          <w:strike/>
          <w:color w:val="000000" w:themeColor="text1"/>
          <w:sz w:val="24"/>
          <w:szCs w:val="24"/>
        </w:rPr>
      </w:pPr>
    </w:p>
    <w:p w14:paraId="164144BD" w14:textId="77777777" w:rsidR="00667D42" w:rsidRPr="006D0FEC" w:rsidRDefault="00667D42" w:rsidP="00D129D7">
      <w:pPr>
        <w:jc w:val="both"/>
        <w:rPr>
          <w:strike/>
          <w:color w:val="000000" w:themeColor="text1"/>
          <w:sz w:val="24"/>
          <w:szCs w:val="24"/>
        </w:rPr>
      </w:pPr>
      <w:r w:rsidRPr="006D0FEC">
        <w:rPr>
          <w:color w:val="000000" w:themeColor="text1"/>
          <w:sz w:val="24"/>
          <w:szCs w:val="24"/>
        </w:rPr>
        <w:t xml:space="preserve">Information on this policy will be posted at all entrances to </w:t>
      </w:r>
      <w:r w:rsidR="00CC1AD0" w:rsidRPr="006D0FEC">
        <w:rPr>
          <w:color w:val="000000" w:themeColor="text1"/>
          <w:sz w:val="24"/>
          <w:szCs w:val="24"/>
        </w:rPr>
        <w:t>K-STATE STUDENT UNION</w:t>
      </w:r>
      <w:r w:rsidR="006D0FEC" w:rsidRPr="006D0FEC">
        <w:rPr>
          <w:color w:val="000000" w:themeColor="text1"/>
          <w:sz w:val="24"/>
          <w:szCs w:val="24"/>
        </w:rPr>
        <w:t>.</w:t>
      </w:r>
    </w:p>
    <w:p w14:paraId="60F6B44A" w14:textId="77777777" w:rsidR="006D0FEC" w:rsidRPr="006D0FEC" w:rsidRDefault="006D0FEC" w:rsidP="00D129D7">
      <w:pPr>
        <w:jc w:val="both"/>
        <w:rPr>
          <w:color w:val="000000" w:themeColor="text1"/>
          <w:sz w:val="24"/>
          <w:szCs w:val="24"/>
        </w:rPr>
      </w:pPr>
    </w:p>
    <w:p w14:paraId="736F6C79" w14:textId="77777777" w:rsidR="00667D42" w:rsidRPr="006D0FEC" w:rsidRDefault="0094492A" w:rsidP="00D129D7">
      <w:pPr>
        <w:jc w:val="both"/>
        <w:rPr>
          <w:color w:val="000000" w:themeColor="text1"/>
          <w:sz w:val="24"/>
          <w:szCs w:val="24"/>
        </w:rPr>
      </w:pPr>
      <w:r w:rsidRPr="006D0FEC">
        <w:rPr>
          <w:color w:val="000000" w:themeColor="text1"/>
          <w:sz w:val="24"/>
          <w:szCs w:val="24"/>
        </w:rPr>
        <w:t xml:space="preserve">Bowling </w:t>
      </w:r>
      <w:r w:rsidR="00805E7C" w:rsidRPr="006D0FEC">
        <w:rPr>
          <w:color w:val="000000" w:themeColor="text1"/>
          <w:sz w:val="24"/>
          <w:szCs w:val="24"/>
        </w:rPr>
        <w:t>c</w:t>
      </w:r>
      <w:r w:rsidR="00667D42" w:rsidRPr="006D0FEC">
        <w:rPr>
          <w:color w:val="000000" w:themeColor="text1"/>
          <w:sz w:val="24"/>
          <w:szCs w:val="24"/>
        </w:rPr>
        <w:t>enter employees and building managers will receive training in conflict resolution and crowd control techniques.</w:t>
      </w:r>
    </w:p>
    <w:p w14:paraId="14A145E3" w14:textId="77777777" w:rsidR="00667D42" w:rsidRPr="00912F15" w:rsidRDefault="00667D42">
      <w:pPr>
        <w:rPr>
          <w:sz w:val="24"/>
          <w:szCs w:val="24"/>
        </w:rPr>
      </w:pPr>
    </w:p>
    <w:p w14:paraId="0A02C68C" w14:textId="77777777" w:rsidR="00667D42" w:rsidRPr="00912F15" w:rsidRDefault="00667D42">
      <w:pPr>
        <w:rPr>
          <w:sz w:val="24"/>
          <w:szCs w:val="24"/>
        </w:rPr>
      </w:pPr>
    </w:p>
    <w:p w14:paraId="27879B5D" w14:textId="77777777" w:rsidR="00667D42" w:rsidRPr="00912F15" w:rsidRDefault="00667D42">
      <w:pPr>
        <w:jc w:val="right"/>
        <w:rPr>
          <w:sz w:val="24"/>
          <w:szCs w:val="24"/>
        </w:rPr>
      </w:pPr>
      <w:r w:rsidRPr="00912F15">
        <w:rPr>
          <w:sz w:val="24"/>
          <w:szCs w:val="24"/>
        </w:rPr>
        <w:t xml:space="preserve">Revised </w:t>
      </w:r>
      <w:proofErr w:type="gramStart"/>
      <w:r w:rsidR="006D0FEC">
        <w:rPr>
          <w:sz w:val="24"/>
          <w:szCs w:val="24"/>
        </w:rPr>
        <w:t>03/09/18</w:t>
      </w:r>
      <w:proofErr w:type="gramEnd"/>
    </w:p>
    <w:p w14:paraId="18600299" w14:textId="77777777" w:rsidR="00667D42" w:rsidRPr="00912F15" w:rsidRDefault="00667D42">
      <w:pPr>
        <w:jc w:val="right"/>
        <w:rPr>
          <w:sz w:val="24"/>
          <w:szCs w:val="24"/>
        </w:rPr>
      </w:pPr>
    </w:p>
    <w:p w14:paraId="365069D2" w14:textId="77777777" w:rsidR="00DB32E5" w:rsidRPr="00912F15" w:rsidRDefault="00667D42" w:rsidP="00DB32E5">
      <w:pPr>
        <w:jc w:val="right"/>
        <w:rPr>
          <w:b/>
          <w:sz w:val="24"/>
          <w:szCs w:val="24"/>
        </w:rPr>
      </w:pPr>
      <w:r w:rsidRPr="00912F15">
        <w:rPr>
          <w:sz w:val="24"/>
          <w:szCs w:val="24"/>
        </w:rPr>
        <w:br w:type="page"/>
      </w:r>
      <w:r w:rsidR="00DB32E5" w:rsidRPr="00912F15">
        <w:rPr>
          <w:b/>
          <w:sz w:val="24"/>
          <w:szCs w:val="24"/>
        </w:rPr>
        <w:lastRenderedPageBreak/>
        <w:t>Policy No. C-9</w:t>
      </w:r>
    </w:p>
    <w:p w14:paraId="45F866A5" w14:textId="77777777" w:rsidR="00DB32E5" w:rsidRPr="00912F15" w:rsidRDefault="00DB32E5" w:rsidP="00DB32E5">
      <w:pPr>
        <w:jc w:val="right"/>
        <w:rPr>
          <w:b/>
          <w:sz w:val="24"/>
          <w:szCs w:val="24"/>
        </w:rPr>
      </w:pPr>
    </w:p>
    <w:p w14:paraId="65869B1C" w14:textId="77777777" w:rsidR="00DB32E5" w:rsidRPr="00C160E5" w:rsidRDefault="00DB32E5" w:rsidP="00DB32E5">
      <w:pPr>
        <w:jc w:val="center"/>
        <w:rPr>
          <w:b/>
          <w:sz w:val="24"/>
          <w:szCs w:val="24"/>
          <w:u w:val="single"/>
        </w:rPr>
      </w:pPr>
      <w:r w:rsidRPr="00C160E5">
        <w:rPr>
          <w:b/>
          <w:sz w:val="24"/>
          <w:szCs w:val="24"/>
          <w:u w:val="single"/>
        </w:rPr>
        <w:t>CEREAL MALT BEVERAGE</w:t>
      </w:r>
    </w:p>
    <w:p w14:paraId="77F972D6" w14:textId="77777777" w:rsidR="00DB32E5" w:rsidRDefault="00DB32E5" w:rsidP="00DB32E5">
      <w:pPr>
        <w:jc w:val="both"/>
        <w:rPr>
          <w:b/>
          <w:strike/>
          <w:color w:val="FF0000"/>
          <w:sz w:val="24"/>
          <w:szCs w:val="24"/>
        </w:rPr>
      </w:pPr>
    </w:p>
    <w:p w14:paraId="37B76AA3" w14:textId="77777777" w:rsidR="00DB32E5" w:rsidRDefault="00DB32E5" w:rsidP="00DB32E5">
      <w:pPr>
        <w:jc w:val="both"/>
        <w:rPr>
          <w:sz w:val="24"/>
          <w:szCs w:val="24"/>
        </w:rPr>
      </w:pPr>
    </w:p>
    <w:p w14:paraId="1282C277" w14:textId="77777777" w:rsidR="00DB32E5" w:rsidRDefault="00DB32E5" w:rsidP="00DB32E5">
      <w:pPr>
        <w:jc w:val="both"/>
        <w:rPr>
          <w:sz w:val="24"/>
          <w:szCs w:val="24"/>
        </w:rPr>
      </w:pPr>
      <w:r>
        <w:rPr>
          <w:sz w:val="24"/>
          <w:szCs w:val="24"/>
        </w:rPr>
        <w:t>The Union Governing Board has approved the sale and distribution of 6.0% and less beer in the Student Union. In addition to adhering to applicable laws of the State of Kansas, the procedures listed below are to be followed.</w:t>
      </w:r>
    </w:p>
    <w:p w14:paraId="3D6AFB24" w14:textId="77777777" w:rsidR="00DB32E5" w:rsidRPr="00912F15" w:rsidRDefault="00DB32E5" w:rsidP="00DB32E5">
      <w:pPr>
        <w:jc w:val="both"/>
        <w:rPr>
          <w:sz w:val="24"/>
          <w:szCs w:val="24"/>
        </w:rPr>
      </w:pPr>
    </w:p>
    <w:p w14:paraId="4C31587D" w14:textId="77777777" w:rsidR="00DB32E5" w:rsidRPr="00912F15" w:rsidRDefault="00DB32E5" w:rsidP="00DB32E5">
      <w:pPr>
        <w:jc w:val="both"/>
        <w:rPr>
          <w:b/>
          <w:sz w:val="24"/>
          <w:szCs w:val="24"/>
        </w:rPr>
      </w:pPr>
      <w:r w:rsidRPr="00912F15">
        <w:rPr>
          <w:b/>
          <w:sz w:val="24"/>
          <w:szCs w:val="24"/>
        </w:rPr>
        <w:t>Cereal Malt Beverage Policy Recommendation</w:t>
      </w:r>
      <w:r>
        <w:rPr>
          <w:b/>
          <w:sz w:val="24"/>
          <w:szCs w:val="24"/>
        </w:rPr>
        <w:t>:</w:t>
      </w:r>
    </w:p>
    <w:p w14:paraId="1C1C8708" w14:textId="77777777" w:rsidR="00DB32E5" w:rsidRPr="00912F15" w:rsidRDefault="00DB32E5" w:rsidP="00DB32E5">
      <w:pPr>
        <w:tabs>
          <w:tab w:val="left" w:pos="720"/>
        </w:tabs>
        <w:ind w:left="720" w:hanging="720"/>
        <w:jc w:val="both"/>
        <w:rPr>
          <w:sz w:val="24"/>
          <w:szCs w:val="24"/>
        </w:rPr>
      </w:pPr>
      <w:r w:rsidRPr="00912F15">
        <w:rPr>
          <w:sz w:val="24"/>
          <w:szCs w:val="24"/>
        </w:rPr>
        <w:t>1.</w:t>
      </w:r>
      <w:r w:rsidRPr="00912F15">
        <w:rPr>
          <w:sz w:val="24"/>
          <w:szCs w:val="24"/>
        </w:rPr>
        <w:tab/>
        <w:t>Sale of related beverages</w:t>
      </w:r>
      <w:r>
        <w:rPr>
          <w:sz w:val="24"/>
          <w:szCs w:val="24"/>
        </w:rPr>
        <w:t xml:space="preserve"> will</w:t>
      </w:r>
      <w:r w:rsidRPr="00912F15">
        <w:rPr>
          <w:sz w:val="24"/>
          <w:szCs w:val="24"/>
        </w:rPr>
        <w:t xml:space="preserve"> be </w:t>
      </w:r>
      <w:r w:rsidRPr="00635812">
        <w:rPr>
          <w:color w:val="000000" w:themeColor="text1"/>
          <w:sz w:val="24"/>
          <w:szCs w:val="24"/>
        </w:rPr>
        <w:t xml:space="preserve">permitted until 15 minutes before </w:t>
      </w:r>
      <w:r w:rsidRPr="00912F15">
        <w:rPr>
          <w:sz w:val="24"/>
          <w:szCs w:val="24"/>
        </w:rPr>
        <w:t>the closing time of all areas licensed within the Union for such sales.</w:t>
      </w:r>
    </w:p>
    <w:p w14:paraId="0D750CA9" w14:textId="77777777" w:rsidR="00DB32E5" w:rsidRPr="00912F15" w:rsidRDefault="00DB32E5" w:rsidP="00DB32E5">
      <w:pPr>
        <w:tabs>
          <w:tab w:val="left" w:pos="720"/>
        </w:tabs>
        <w:ind w:left="720" w:hanging="720"/>
        <w:jc w:val="both"/>
        <w:rPr>
          <w:sz w:val="24"/>
          <w:szCs w:val="24"/>
        </w:rPr>
      </w:pPr>
    </w:p>
    <w:p w14:paraId="5E735F32" w14:textId="77777777" w:rsidR="00DB32E5" w:rsidRPr="00912F15" w:rsidRDefault="00DB32E5" w:rsidP="00DB32E5">
      <w:pPr>
        <w:tabs>
          <w:tab w:val="left" w:pos="720"/>
        </w:tabs>
        <w:ind w:left="720" w:hanging="720"/>
        <w:jc w:val="both"/>
        <w:rPr>
          <w:sz w:val="24"/>
          <w:szCs w:val="24"/>
        </w:rPr>
      </w:pPr>
      <w:r w:rsidRPr="00912F15">
        <w:rPr>
          <w:sz w:val="24"/>
          <w:szCs w:val="24"/>
        </w:rPr>
        <w:t>2.</w:t>
      </w:r>
      <w:r w:rsidRPr="00912F15">
        <w:rPr>
          <w:sz w:val="24"/>
          <w:szCs w:val="24"/>
        </w:rPr>
        <w:tab/>
        <w:t xml:space="preserve">The last call for such beverages will be </w:t>
      </w:r>
      <w:r>
        <w:rPr>
          <w:sz w:val="24"/>
          <w:szCs w:val="24"/>
        </w:rPr>
        <w:t>one half hour</w:t>
      </w:r>
      <w:r w:rsidRPr="00912F15">
        <w:rPr>
          <w:sz w:val="24"/>
          <w:szCs w:val="24"/>
        </w:rPr>
        <w:t xml:space="preserve"> prior to </w:t>
      </w:r>
      <w:proofErr w:type="gramStart"/>
      <w:r w:rsidRPr="00912F15">
        <w:rPr>
          <w:sz w:val="24"/>
          <w:szCs w:val="24"/>
        </w:rPr>
        <w:t>closing</w:t>
      </w:r>
      <w:proofErr w:type="gramEnd"/>
      <w:r w:rsidRPr="00912F15">
        <w:rPr>
          <w:sz w:val="24"/>
          <w:szCs w:val="24"/>
        </w:rPr>
        <w:t xml:space="preserve"> time of all areas licensed within the Union for </w:t>
      </w:r>
      <w:r w:rsidRPr="00635812">
        <w:rPr>
          <w:color w:val="000000" w:themeColor="text1"/>
          <w:sz w:val="24"/>
          <w:szCs w:val="24"/>
        </w:rPr>
        <w:t>such sales. No sales will be permitted after 11:45pm.</w:t>
      </w:r>
    </w:p>
    <w:p w14:paraId="0B17FD06" w14:textId="77777777" w:rsidR="00DB32E5" w:rsidRPr="00912F15" w:rsidRDefault="00DB32E5" w:rsidP="00DB32E5">
      <w:pPr>
        <w:tabs>
          <w:tab w:val="left" w:pos="720"/>
        </w:tabs>
        <w:ind w:left="720" w:hanging="720"/>
        <w:jc w:val="both"/>
        <w:rPr>
          <w:sz w:val="24"/>
          <w:szCs w:val="24"/>
        </w:rPr>
      </w:pPr>
    </w:p>
    <w:p w14:paraId="32528C53" w14:textId="77777777" w:rsidR="00DB32E5" w:rsidRPr="00912F15" w:rsidRDefault="00DB32E5" w:rsidP="00DB32E5">
      <w:pPr>
        <w:tabs>
          <w:tab w:val="left" w:pos="720"/>
        </w:tabs>
        <w:ind w:left="720" w:hanging="720"/>
        <w:jc w:val="both"/>
        <w:rPr>
          <w:sz w:val="24"/>
          <w:szCs w:val="24"/>
        </w:rPr>
      </w:pPr>
      <w:r w:rsidRPr="00912F15">
        <w:rPr>
          <w:sz w:val="24"/>
          <w:szCs w:val="24"/>
        </w:rPr>
        <w:t>3.</w:t>
      </w:r>
      <w:r w:rsidRPr="00912F15">
        <w:rPr>
          <w:sz w:val="24"/>
          <w:szCs w:val="24"/>
        </w:rPr>
        <w:tab/>
        <w:t>The sale of such beverages will not be permitted before 11:00am.</w:t>
      </w:r>
    </w:p>
    <w:p w14:paraId="23DE0806" w14:textId="77777777" w:rsidR="00DB32E5" w:rsidRPr="00912F15" w:rsidRDefault="00DB32E5" w:rsidP="00DB32E5">
      <w:pPr>
        <w:tabs>
          <w:tab w:val="left" w:pos="720"/>
        </w:tabs>
        <w:ind w:left="720" w:hanging="720"/>
        <w:jc w:val="both"/>
        <w:rPr>
          <w:sz w:val="24"/>
          <w:szCs w:val="24"/>
        </w:rPr>
      </w:pPr>
    </w:p>
    <w:p w14:paraId="17E686AE" w14:textId="77777777" w:rsidR="00DB32E5" w:rsidRPr="00912F15" w:rsidRDefault="00DB32E5" w:rsidP="00DB32E5">
      <w:pPr>
        <w:tabs>
          <w:tab w:val="left" w:pos="720"/>
        </w:tabs>
        <w:ind w:left="720" w:hanging="720"/>
        <w:jc w:val="both"/>
        <w:rPr>
          <w:sz w:val="24"/>
          <w:szCs w:val="24"/>
        </w:rPr>
      </w:pPr>
      <w:r w:rsidRPr="00912F15">
        <w:rPr>
          <w:sz w:val="24"/>
          <w:szCs w:val="24"/>
        </w:rPr>
        <w:t>4.</w:t>
      </w:r>
      <w:r w:rsidRPr="00912F15">
        <w:rPr>
          <w:sz w:val="24"/>
          <w:szCs w:val="24"/>
        </w:rPr>
        <w:tab/>
        <w:t xml:space="preserve">Related beverages can only be consumed in those areas that </w:t>
      </w:r>
      <w:proofErr w:type="gramStart"/>
      <w:r w:rsidRPr="00912F15">
        <w:rPr>
          <w:sz w:val="24"/>
          <w:szCs w:val="24"/>
        </w:rPr>
        <w:t>has</w:t>
      </w:r>
      <w:proofErr w:type="gramEnd"/>
      <w:r w:rsidRPr="00912F15">
        <w:rPr>
          <w:sz w:val="24"/>
          <w:szCs w:val="24"/>
        </w:rPr>
        <w:t xml:space="preserve"> been licensed and allowed, and those areas must be designated by Union Governing Board.</w:t>
      </w:r>
    </w:p>
    <w:p w14:paraId="01C9730B" w14:textId="77777777" w:rsidR="00DB32E5" w:rsidRPr="00912F15" w:rsidRDefault="00DB32E5" w:rsidP="00DB32E5">
      <w:pPr>
        <w:tabs>
          <w:tab w:val="left" w:pos="720"/>
        </w:tabs>
        <w:ind w:left="720" w:hanging="720"/>
        <w:jc w:val="both"/>
        <w:rPr>
          <w:sz w:val="24"/>
          <w:szCs w:val="24"/>
        </w:rPr>
      </w:pPr>
    </w:p>
    <w:p w14:paraId="284F1875" w14:textId="77777777" w:rsidR="00DB32E5" w:rsidRPr="00912F15" w:rsidRDefault="00DB32E5" w:rsidP="00DB32E5">
      <w:pPr>
        <w:tabs>
          <w:tab w:val="left" w:pos="720"/>
        </w:tabs>
        <w:ind w:left="720" w:hanging="720"/>
        <w:jc w:val="both"/>
        <w:rPr>
          <w:sz w:val="24"/>
          <w:szCs w:val="24"/>
        </w:rPr>
      </w:pPr>
      <w:r w:rsidRPr="00912F15">
        <w:rPr>
          <w:sz w:val="24"/>
          <w:szCs w:val="24"/>
        </w:rPr>
        <w:t>5.</w:t>
      </w:r>
      <w:r w:rsidRPr="00912F15">
        <w:rPr>
          <w:sz w:val="24"/>
          <w:szCs w:val="24"/>
        </w:rPr>
        <w:tab/>
        <w:t>The consumption of such beverages will be allowed only in the K-State Student</w:t>
      </w:r>
      <w:r>
        <w:rPr>
          <w:sz w:val="24"/>
          <w:szCs w:val="24"/>
        </w:rPr>
        <w:t xml:space="preserve"> Union Bowling Center</w:t>
      </w:r>
      <w:r w:rsidRPr="00912F15">
        <w:rPr>
          <w:sz w:val="24"/>
          <w:szCs w:val="24"/>
        </w:rPr>
        <w:t xml:space="preserve"> and those areas approved by the</w:t>
      </w:r>
      <w:r>
        <w:rPr>
          <w:sz w:val="24"/>
          <w:szCs w:val="24"/>
        </w:rPr>
        <w:t xml:space="preserve"> Executive</w:t>
      </w:r>
      <w:r w:rsidRPr="00912F15">
        <w:rPr>
          <w:sz w:val="24"/>
          <w:szCs w:val="24"/>
        </w:rPr>
        <w:t xml:space="preserve"> Director for catered events.</w:t>
      </w:r>
    </w:p>
    <w:p w14:paraId="7D6A0177" w14:textId="77777777" w:rsidR="00DB32E5" w:rsidRPr="00912F15" w:rsidRDefault="00DB32E5" w:rsidP="00DB32E5">
      <w:pPr>
        <w:tabs>
          <w:tab w:val="left" w:pos="720"/>
        </w:tabs>
        <w:ind w:left="720" w:hanging="720"/>
        <w:jc w:val="both"/>
        <w:rPr>
          <w:sz w:val="24"/>
          <w:szCs w:val="24"/>
        </w:rPr>
      </w:pPr>
    </w:p>
    <w:p w14:paraId="66C73594" w14:textId="77777777" w:rsidR="00DB32E5" w:rsidRPr="00912F15" w:rsidRDefault="00DB32E5" w:rsidP="00DB32E5">
      <w:pPr>
        <w:tabs>
          <w:tab w:val="left" w:pos="720"/>
        </w:tabs>
        <w:ind w:left="720" w:hanging="720"/>
        <w:jc w:val="both"/>
        <w:rPr>
          <w:sz w:val="24"/>
          <w:szCs w:val="24"/>
        </w:rPr>
      </w:pPr>
      <w:r w:rsidRPr="00912F15">
        <w:rPr>
          <w:sz w:val="24"/>
          <w:szCs w:val="24"/>
        </w:rPr>
        <w:t>6.</w:t>
      </w:r>
      <w:r w:rsidRPr="00912F15">
        <w:rPr>
          <w:sz w:val="24"/>
          <w:szCs w:val="24"/>
        </w:rPr>
        <w:tab/>
        <w:t>Drinking activities that are potentially dangerous, such as chugging of alcoholic beverages, competitive drinking activities, and activities that employ peer pressure to force participants to consume alcohol, are prohibited.</w:t>
      </w:r>
    </w:p>
    <w:p w14:paraId="035F58A5" w14:textId="77777777" w:rsidR="00DB32E5" w:rsidRPr="00912F15" w:rsidRDefault="00DB32E5" w:rsidP="00DB32E5">
      <w:pPr>
        <w:tabs>
          <w:tab w:val="left" w:pos="720"/>
        </w:tabs>
        <w:ind w:left="720" w:hanging="720"/>
        <w:jc w:val="both"/>
        <w:rPr>
          <w:sz w:val="24"/>
          <w:szCs w:val="24"/>
        </w:rPr>
      </w:pPr>
    </w:p>
    <w:p w14:paraId="7BD8584D" w14:textId="77777777" w:rsidR="00DB32E5" w:rsidRPr="00912F15" w:rsidRDefault="00DB32E5" w:rsidP="00DB32E5">
      <w:pPr>
        <w:tabs>
          <w:tab w:val="left" w:pos="720"/>
        </w:tabs>
        <w:ind w:left="720" w:hanging="720"/>
        <w:jc w:val="both"/>
        <w:rPr>
          <w:sz w:val="24"/>
          <w:szCs w:val="24"/>
        </w:rPr>
      </w:pPr>
      <w:r w:rsidRPr="00912F15">
        <w:rPr>
          <w:sz w:val="24"/>
          <w:szCs w:val="24"/>
        </w:rPr>
        <w:t>7.</w:t>
      </w:r>
      <w:r w:rsidRPr="00912F15">
        <w:rPr>
          <w:sz w:val="24"/>
          <w:szCs w:val="24"/>
        </w:rPr>
        <w:tab/>
        <w:t>The serving size per container shall not exceed 16 ounces.  No pitchers of such beverages will be sold.</w:t>
      </w:r>
    </w:p>
    <w:p w14:paraId="35C0822D" w14:textId="77777777" w:rsidR="00DB32E5" w:rsidRPr="00912F15" w:rsidRDefault="00DB32E5" w:rsidP="00DB32E5">
      <w:pPr>
        <w:tabs>
          <w:tab w:val="left" w:pos="720"/>
        </w:tabs>
        <w:ind w:left="720" w:hanging="720"/>
        <w:jc w:val="both"/>
        <w:rPr>
          <w:sz w:val="24"/>
          <w:szCs w:val="24"/>
        </w:rPr>
      </w:pPr>
    </w:p>
    <w:p w14:paraId="354ECA18" w14:textId="77777777" w:rsidR="00DB32E5" w:rsidRPr="00912F15" w:rsidRDefault="00DB32E5" w:rsidP="00DB32E5">
      <w:pPr>
        <w:tabs>
          <w:tab w:val="left" w:pos="720"/>
        </w:tabs>
        <w:ind w:left="720" w:hanging="720"/>
        <w:jc w:val="both"/>
        <w:rPr>
          <w:sz w:val="24"/>
          <w:szCs w:val="24"/>
        </w:rPr>
      </w:pPr>
      <w:r w:rsidRPr="00912F15">
        <w:rPr>
          <w:sz w:val="24"/>
          <w:szCs w:val="24"/>
        </w:rPr>
        <w:t>8.</w:t>
      </w:r>
      <w:r w:rsidRPr="00912F15">
        <w:rPr>
          <w:sz w:val="24"/>
          <w:szCs w:val="24"/>
        </w:rPr>
        <w:tab/>
        <w:t>Beverage sales will be limited to one beverage per patron, per sale.</w:t>
      </w:r>
    </w:p>
    <w:p w14:paraId="2AABDB14" w14:textId="77777777" w:rsidR="00DB32E5" w:rsidRPr="00912F15" w:rsidRDefault="00DB32E5" w:rsidP="00DB32E5">
      <w:pPr>
        <w:tabs>
          <w:tab w:val="left" w:pos="720"/>
        </w:tabs>
        <w:ind w:left="720" w:hanging="720"/>
        <w:jc w:val="both"/>
        <w:rPr>
          <w:sz w:val="24"/>
          <w:szCs w:val="24"/>
        </w:rPr>
      </w:pPr>
    </w:p>
    <w:p w14:paraId="1E00585F" w14:textId="77777777" w:rsidR="00DB32E5" w:rsidRPr="00912F15" w:rsidRDefault="00DB32E5" w:rsidP="00DB32E5">
      <w:pPr>
        <w:tabs>
          <w:tab w:val="left" w:pos="720"/>
        </w:tabs>
        <w:ind w:left="720" w:hanging="720"/>
        <w:jc w:val="both"/>
        <w:rPr>
          <w:sz w:val="24"/>
          <w:szCs w:val="24"/>
        </w:rPr>
      </w:pPr>
      <w:r w:rsidRPr="00912F15">
        <w:rPr>
          <w:sz w:val="24"/>
          <w:szCs w:val="24"/>
        </w:rPr>
        <w:t>9.</w:t>
      </w:r>
      <w:r w:rsidRPr="00912F15">
        <w:rPr>
          <w:sz w:val="24"/>
          <w:szCs w:val="24"/>
        </w:rPr>
        <w:tab/>
        <w:t>The sale and consumption of like beverages will be in accordance with the licensing authority on all matters.</w:t>
      </w:r>
    </w:p>
    <w:p w14:paraId="0E4B00A4" w14:textId="77777777" w:rsidR="00DB32E5" w:rsidRPr="00912F15" w:rsidRDefault="00DB32E5" w:rsidP="00DB32E5">
      <w:pPr>
        <w:tabs>
          <w:tab w:val="left" w:pos="720"/>
        </w:tabs>
        <w:ind w:left="720" w:hanging="720"/>
        <w:jc w:val="both"/>
        <w:rPr>
          <w:sz w:val="24"/>
          <w:szCs w:val="24"/>
        </w:rPr>
      </w:pPr>
    </w:p>
    <w:p w14:paraId="6E645C08" w14:textId="77777777" w:rsidR="00DB32E5" w:rsidRPr="00912F15" w:rsidRDefault="00DB32E5" w:rsidP="00DB32E5">
      <w:pPr>
        <w:tabs>
          <w:tab w:val="left" w:pos="720"/>
        </w:tabs>
        <w:ind w:left="720" w:hanging="720"/>
        <w:jc w:val="both"/>
        <w:rPr>
          <w:sz w:val="24"/>
          <w:szCs w:val="24"/>
        </w:rPr>
      </w:pPr>
      <w:r w:rsidRPr="00912F15">
        <w:rPr>
          <w:sz w:val="24"/>
          <w:szCs w:val="24"/>
        </w:rPr>
        <w:t>10.</w:t>
      </w:r>
      <w:r w:rsidRPr="00912F15">
        <w:rPr>
          <w:sz w:val="24"/>
          <w:szCs w:val="24"/>
        </w:rPr>
        <w:tab/>
        <w:t xml:space="preserve">The Executive Committee of Union Governing Board will be charged with the responsibility of review of all </w:t>
      </w:r>
      <w:proofErr w:type="gramStart"/>
      <w:r w:rsidRPr="00912F15">
        <w:rPr>
          <w:sz w:val="24"/>
          <w:szCs w:val="24"/>
        </w:rPr>
        <w:t>related</w:t>
      </w:r>
      <w:proofErr w:type="gramEnd"/>
      <w:r w:rsidRPr="00912F15">
        <w:rPr>
          <w:sz w:val="24"/>
          <w:szCs w:val="24"/>
        </w:rPr>
        <w:t xml:space="preserve"> like beverage policies. </w:t>
      </w:r>
    </w:p>
    <w:p w14:paraId="1B2B918D" w14:textId="77777777" w:rsidR="00DB32E5" w:rsidRPr="00912F15" w:rsidRDefault="00DB32E5" w:rsidP="00DB32E5">
      <w:pPr>
        <w:tabs>
          <w:tab w:val="left" w:pos="720"/>
        </w:tabs>
        <w:ind w:left="720" w:hanging="720"/>
        <w:jc w:val="both"/>
        <w:rPr>
          <w:sz w:val="24"/>
          <w:szCs w:val="24"/>
        </w:rPr>
      </w:pPr>
    </w:p>
    <w:p w14:paraId="717B7E66" w14:textId="77777777" w:rsidR="00DB32E5" w:rsidRPr="00912F15" w:rsidRDefault="00DB32E5" w:rsidP="00DB32E5">
      <w:pPr>
        <w:tabs>
          <w:tab w:val="left" w:pos="720"/>
        </w:tabs>
        <w:ind w:left="720" w:hanging="720"/>
        <w:jc w:val="both"/>
        <w:rPr>
          <w:sz w:val="24"/>
          <w:szCs w:val="24"/>
        </w:rPr>
      </w:pPr>
      <w:r w:rsidRPr="00912F15">
        <w:rPr>
          <w:sz w:val="24"/>
          <w:szCs w:val="24"/>
        </w:rPr>
        <w:t>11.</w:t>
      </w:r>
      <w:r w:rsidRPr="00912F15">
        <w:rPr>
          <w:sz w:val="24"/>
          <w:szCs w:val="24"/>
        </w:rPr>
        <w:tab/>
        <w:t xml:space="preserve">All publicity or promotional materials must contain redeeming </w:t>
      </w:r>
      <w:proofErr w:type="gramStart"/>
      <w:r w:rsidRPr="00912F15">
        <w:rPr>
          <w:sz w:val="24"/>
          <w:szCs w:val="24"/>
        </w:rPr>
        <w:t>education</w:t>
      </w:r>
      <w:proofErr w:type="gramEnd"/>
      <w:r w:rsidRPr="00912F15">
        <w:rPr>
          <w:sz w:val="24"/>
          <w:szCs w:val="24"/>
        </w:rPr>
        <w:t xml:space="preserve"> value and contain statements that encourage responsible drinking and behavior such as "Drink Responsibly."</w:t>
      </w:r>
    </w:p>
    <w:p w14:paraId="29AD0764" w14:textId="77777777" w:rsidR="00DB32E5" w:rsidRDefault="00DB32E5" w:rsidP="00DB32E5">
      <w:pPr>
        <w:pStyle w:val="Header"/>
        <w:tabs>
          <w:tab w:val="clear" w:pos="4320"/>
          <w:tab w:val="left" w:pos="360"/>
          <w:tab w:val="left" w:pos="8010"/>
          <w:tab w:val="left" w:pos="8640"/>
        </w:tabs>
        <w:jc w:val="right"/>
        <w:rPr>
          <w:sz w:val="24"/>
          <w:szCs w:val="24"/>
        </w:rPr>
      </w:pPr>
    </w:p>
    <w:p w14:paraId="6E015660" w14:textId="77777777" w:rsidR="00DB32E5" w:rsidRDefault="00DB32E5" w:rsidP="00DB32E5">
      <w:pPr>
        <w:pStyle w:val="Header"/>
        <w:tabs>
          <w:tab w:val="clear" w:pos="4320"/>
          <w:tab w:val="left" w:pos="360"/>
          <w:tab w:val="left" w:pos="8010"/>
          <w:tab w:val="left" w:pos="8640"/>
        </w:tabs>
        <w:jc w:val="right"/>
        <w:rPr>
          <w:sz w:val="24"/>
          <w:szCs w:val="24"/>
        </w:rPr>
      </w:pPr>
      <w:r w:rsidRPr="00912F15">
        <w:rPr>
          <w:sz w:val="24"/>
          <w:szCs w:val="24"/>
        </w:rPr>
        <w:t xml:space="preserve">Revised </w:t>
      </w:r>
      <w:proofErr w:type="gramStart"/>
      <w:r>
        <w:rPr>
          <w:sz w:val="24"/>
          <w:szCs w:val="24"/>
        </w:rPr>
        <w:t>02/28/2020</w:t>
      </w:r>
      <w:proofErr w:type="gramEnd"/>
    </w:p>
    <w:p w14:paraId="445B92EA" w14:textId="77777777" w:rsidR="00F15474" w:rsidRDefault="00667D42" w:rsidP="00DB32E5">
      <w:pPr>
        <w:jc w:val="right"/>
        <w:rPr>
          <w:b/>
          <w:color w:val="000000"/>
          <w:sz w:val="24"/>
          <w:szCs w:val="24"/>
        </w:rPr>
      </w:pPr>
      <w:r w:rsidRPr="00912F15">
        <w:rPr>
          <w:sz w:val="24"/>
          <w:szCs w:val="24"/>
        </w:rPr>
        <w:br w:type="page"/>
      </w:r>
      <w:r w:rsidR="00F15474" w:rsidRPr="00F15474">
        <w:rPr>
          <w:b/>
          <w:color w:val="000000"/>
          <w:sz w:val="24"/>
          <w:szCs w:val="24"/>
        </w:rPr>
        <w:lastRenderedPageBreak/>
        <w:t>Policy No. C-10</w:t>
      </w:r>
    </w:p>
    <w:p w14:paraId="08200689" w14:textId="77777777" w:rsidR="00F15474" w:rsidRDefault="00F15474" w:rsidP="00F15474">
      <w:pPr>
        <w:jc w:val="right"/>
        <w:rPr>
          <w:b/>
          <w:color w:val="000000"/>
          <w:sz w:val="24"/>
          <w:szCs w:val="24"/>
        </w:rPr>
      </w:pPr>
    </w:p>
    <w:p w14:paraId="4FA75BFB" w14:textId="77777777" w:rsidR="00F15474" w:rsidRPr="00F15474" w:rsidRDefault="00F15474" w:rsidP="00F15474">
      <w:pPr>
        <w:jc w:val="right"/>
        <w:rPr>
          <w:b/>
          <w:color w:val="000000"/>
          <w:sz w:val="24"/>
          <w:szCs w:val="24"/>
        </w:rPr>
      </w:pPr>
    </w:p>
    <w:p w14:paraId="62809E73" w14:textId="77777777" w:rsidR="00F15474" w:rsidRPr="00C160E5" w:rsidRDefault="00F15474" w:rsidP="00F15474">
      <w:pPr>
        <w:jc w:val="center"/>
        <w:rPr>
          <w:b/>
          <w:color w:val="000000"/>
          <w:sz w:val="24"/>
          <w:szCs w:val="24"/>
          <w:u w:val="single"/>
        </w:rPr>
      </w:pPr>
      <w:r w:rsidRPr="00C160E5">
        <w:rPr>
          <w:b/>
          <w:color w:val="000000"/>
          <w:sz w:val="24"/>
          <w:szCs w:val="24"/>
          <w:u w:val="single"/>
        </w:rPr>
        <w:t>ALCOHOL USE POLICY</w:t>
      </w:r>
    </w:p>
    <w:p w14:paraId="7B4B7BB0" w14:textId="77777777" w:rsidR="00F15474" w:rsidRDefault="00F15474" w:rsidP="00F15474">
      <w:pPr>
        <w:rPr>
          <w:b/>
          <w:color w:val="000000"/>
          <w:sz w:val="24"/>
          <w:szCs w:val="24"/>
        </w:rPr>
      </w:pPr>
    </w:p>
    <w:p w14:paraId="19D50DF2" w14:textId="77777777" w:rsidR="00F15474" w:rsidRPr="00F15474" w:rsidRDefault="00F15474" w:rsidP="00F15474">
      <w:pPr>
        <w:jc w:val="center"/>
        <w:rPr>
          <w:b/>
          <w:color w:val="000000"/>
          <w:sz w:val="24"/>
          <w:szCs w:val="24"/>
        </w:rPr>
      </w:pPr>
    </w:p>
    <w:p w14:paraId="1D84ABE6" w14:textId="77777777" w:rsidR="00F15474" w:rsidRPr="00CB7E3A" w:rsidRDefault="00C160E5" w:rsidP="00C160E5">
      <w:pPr>
        <w:pStyle w:val="MediumGrid21"/>
        <w:ind w:left="720" w:hanging="360"/>
        <w:rPr>
          <w:color w:val="000000"/>
        </w:rPr>
      </w:pPr>
      <w:r>
        <w:rPr>
          <w:color w:val="000000"/>
        </w:rPr>
        <w:t>1.</w:t>
      </w:r>
      <w:r>
        <w:rPr>
          <w:color w:val="000000"/>
        </w:rPr>
        <w:tab/>
      </w:r>
      <w:r w:rsidR="00F15474" w:rsidRPr="00CB7E3A">
        <w:rPr>
          <w:color w:val="000000"/>
        </w:rPr>
        <w:t xml:space="preserve">At all times, the serving of alcohol in the K-State Student Union must </w:t>
      </w:r>
      <w:proofErr w:type="gramStart"/>
      <w:r w:rsidR="00F15474" w:rsidRPr="00CB7E3A">
        <w:rPr>
          <w:color w:val="000000"/>
        </w:rPr>
        <w:t>be in compliance with</w:t>
      </w:r>
      <w:proofErr w:type="gramEnd"/>
      <w:r w:rsidR="00F15474" w:rsidRPr="00CB7E3A">
        <w:rPr>
          <w:color w:val="000000"/>
        </w:rPr>
        <w:t xml:space="preserve"> the Kansas Liquor Control Act, Kansas Board of Regents policies and Kansas State University policies and procedures. </w:t>
      </w:r>
      <w:hyperlink r:id="rId10" w:history="1">
        <w:r w:rsidR="00F15474" w:rsidRPr="00CB7E3A">
          <w:rPr>
            <w:rStyle w:val="Hyperlink"/>
            <w:color w:val="000000"/>
          </w:rPr>
          <w:t>http://www.k-state.edu/policies/ppm/3053.html</w:t>
        </w:r>
      </w:hyperlink>
      <w:r w:rsidR="00F15474" w:rsidRPr="00CB7E3A">
        <w:rPr>
          <w:color w:val="000000"/>
        </w:rPr>
        <w:t xml:space="preserve"> </w:t>
      </w:r>
    </w:p>
    <w:p w14:paraId="05C345C3" w14:textId="77777777" w:rsidR="00F15474" w:rsidRPr="00CB7E3A" w:rsidRDefault="00F15474" w:rsidP="00F15474">
      <w:pPr>
        <w:pStyle w:val="MediumGrid21"/>
        <w:rPr>
          <w:color w:val="000000"/>
        </w:rPr>
      </w:pPr>
    </w:p>
    <w:p w14:paraId="2F580DF3" w14:textId="77777777" w:rsidR="00F15474" w:rsidRPr="00CB7E3A" w:rsidRDefault="00C160E5" w:rsidP="00C160E5">
      <w:pPr>
        <w:pStyle w:val="MediumGrid21"/>
        <w:ind w:left="720" w:hanging="360"/>
        <w:rPr>
          <w:color w:val="000000"/>
        </w:rPr>
      </w:pPr>
      <w:r>
        <w:rPr>
          <w:color w:val="000000"/>
        </w:rPr>
        <w:t>2.</w:t>
      </w:r>
      <w:r>
        <w:rPr>
          <w:color w:val="000000"/>
        </w:rPr>
        <w:tab/>
      </w:r>
      <w:r w:rsidR="00F15474" w:rsidRPr="00CB7E3A">
        <w:rPr>
          <w:color w:val="000000"/>
        </w:rPr>
        <w:t xml:space="preserve">The group sponsoring the event will have a designated representative who will be the contact person for the event.  This individual will </w:t>
      </w:r>
      <w:r w:rsidR="00F15474" w:rsidRPr="005F2860">
        <w:rPr>
          <w:color w:val="000000" w:themeColor="text1"/>
        </w:rPr>
        <w:t xml:space="preserve">assist </w:t>
      </w:r>
      <w:r w:rsidR="00762CF5" w:rsidRPr="005F2860">
        <w:rPr>
          <w:color w:val="000000" w:themeColor="text1"/>
        </w:rPr>
        <w:t xml:space="preserve">the approved caterer </w:t>
      </w:r>
      <w:r w:rsidR="00F15474" w:rsidRPr="005F2860">
        <w:rPr>
          <w:color w:val="000000" w:themeColor="text1"/>
        </w:rPr>
        <w:t xml:space="preserve">in monitoring </w:t>
      </w:r>
      <w:r w:rsidR="00F15474" w:rsidRPr="00CB7E3A">
        <w:rPr>
          <w:color w:val="000000"/>
        </w:rPr>
        <w:t>the function by:</w:t>
      </w:r>
    </w:p>
    <w:p w14:paraId="601C0163" w14:textId="77777777" w:rsidR="00F15474" w:rsidRPr="00CB7E3A" w:rsidRDefault="00F15474" w:rsidP="00F15474">
      <w:pPr>
        <w:pStyle w:val="Default"/>
        <w:ind w:firstLine="720"/>
      </w:pPr>
    </w:p>
    <w:p w14:paraId="2D6E1233" w14:textId="77777777" w:rsidR="00F15474" w:rsidRPr="00CB7E3A" w:rsidRDefault="00F15474" w:rsidP="00AE64B5">
      <w:pPr>
        <w:pStyle w:val="Default"/>
        <w:numPr>
          <w:ilvl w:val="0"/>
          <w:numId w:val="4"/>
        </w:numPr>
        <w:spacing w:after="169"/>
        <w:ind w:left="1080"/>
      </w:pPr>
      <w:r w:rsidRPr="00CB7E3A">
        <w:t xml:space="preserve">Being present throughout the event.  </w:t>
      </w:r>
    </w:p>
    <w:p w14:paraId="72BD0332" w14:textId="77777777" w:rsidR="00F15474" w:rsidRPr="00CB7E3A" w:rsidRDefault="00F15474" w:rsidP="00AE64B5">
      <w:pPr>
        <w:pStyle w:val="Default"/>
        <w:numPr>
          <w:ilvl w:val="0"/>
          <w:numId w:val="4"/>
        </w:numPr>
        <w:spacing w:after="169"/>
        <w:ind w:left="1080"/>
      </w:pPr>
      <w:r w:rsidRPr="00CB7E3A">
        <w:t xml:space="preserve">Serve as contact and support person for Union and Catering management. </w:t>
      </w:r>
    </w:p>
    <w:p w14:paraId="583078BE" w14:textId="77777777" w:rsidR="00F15474" w:rsidRPr="00CB7E3A" w:rsidRDefault="00F15474" w:rsidP="00AE64B5">
      <w:pPr>
        <w:pStyle w:val="Default"/>
        <w:numPr>
          <w:ilvl w:val="0"/>
          <w:numId w:val="4"/>
        </w:numPr>
        <w:spacing w:after="169"/>
        <w:ind w:left="1080"/>
      </w:pPr>
      <w:r w:rsidRPr="00CB7E3A">
        <w:t xml:space="preserve">Watch for disruptive behavior before it escalates. </w:t>
      </w:r>
    </w:p>
    <w:p w14:paraId="5694FA4C" w14:textId="77777777" w:rsidR="00F15474" w:rsidRDefault="00F15474" w:rsidP="00AE64B5">
      <w:pPr>
        <w:pStyle w:val="Default"/>
        <w:numPr>
          <w:ilvl w:val="0"/>
          <w:numId w:val="4"/>
        </w:numPr>
        <w:ind w:left="1080"/>
      </w:pPr>
      <w:r w:rsidRPr="00CB7E3A">
        <w:t xml:space="preserve">Watch that participants are contained in the designated areas and </w:t>
      </w:r>
      <w:proofErr w:type="gramStart"/>
      <w:r w:rsidRPr="00CB7E3A">
        <w:t>notifying</w:t>
      </w:r>
      <w:proofErr w:type="gramEnd"/>
      <w:r w:rsidRPr="00CB7E3A">
        <w:t xml:space="preserve"> appropriate staff if a problem is observed. </w:t>
      </w:r>
    </w:p>
    <w:p w14:paraId="2C531751" w14:textId="77777777" w:rsidR="00F15474" w:rsidRDefault="00F15474" w:rsidP="00C160E5">
      <w:pPr>
        <w:pStyle w:val="Default"/>
        <w:ind w:left="1800"/>
      </w:pPr>
    </w:p>
    <w:p w14:paraId="0AB252E0" w14:textId="77777777" w:rsidR="00F15474" w:rsidRDefault="00F15474" w:rsidP="00F15474">
      <w:pPr>
        <w:pStyle w:val="Default"/>
        <w:ind w:left="720"/>
        <w:jc w:val="right"/>
      </w:pPr>
      <w:r>
        <w:t xml:space="preserve">Approved </w:t>
      </w:r>
      <w:proofErr w:type="gramStart"/>
      <w:r w:rsidR="005F2860">
        <w:t>03/09/18</w:t>
      </w:r>
      <w:proofErr w:type="gramEnd"/>
    </w:p>
    <w:p w14:paraId="762203AF" w14:textId="77777777" w:rsidR="00E02222" w:rsidRDefault="00E02222" w:rsidP="00F15474">
      <w:pPr>
        <w:pStyle w:val="Default"/>
        <w:ind w:left="720"/>
        <w:jc w:val="right"/>
      </w:pPr>
    </w:p>
    <w:p w14:paraId="11F44624" w14:textId="77777777" w:rsidR="00667D42" w:rsidRPr="00F15474" w:rsidRDefault="00667D42" w:rsidP="00F15474">
      <w:pPr>
        <w:spacing w:after="200" w:line="276" w:lineRule="auto"/>
        <w:rPr>
          <w:sz w:val="24"/>
          <w:szCs w:val="24"/>
        </w:rPr>
      </w:pPr>
    </w:p>
    <w:p w14:paraId="63338667" w14:textId="77777777" w:rsidR="00A43065" w:rsidRPr="00912F15" w:rsidRDefault="00667D42" w:rsidP="00A43065">
      <w:pPr>
        <w:jc w:val="right"/>
        <w:rPr>
          <w:b/>
          <w:sz w:val="24"/>
          <w:szCs w:val="24"/>
        </w:rPr>
      </w:pPr>
      <w:r w:rsidRPr="00912F15">
        <w:rPr>
          <w:sz w:val="24"/>
          <w:szCs w:val="24"/>
        </w:rPr>
        <w:br w:type="page"/>
      </w:r>
      <w:r w:rsidR="00A43065" w:rsidRPr="00912F15">
        <w:rPr>
          <w:b/>
          <w:sz w:val="24"/>
          <w:szCs w:val="24"/>
        </w:rPr>
        <w:lastRenderedPageBreak/>
        <w:t>Policy No. C-11</w:t>
      </w:r>
    </w:p>
    <w:p w14:paraId="4AB80784" w14:textId="77777777" w:rsidR="00A43065" w:rsidRPr="00912F15" w:rsidRDefault="00A43065" w:rsidP="00A43065">
      <w:pPr>
        <w:jc w:val="right"/>
        <w:rPr>
          <w:b/>
          <w:sz w:val="24"/>
          <w:szCs w:val="24"/>
        </w:rPr>
      </w:pPr>
    </w:p>
    <w:p w14:paraId="11053496" w14:textId="77777777" w:rsidR="00A43065" w:rsidRPr="00031688" w:rsidRDefault="00A43065" w:rsidP="00A43065">
      <w:pPr>
        <w:jc w:val="center"/>
        <w:rPr>
          <w:b/>
          <w:sz w:val="24"/>
          <w:szCs w:val="24"/>
          <w:u w:val="single"/>
        </w:rPr>
      </w:pPr>
      <w:r w:rsidRPr="00031688">
        <w:rPr>
          <w:b/>
          <w:sz w:val="24"/>
          <w:szCs w:val="24"/>
          <w:u w:val="single"/>
        </w:rPr>
        <w:t>DISTRIBUTION OF LITERATURE</w:t>
      </w:r>
    </w:p>
    <w:p w14:paraId="0FBF2BF9" w14:textId="77777777" w:rsidR="00A43065" w:rsidRPr="00912F15" w:rsidRDefault="00A43065" w:rsidP="00A43065">
      <w:pPr>
        <w:jc w:val="both"/>
        <w:rPr>
          <w:b/>
          <w:sz w:val="24"/>
          <w:szCs w:val="24"/>
        </w:rPr>
      </w:pPr>
    </w:p>
    <w:p w14:paraId="34069BE4" w14:textId="77777777" w:rsidR="00A43065" w:rsidRDefault="00A43065" w:rsidP="00A43065">
      <w:pPr>
        <w:tabs>
          <w:tab w:val="left" w:pos="720"/>
        </w:tabs>
        <w:ind w:left="720" w:hanging="720"/>
        <w:jc w:val="both"/>
        <w:rPr>
          <w:sz w:val="24"/>
          <w:szCs w:val="24"/>
        </w:rPr>
      </w:pPr>
      <w:r>
        <w:rPr>
          <w:sz w:val="24"/>
          <w:szCs w:val="24"/>
        </w:rPr>
        <w:t xml:space="preserve">1. </w:t>
      </w:r>
      <w:r w:rsidRPr="00912F15">
        <w:rPr>
          <w:sz w:val="24"/>
          <w:szCs w:val="24"/>
        </w:rPr>
        <w:t>The Union Governing Board assumes responsibility for regulation of li</w:t>
      </w:r>
      <w:r>
        <w:rPr>
          <w:sz w:val="24"/>
          <w:szCs w:val="24"/>
        </w:rPr>
        <w:t>terature and promotion on Union</w:t>
      </w:r>
    </w:p>
    <w:p w14:paraId="7C9748A6" w14:textId="77777777" w:rsidR="00A43065" w:rsidRPr="00912F15" w:rsidRDefault="00A43065" w:rsidP="00A43065">
      <w:pPr>
        <w:tabs>
          <w:tab w:val="left" w:pos="720"/>
        </w:tabs>
        <w:ind w:left="720" w:hanging="720"/>
        <w:jc w:val="both"/>
        <w:rPr>
          <w:sz w:val="24"/>
          <w:szCs w:val="24"/>
        </w:rPr>
      </w:pPr>
      <w:r>
        <w:rPr>
          <w:sz w:val="24"/>
          <w:szCs w:val="24"/>
        </w:rPr>
        <w:t xml:space="preserve">    </w:t>
      </w:r>
      <w:r w:rsidRPr="00912F15">
        <w:rPr>
          <w:sz w:val="24"/>
          <w:szCs w:val="24"/>
        </w:rPr>
        <w:t>premises, in accordance with the Kansas State University Literature and Notice Regulations.</w:t>
      </w:r>
    </w:p>
    <w:p w14:paraId="52CB0BCE" w14:textId="77777777" w:rsidR="00A43065" w:rsidRPr="00912F15" w:rsidRDefault="00A43065" w:rsidP="00A43065">
      <w:pPr>
        <w:tabs>
          <w:tab w:val="left" w:pos="720"/>
        </w:tabs>
        <w:ind w:left="720" w:hanging="720"/>
        <w:jc w:val="both"/>
        <w:rPr>
          <w:sz w:val="24"/>
          <w:szCs w:val="24"/>
        </w:rPr>
      </w:pPr>
    </w:p>
    <w:p w14:paraId="5290AF48" w14:textId="77777777" w:rsidR="00A43065" w:rsidRPr="00912F15" w:rsidRDefault="00A43065" w:rsidP="00A43065">
      <w:pPr>
        <w:tabs>
          <w:tab w:val="left" w:pos="720"/>
        </w:tabs>
        <w:ind w:left="720" w:hanging="720"/>
        <w:jc w:val="both"/>
        <w:rPr>
          <w:sz w:val="24"/>
          <w:szCs w:val="24"/>
        </w:rPr>
      </w:pPr>
      <w:r>
        <w:rPr>
          <w:sz w:val="24"/>
          <w:szCs w:val="24"/>
        </w:rPr>
        <w:t xml:space="preserve">2. </w:t>
      </w:r>
      <w:r w:rsidRPr="00912F15">
        <w:rPr>
          <w:sz w:val="24"/>
          <w:szCs w:val="24"/>
        </w:rPr>
        <w:t xml:space="preserve">Literature may be distributed only from scheduled tables on </w:t>
      </w:r>
      <w:proofErr w:type="gramStart"/>
      <w:r w:rsidRPr="00912F15">
        <w:rPr>
          <w:sz w:val="24"/>
          <w:szCs w:val="24"/>
        </w:rPr>
        <w:t>1</w:t>
      </w:r>
      <w:r w:rsidRPr="00912F15">
        <w:rPr>
          <w:sz w:val="24"/>
          <w:szCs w:val="24"/>
          <w:vertAlign w:val="superscript"/>
        </w:rPr>
        <w:t>st</w:t>
      </w:r>
      <w:proofErr w:type="gramEnd"/>
      <w:r w:rsidRPr="00912F15">
        <w:rPr>
          <w:sz w:val="24"/>
          <w:szCs w:val="24"/>
        </w:rPr>
        <w:t xml:space="preserve"> floor and ground floor</w:t>
      </w:r>
      <w:r>
        <w:rPr>
          <w:sz w:val="24"/>
          <w:szCs w:val="24"/>
        </w:rPr>
        <w:t xml:space="preserve">. Sponsor must </w:t>
      </w:r>
      <w:proofErr w:type="gramStart"/>
      <w:r>
        <w:rPr>
          <w:sz w:val="24"/>
          <w:szCs w:val="24"/>
        </w:rPr>
        <w:t xml:space="preserve">remain at </w:t>
      </w:r>
      <w:r w:rsidRPr="00912F15">
        <w:rPr>
          <w:sz w:val="24"/>
          <w:szCs w:val="24"/>
        </w:rPr>
        <w:t>table at all times</w:t>
      </w:r>
      <w:proofErr w:type="gramEnd"/>
      <w:r w:rsidRPr="00912F15">
        <w:rPr>
          <w:sz w:val="24"/>
          <w:szCs w:val="24"/>
        </w:rPr>
        <w:t>.</w:t>
      </w:r>
    </w:p>
    <w:p w14:paraId="13A14802" w14:textId="77777777" w:rsidR="00A43065" w:rsidRPr="00912F15" w:rsidRDefault="00A43065" w:rsidP="00A43065">
      <w:pPr>
        <w:tabs>
          <w:tab w:val="left" w:pos="720"/>
        </w:tabs>
        <w:ind w:left="720" w:hanging="720"/>
        <w:jc w:val="both"/>
        <w:rPr>
          <w:sz w:val="24"/>
          <w:szCs w:val="24"/>
        </w:rPr>
      </w:pPr>
    </w:p>
    <w:p w14:paraId="2D5428F4" w14:textId="77777777" w:rsidR="00A43065" w:rsidRDefault="00A43065" w:rsidP="00A43065">
      <w:pPr>
        <w:tabs>
          <w:tab w:val="left" w:pos="720"/>
        </w:tabs>
        <w:ind w:left="720" w:hanging="720"/>
        <w:jc w:val="both"/>
        <w:rPr>
          <w:sz w:val="24"/>
          <w:szCs w:val="24"/>
        </w:rPr>
      </w:pPr>
      <w:r>
        <w:rPr>
          <w:sz w:val="24"/>
          <w:szCs w:val="24"/>
        </w:rPr>
        <w:t xml:space="preserve">3. </w:t>
      </w:r>
      <w:r w:rsidRPr="00912F15">
        <w:rPr>
          <w:sz w:val="24"/>
          <w:szCs w:val="24"/>
        </w:rPr>
        <w:t xml:space="preserve">Literature may be distributed from a rack with the approval of Union Governing Board providing the </w:t>
      </w:r>
    </w:p>
    <w:p w14:paraId="10B3E346" w14:textId="77777777" w:rsidR="00A43065" w:rsidRPr="00912F15" w:rsidRDefault="00A43065" w:rsidP="00A43065">
      <w:pPr>
        <w:tabs>
          <w:tab w:val="left" w:pos="720"/>
        </w:tabs>
        <w:ind w:left="720" w:hanging="720"/>
        <w:jc w:val="both"/>
        <w:rPr>
          <w:sz w:val="24"/>
          <w:szCs w:val="24"/>
        </w:rPr>
      </w:pPr>
      <w:r>
        <w:rPr>
          <w:sz w:val="24"/>
          <w:szCs w:val="24"/>
        </w:rPr>
        <w:t xml:space="preserve">    </w:t>
      </w:r>
      <w:r w:rsidRPr="00912F15">
        <w:rPr>
          <w:sz w:val="24"/>
          <w:szCs w:val="24"/>
        </w:rPr>
        <w:t>following criteria are met:</w:t>
      </w:r>
    </w:p>
    <w:p w14:paraId="6022A49B" w14:textId="77777777" w:rsidR="00A43065" w:rsidRPr="00912F15" w:rsidRDefault="00A43065" w:rsidP="00A43065">
      <w:pPr>
        <w:tabs>
          <w:tab w:val="left" w:pos="720"/>
        </w:tabs>
        <w:ind w:left="720"/>
        <w:jc w:val="both"/>
        <w:rPr>
          <w:sz w:val="24"/>
          <w:szCs w:val="24"/>
        </w:rPr>
      </w:pPr>
    </w:p>
    <w:p w14:paraId="2C11C6A5" w14:textId="77777777" w:rsidR="00A43065" w:rsidRPr="00912F15" w:rsidRDefault="00A43065" w:rsidP="00A43065">
      <w:pPr>
        <w:tabs>
          <w:tab w:val="left" w:pos="1440"/>
        </w:tabs>
        <w:ind w:left="1440" w:hanging="720"/>
        <w:jc w:val="both"/>
        <w:rPr>
          <w:sz w:val="24"/>
          <w:szCs w:val="24"/>
        </w:rPr>
      </w:pPr>
      <w:r>
        <w:rPr>
          <w:sz w:val="24"/>
          <w:szCs w:val="24"/>
        </w:rPr>
        <w:t>a. Be sponsored by a</w:t>
      </w:r>
      <w:r w:rsidRPr="00912F15">
        <w:rPr>
          <w:sz w:val="24"/>
          <w:szCs w:val="24"/>
        </w:rPr>
        <w:t xml:space="preserve"> </w:t>
      </w:r>
      <w:r w:rsidRPr="00CF7D19">
        <w:rPr>
          <w:color w:val="000000" w:themeColor="text1"/>
          <w:sz w:val="24"/>
          <w:szCs w:val="24"/>
        </w:rPr>
        <w:t xml:space="preserve">K-State </w:t>
      </w:r>
      <w:r w:rsidRPr="00912F15">
        <w:rPr>
          <w:sz w:val="24"/>
          <w:szCs w:val="24"/>
        </w:rPr>
        <w:t>registered orga</w:t>
      </w:r>
      <w:r>
        <w:rPr>
          <w:sz w:val="24"/>
          <w:szCs w:val="24"/>
        </w:rPr>
        <w:t xml:space="preserve">nization, faculty organization, </w:t>
      </w:r>
      <w:r w:rsidRPr="00912F15">
        <w:rPr>
          <w:sz w:val="24"/>
          <w:szCs w:val="24"/>
        </w:rPr>
        <w:t>student living group, university department, or Union Program Council.</w:t>
      </w:r>
    </w:p>
    <w:p w14:paraId="40FE76D7" w14:textId="77777777" w:rsidR="00A43065" w:rsidRPr="00912F15" w:rsidRDefault="00A43065" w:rsidP="00A43065">
      <w:pPr>
        <w:tabs>
          <w:tab w:val="left" w:pos="1440"/>
        </w:tabs>
        <w:ind w:left="1440" w:hanging="720"/>
        <w:jc w:val="both"/>
        <w:rPr>
          <w:sz w:val="24"/>
          <w:szCs w:val="24"/>
        </w:rPr>
      </w:pPr>
    </w:p>
    <w:p w14:paraId="7D21FA35" w14:textId="77777777" w:rsidR="00A43065" w:rsidRPr="00912F15" w:rsidRDefault="00A43065" w:rsidP="00A43065">
      <w:pPr>
        <w:tabs>
          <w:tab w:val="left" w:pos="1440"/>
        </w:tabs>
        <w:ind w:left="1440" w:hanging="720"/>
        <w:jc w:val="both"/>
        <w:rPr>
          <w:sz w:val="24"/>
          <w:szCs w:val="24"/>
        </w:rPr>
      </w:pPr>
      <w:r>
        <w:rPr>
          <w:sz w:val="24"/>
          <w:szCs w:val="24"/>
        </w:rPr>
        <w:t xml:space="preserve">b. </w:t>
      </w:r>
      <w:r w:rsidRPr="00912F15">
        <w:rPr>
          <w:sz w:val="24"/>
          <w:szCs w:val="24"/>
        </w:rPr>
        <w:t>The literature must be non-commercial in nature.</w:t>
      </w:r>
    </w:p>
    <w:p w14:paraId="1B88B6DF" w14:textId="77777777" w:rsidR="00A43065" w:rsidRPr="00912F15" w:rsidRDefault="00A43065" w:rsidP="00A43065">
      <w:pPr>
        <w:tabs>
          <w:tab w:val="left" w:pos="1440"/>
        </w:tabs>
        <w:ind w:left="1440" w:hanging="720"/>
        <w:jc w:val="both"/>
        <w:rPr>
          <w:sz w:val="24"/>
          <w:szCs w:val="24"/>
        </w:rPr>
      </w:pPr>
    </w:p>
    <w:p w14:paraId="66DC46FA" w14:textId="77777777" w:rsidR="00A43065" w:rsidRPr="00912F15" w:rsidRDefault="00A43065" w:rsidP="00A43065">
      <w:pPr>
        <w:tabs>
          <w:tab w:val="left" w:pos="1440"/>
        </w:tabs>
        <w:ind w:left="1440" w:hanging="720"/>
        <w:jc w:val="both"/>
        <w:rPr>
          <w:sz w:val="24"/>
          <w:szCs w:val="24"/>
        </w:rPr>
      </w:pPr>
      <w:r>
        <w:rPr>
          <w:sz w:val="24"/>
          <w:szCs w:val="24"/>
        </w:rPr>
        <w:t xml:space="preserve">c. </w:t>
      </w:r>
      <w:r w:rsidRPr="00912F15">
        <w:rPr>
          <w:sz w:val="24"/>
          <w:szCs w:val="24"/>
        </w:rPr>
        <w:t>The Union building would be the most appropriate outlet on campus.</w:t>
      </w:r>
    </w:p>
    <w:p w14:paraId="2B9BC6FA" w14:textId="77777777" w:rsidR="00A43065" w:rsidRPr="00912F15" w:rsidRDefault="00A43065" w:rsidP="00A43065">
      <w:pPr>
        <w:tabs>
          <w:tab w:val="left" w:pos="1440"/>
        </w:tabs>
        <w:ind w:left="1440" w:hanging="720"/>
        <w:jc w:val="both"/>
        <w:rPr>
          <w:sz w:val="24"/>
          <w:szCs w:val="24"/>
        </w:rPr>
      </w:pPr>
    </w:p>
    <w:p w14:paraId="122D3CB7" w14:textId="77777777" w:rsidR="00A43065" w:rsidRDefault="00A43065" w:rsidP="00A43065">
      <w:pPr>
        <w:tabs>
          <w:tab w:val="left" w:pos="1440"/>
        </w:tabs>
        <w:ind w:left="1440" w:hanging="720"/>
        <w:jc w:val="both"/>
        <w:rPr>
          <w:sz w:val="24"/>
          <w:szCs w:val="24"/>
        </w:rPr>
      </w:pPr>
      <w:r>
        <w:rPr>
          <w:sz w:val="24"/>
          <w:szCs w:val="24"/>
        </w:rPr>
        <w:t xml:space="preserve">d. </w:t>
      </w:r>
      <w:r w:rsidRPr="00912F15">
        <w:rPr>
          <w:sz w:val="24"/>
          <w:szCs w:val="24"/>
        </w:rPr>
        <w:t xml:space="preserve">The type of rack </w:t>
      </w:r>
      <w:proofErr w:type="gramStart"/>
      <w:r w:rsidRPr="00912F15">
        <w:rPr>
          <w:sz w:val="24"/>
          <w:szCs w:val="24"/>
        </w:rPr>
        <w:t>used</w:t>
      </w:r>
      <w:proofErr w:type="gramEnd"/>
      <w:r w:rsidRPr="00912F15">
        <w:rPr>
          <w:sz w:val="24"/>
          <w:szCs w:val="24"/>
        </w:rPr>
        <w:t xml:space="preserve"> and location must be approved by Union Governing Board and/or the Executive </w:t>
      </w:r>
    </w:p>
    <w:p w14:paraId="6C7EEE6D" w14:textId="77777777" w:rsidR="00A43065" w:rsidRPr="00912F15" w:rsidRDefault="00A43065" w:rsidP="00A43065">
      <w:pPr>
        <w:tabs>
          <w:tab w:val="left" w:pos="1440"/>
        </w:tabs>
        <w:ind w:left="1440" w:hanging="720"/>
        <w:jc w:val="both"/>
        <w:rPr>
          <w:sz w:val="24"/>
          <w:szCs w:val="24"/>
        </w:rPr>
      </w:pPr>
      <w:r>
        <w:rPr>
          <w:sz w:val="24"/>
          <w:szCs w:val="24"/>
        </w:rPr>
        <w:t xml:space="preserve">     </w:t>
      </w:r>
      <w:r w:rsidRPr="00912F15">
        <w:rPr>
          <w:sz w:val="24"/>
          <w:szCs w:val="24"/>
        </w:rPr>
        <w:t>Director.</w:t>
      </w:r>
    </w:p>
    <w:p w14:paraId="5C8DC368" w14:textId="77777777" w:rsidR="00A43065" w:rsidRPr="00912F15" w:rsidRDefault="00A43065" w:rsidP="00A43065">
      <w:pPr>
        <w:tabs>
          <w:tab w:val="left" w:pos="1440"/>
        </w:tabs>
        <w:ind w:left="1440" w:hanging="1440"/>
        <w:jc w:val="both"/>
        <w:rPr>
          <w:sz w:val="24"/>
          <w:szCs w:val="24"/>
        </w:rPr>
      </w:pPr>
    </w:p>
    <w:p w14:paraId="458E57B4" w14:textId="77777777" w:rsidR="00A43065" w:rsidRPr="00912F15" w:rsidRDefault="00A43065" w:rsidP="00A43065">
      <w:pPr>
        <w:tabs>
          <w:tab w:val="left" w:pos="720"/>
          <w:tab w:val="left" w:pos="1440"/>
        </w:tabs>
        <w:ind w:left="1440" w:hanging="1440"/>
        <w:jc w:val="both"/>
        <w:rPr>
          <w:sz w:val="24"/>
          <w:szCs w:val="24"/>
        </w:rPr>
      </w:pPr>
      <w:r>
        <w:rPr>
          <w:sz w:val="24"/>
          <w:szCs w:val="24"/>
        </w:rPr>
        <w:t xml:space="preserve">4.  </w:t>
      </w:r>
      <w:r w:rsidRPr="00912F15">
        <w:rPr>
          <w:sz w:val="24"/>
          <w:szCs w:val="24"/>
        </w:rPr>
        <w:t>Distribution of literature is prohibited outside any entrance to</w:t>
      </w:r>
      <w:r>
        <w:rPr>
          <w:sz w:val="24"/>
          <w:szCs w:val="24"/>
        </w:rPr>
        <w:t xml:space="preserve"> </w:t>
      </w:r>
      <w:r w:rsidRPr="00912F15">
        <w:rPr>
          <w:sz w:val="24"/>
          <w:szCs w:val="24"/>
        </w:rPr>
        <w:t>the Union.  Entrances are defined as:</w:t>
      </w:r>
    </w:p>
    <w:p w14:paraId="00C775F4" w14:textId="77777777" w:rsidR="00A43065" w:rsidRPr="00912F15" w:rsidRDefault="00A43065" w:rsidP="00A43065">
      <w:pPr>
        <w:tabs>
          <w:tab w:val="left" w:pos="1440"/>
        </w:tabs>
        <w:ind w:left="1440" w:hanging="1440"/>
        <w:jc w:val="both"/>
        <w:rPr>
          <w:sz w:val="24"/>
          <w:szCs w:val="24"/>
        </w:rPr>
      </w:pPr>
      <w:r w:rsidRPr="00912F15">
        <w:rPr>
          <w:sz w:val="24"/>
          <w:szCs w:val="24"/>
        </w:rPr>
        <w:t xml:space="preserve">      </w:t>
      </w:r>
    </w:p>
    <w:p w14:paraId="7F04B1C8" w14:textId="77777777" w:rsidR="00A43065" w:rsidRPr="00912F15" w:rsidRDefault="00A43065" w:rsidP="00A43065">
      <w:pPr>
        <w:tabs>
          <w:tab w:val="left" w:pos="1440"/>
        </w:tabs>
        <w:jc w:val="both"/>
        <w:rPr>
          <w:sz w:val="24"/>
          <w:szCs w:val="24"/>
        </w:rPr>
      </w:pPr>
      <w:r>
        <w:rPr>
          <w:sz w:val="24"/>
          <w:szCs w:val="24"/>
        </w:rPr>
        <w:t xml:space="preserve">            a.  </w:t>
      </w:r>
      <w:r w:rsidRPr="00912F15">
        <w:rPr>
          <w:sz w:val="24"/>
          <w:szCs w:val="24"/>
        </w:rPr>
        <w:t xml:space="preserve">East:  to Mid-Campus Drive  </w:t>
      </w:r>
    </w:p>
    <w:p w14:paraId="722542EF" w14:textId="77777777" w:rsidR="00A43065" w:rsidRPr="00912F15" w:rsidRDefault="00A43065" w:rsidP="00A43065">
      <w:pPr>
        <w:tabs>
          <w:tab w:val="left" w:pos="1440"/>
        </w:tabs>
        <w:ind w:left="360"/>
        <w:jc w:val="both"/>
        <w:rPr>
          <w:sz w:val="24"/>
          <w:szCs w:val="24"/>
        </w:rPr>
      </w:pPr>
    </w:p>
    <w:p w14:paraId="1A85CB2E" w14:textId="77777777" w:rsidR="00A43065" w:rsidRPr="00912F15" w:rsidRDefault="00A43065" w:rsidP="00A43065">
      <w:pPr>
        <w:tabs>
          <w:tab w:val="left" w:pos="1440"/>
        </w:tabs>
        <w:jc w:val="both"/>
        <w:rPr>
          <w:sz w:val="24"/>
          <w:szCs w:val="24"/>
        </w:rPr>
      </w:pPr>
      <w:r>
        <w:rPr>
          <w:sz w:val="24"/>
          <w:szCs w:val="24"/>
        </w:rPr>
        <w:t xml:space="preserve">            b.  </w:t>
      </w:r>
      <w:r w:rsidRPr="00912F15">
        <w:rPr>
          <w:sz w:val="24"/>
          <w:szCs w:val="24"/>
        </w:rPr>
        <w:t>North:  the terrace steps</w:t>
      </w:r>
    </w:p>
    <w:p w14:paraId="19D05D09" w14:textId="77777777" w:rsidR="00A43065" w:rsidRDefault="00A43065" w:rsidP="00A43065">
      <w:pPr>
        <w:tabs>
          <w:tab w:val="left" w:pos="1440"/>
        </w:tabs>
        <w:jc w:val="both"/>
        <w:rPr>
          <w:sz w:val="24"/>
          <w:szCs w:val="24"/>
        </w:rPr>
      </w:pPr>
    </w:p>
    <w:p w14:paraId="698DD405" w14:textId="77777777" w:rsidR="00A43065" w:rsidRPr="00912F15" w:rsidRDefault="00A43065" w:rsidP="00A43065">
      <w:pPr>
        <w:tabs>
          <w:tab w:val="left" w:pos="1440"/>
        </w:tabs>
        <w:jc w:val="both"/>
        <w:rPr>
          <w:sz w:val="24"/>
          <w:szCs w:val="24"/>
        </w:rPr>
      </w:pPr>
      <w:r>
        <w:rPr>
          <w:sz w:val="24"/>
          <w:szCs w:val="24"/>
        </w:rPr>
        <w:t xml:space="preserve">            c.  </w:t>
      </w:r>
      <w:r w:rsidRPr="00912F15">
        <w:rPr>
          <w:sz w:val="24"/>
          <w:szCs w:val="24"/>
        </w:rPr>
        <w:t>South:  to parking garage including skywalk</w:t>
      </w:r>
    </w:p>
    <w:p w14:paraId="010BB50A" w14:textId="77777777" w:rsidR="00A43065" w:rsidRPr="00912F15" w:rsidRDefault="00A43065" w:rsidP="00A43065">
      <w:pPr>
        <w:tabs>
          <w:tab w:val="left" w:pos="1440"/>
        </w:tabs>
        <w:ind w:left="1080" w:hanging="720"/>
        <w:rPr>
          <w:sz w:val="24"/>
          <w:szCs w:val="24"/>
        </w:rPr>
      </w:pPr>
    </w:p>
    <w:p w14:paraId="392CDF5B" w14:textId="77777777" w:rsidR="00A43065" w:rsidRPr="00912F15" w:rsidRDefault="00A43065" w:rsidP="00A43065">
      <w:pPr>
        <w:tabs>
          <w:tab w:val="left" w:pos="720"/>
        </w:tabs>
        <w:ind w:left="720" w:hanging="720"/>
        <w:jc w:val="right"/>
        <w:rPr>
          <w:sz w:val="24"/>
          <w:szCs w:val="24"/>
        </w:rPr>
      </w:pPr>
      <w:r w:rsidRPr="00912F15">
        <w:rPr>
          <w:sz w:val="24"/>
          <w:szCs w:val="24"/>
        </w:rPr>
        <w:t xml:space="preserve">Revised </w:t>
      </w:r>
      <w:proofErr w:type="gramStart"/>
      <w:r>
        <w:rPr>
          <w:sz w:val="24"/>
          <w:szCs w:val="24"/>
        </w:rPr>
        <w:t>11/01/18</w:t>
      </w:r>
      <w:proofErr w:type="gramEnd"/>
    </w:p>
    <w:p w14:paraId="09816BAC" w14:textId="77777777" w:rsidR="00667D42" w:rsidRPr="00912F15" w:rsidRDefault="00667D42" w:rsidP="00A43065">
      <w:pPr>
        <w:jc w:val="right"/>
        <w:rPr>
          <w:sz w:val="24"/>
          <w:szCs w:val="24"/>
        </w:rPr>
      </w:pPr>
      <w:r w:rsidRPr="00912F15">
        <w:rPr>
          <w:sz w:val="24"/>
          <w:szCs w:val="24"/>
        </w:rPr>
        <w:br w:type="page"/>
      </w:r>
      <w:r w:rsidRPr="00912F15">
        <w:rPr>
          <w:sz w:val="24"/>
          <w:szCs w:val="24"/>
        </w:rPr>
        <w:lastRenderedPageBreak/>
        <w:t>Policy No. C-12</w:t>
      </w:r>
    </w:p>
    <w:p w14:paraId="450C5A9C" w14:textId="77777777" w:rsidR="00667D42" w:rsidRPr="00912F15" w:rsidRDefault="00667D42">
      <w:pPr>
        <w:jc w:val="right"/>
        <w:rPr>
          <w:b/>
          <w:sz w:val="24"/>
          <w:szCs w:val="24"/>
        </w:rPr>
      </w:pPr>
    </w:p>
    <w:p w14:paraId="05FCE433" w14:textId="77777777" w:rsidR="00667D42" w:rsidRPr="00245A93" w:rsidRDefault="00667D42">
      <w:pPr>
        <w:jc w:val="center"/>
        <w:rPr>
          <w:b/>
          <w:sz w:val="24"/>
          <w:szCs w:val="24"/>
          <w:u w:val="single"/>
        </w:rPr>
      </w:pPr>
      <w:r w:rsidRPr="00245A93">
        <w:rPr>
          <w:b/>
          <w:sz w:val="24"/>
          <w:szCs w:val="24"/>
          <w:u w:val="single"/>
        </w:rPr>
        <w:t>SPECIAL CONSIDERATIONS IN SCHEDULING</w:t>
      </w:r>
    </w:p>
    <w:p w14:paraId="51CB1D9E" w14:textId="77777777" w:rsidR="00667D42" w:rsidRPr="00912F15" w:rsidRDefault="00667D42">
      <w:pPr>
        <w:tabs>
          <w:tab w:val="left" w:pos="720"/>
        </w:tabs>
        <w:ind w:left="720" w:hanging="720"/>
        <w:rPr>
          <w:b/>
          <w:sz w:val="24"/>
          <w:szCs w:val="24"/>
        </w:rPr>
      </w:pPr>
    </w:p>
    <w:p w14:paraId="783C0CDD" w14:textId="77777777" w:rsidR="00245A93" w:rsidRDefault="00245A93" w:rsidP="00D129D7">
      <w:pPr>
        <w:tabs>
          <w:tab w:val="left" w:pos="720"/>
        </w:tabs>
        <w:ind w:left="720" w:hanging="720"/>
        <w:jc w:val="both"/>
        <w:rPr>
          <w:sz w:val="24"/>
          <w:szCs w:val="24"/>
        </w:rPr>
      </w:pPr>
      <w:r>
        <w:rPr>
          <w:sz w:val="24"/>
          <w:szCs w:val="24"/>
        </w:rPr>
        <w:t xml:space="preserve">1. </w:t>
      </w:r>
      <w:r w:rsidR="00667D42" w:rsidRPr="00912F15">
        <w:rPr>
          <w:sz w:val="24"/>
          <w:szCs w:val="24"/>
        </w:rPr>
        <w:t>Scheduling of the Union Director's Conference Room is only with the permi</w:t>
      </w:r>
      <w:r>
        <w:rPr>
          <w:sz w:val="24"/>
          <w:szCs w:val="24"/>
        </w:rPr>
        <w:t>ssion of the Union Director and</w:t>
      </w:r>
    </w:p>
    <w:p w14:paraId="32C66BA7" w14:textId="77777777" w:rsidR="00667D42" w:rsidRPr="00912F15" w:rsidRDefault="00245A93" w:rsidP="00D129D7">
      <w:pPr>
        <w:tabs>
          <w:tab w:val="left" w:pos="720"/>
        </w:tabs>
        <w:ind w:left="720" w:hanging="720"/>
        <w:jc w:val="both"/>
        <w:rPr>
          <w:sz w:val="24"/>
          <w:szCs w:val="24"/>
        </w:rPr>
      </w:pPr>
      <w:r>
        <w:rPr>
          <w:sz w:val="24"/>
          <w:szCs w:val="24"/>
        </w:rPr>
        <w:t xml:space="preserve">    </w:t>
      </w:r>
      <w:r w:rsidR="00667D42" w:rsidRPr="00912F15">
        <w:rPr>
          <w:sz w:val="24"/>
          <w:szCs w:val="24"/>
        </w:rPr>
        <w:t>his/her designated representative.</w:t>
      </w:r>
    </w:p>
    <w:p w14:paraId="011CB8C5" w14:textId="77777777" w:rsidR="00667D42" w:rsidRPr="00912F15" w:rsidRDefault="00667D42" w:rsidP="00D129D7">
      <w:pPr>
        <w:tabs>
          <w:tab w:val="left" w:pos="720"/>
        </w:tabs>
        <w:ind w:left="720" w:hanging="720"/>
        <w:jc w:val="both"/>
        <w:rPr>
          <w:sz w:val="24"/>
          <w:szCs w:val="24"/>
        </w:rPr>
      </w:pPr>
    </w:p>
    <w:p w14:paraId="45E8FB8A" w14:textId="77777777" w:rsidR="00667D42" w:rsidRPr="00912F15" w:rsidRDefault="00245A93" w:rsidP="00D129D7">
      <w:pPr>
        <w:tabs>
          <w:tab w:val="left" w:pos="720"/>
        </w:tabs>
        <w:ind w:left="720" w:hanging="720"/>
        <w:jc w:val="both"/>
        <w:rPr>
          <w:sz w:val="24"/>
          <w:szCs w:val="24"/>
        </w:rPr>
      </w:pPr>
      <w:r>
        <w:rPr>
          <w:sz w:val="24"/>
          <w:szCs w:val="24"/>
        </w:rPr>
        <w:t xml:space="preserve">2. </w:t>
      </w:r>
      <w:r w:rsidR="00667D42" w:rsidRPr="00912F15">
        <w:rPr>
          <w:sz w:val="24"/>
          <w:szCs w:val="24"/>
        </w:rPr>
        <w:t>The Union shall not be responsible for the overnight storage of materials displayed or left in the Union.</w:t>
      </w:r>
    </w:p>
    <w:p w14:paraId="1606A9CA" w14:textId="77777777" w:rsidR="00667D42" w:rsidRPr="005F2860" w:rsidRDefault="00667D42" w:rsidP="00D129D7">
      <w:pPr>
        <w:tabs>
          <w:tab w:val="left" w:pos="720"/>
        </w:tabs>
        <w:ind w:left="720" w:hanging="720"/>
        <w:jc w:val="both"/>
        <w:rPr>
          <w:color w:val="000000" w:themeColor="text1"/>
          <w:sz w:val="24"/>
          <w:szCs w:val="24"/>
        </w:rPr>
      </w:pPr>
    </w:p>
    <w:p w14:paraId="18AC625B" w14:textId="77777777" w:rsidR="00245A93" w:rsidRPr="005F2860" w:rsidRDefault="00245A93" w:rsidP="00D129D7">
      <w:pPr>
        <w:tabs>
          <w:tab w:val="left" w:pos="720"/>
        </w:tabs>
        <w:ind w:left="720" w:hanging="720"/>
        <w:jc w:val="both"/>
        <w:rPr>
          <w:color w:val="000000" w:themeColor="text1"/>
          <w:sz w:val="24"/>
          <w:szCs w:val="24"/>
        </w:rPr>
      </w:pPr>
      <w:r w:rsidRPr="005F2860">
        <w:rPr>
          <w:color w:val="000000" w:themeColor="text1"/>
          <w:sz w:val="24"/>
          <w:szCs w:val="24"/>
        </w:rPr>
        <w:t xml:space="preserve">3. </w:t>
      </w:r>
      <w:r w:rsidR="00667D42" w:rsidRPr="005F2860">
        <w:rPr>
          <w:color w:val="000000" w:themeColor="text1"/>
          <w:sz w:val="24"/>
          <w:szCs w:val="24"/>
        </w:rPr>
        <w:t xml:space="preserve">Banquet rooms Cottonwood, Flint Hills, Bluemont, Konza, and Ballrooms should only </w:t>
      </w:r>
    </w:p>
    <w:p w14:paraId="28460AD6" w14:textId="77777777" w:rsidR="00667D42" w:rsidRPr="005F2860" w:rsidRDefault="00245A93" w:rsidP="00D129D7">
      <w:pPr>
        <w:tabs>
          <w:tab w:val="left" w:pos="720"/>
        </w:tabs>
        <w:ind w:left="720" w:hanging="720"/>
        <w:jc w:val="both"/>
        <w:rPr>
          <w:color w:val="000000" w:themeColor="text1"/>
          <w:sz w:val="24"/>
          <w:szCs w:val="24"/>
        </w:rPr>
      </w:pPr>
      <w:r w:rsidRPr="005F2860">
        <w:rPr>
          <w:color w:val="000000" w:themeColor="text1"/>
          <w:sz w:val="24"/>
          <w:szCs w:val="24"/>
        </w:rPr>
        <w:t xml:space="preserve">    </w:t>
      </w:r>
      <w:r w:rsidR="00667D42" w:rsidRPr="005F2860">
        <w:rPr>
          <w:color w:val="000000" w:themeColor="text1"/>
          <w:sz w:val="24"/>
          <w:szCs w:val="24"/>
        </w:rPr>
        <w:t>be scheduled for meetings when all other options are exhausted.</w:t>
      </w:r>
    </w:p>
    <w:p w14:paraId="221A7C0D" w14:textId="77777777" w:rsidR="00667D42" w:rsidRPr="005F2860" w:rsidRDefault="00667D42" w:rsidP="00D129D7">
      <w:pPr>
        <w:tabs>
          <w:tab w:val="left" w:pos="720"/>
        </w:tabs>
        <w:ind w:left="720" w:hanging="720"/>
        <w:jc w:val="both"/>
        <w:rPr>
          <w:color w:val="000000" w:themeColor="text1"/>
          <w:sz w:val="24"/>
          <w:szCs w:val="24"/>
        </w:rPr>
      </w:pPr>
    </w:p>
    <w:p w14:paraId="6D15BD10" w14:textId="77777777" w:rsidR="00667D42" w:rsidRPr="005F2860" w:rsidRDefault="00245A93" w:rsidP="00811A7A">
      <w:pPr>
        <w:tabs>
          <w:tab w:val="left" w:pos="720"/>
        </w:tabs>
        <w:ind w:left="720" w:hanging="720"/>
        <w:rPr>
          <w:color w:val="000000" w:themeColor="text1"/>
          <w:sz w:val="24"/>
          <w:szCs w:val="24"/>
        </w:rPr>
      </w:pPr>
      <w:r w:rsidRPr="005F2860">
        <w:rPr>
          <w:color w:val="000000" w:themeColor="text1"/>
          <w:sz w:val="24"/>
          <w:szCs w:val="24"/>
        </w:rPr>
        <w:t xml:space="preserve">4. </w:t>
      </w:r>
      <w:r w:rsidR="00811A7A" w:rsidRPr="005F2860">
        <w:rPr>
          <w:color w:val="000000" w:themeColor="text1"/>
          <w:sz w:val="24"/>
          <w:szCs w:val="24"/>
        </w:rPr>
        <w:t xml:space="preserve">Banquet </w:t>
      </w:r>
      <w:r w:rsidR="00667D42" w:rsidRPr="005F2860">
        <w:rPr>
          <w:color w:val="000000" w:themeColor="text1"/>
          <w:sz w:val="24"/>
          <w:szCs w:val="24"/>
        </w:rPr>
        <w:t xml:space="preserve">rooms may be scheduled as meeting rooms per existing rate </w:t>
      </w:r>
      <w:proofErr w:type="gramStart"/>
      <w:r w:rsidR="00667D42" w:rsidRPr="005F2860">
        <w:rPr>
          <w:color w:val="000000" w:themeColor="text1"/>
          <w:sz w:val="24"/>
          <w:szCs w:val="24"/>
        </w:rPr>
        <w:t>s</w:t>
      </w:r>
      <w:r w:rsidRPr="005F2860">
        <w:rPr>
          <w:color w:val="000000" w:themeColor="text1"/>
          <w:sz w:val="24"/>
          <w:szCs w:val="24"/>
        </w:rPr>
        <w:t>chedule</w:t>
      </w:r>
      <w:r w:rsidR="00667D42" w:rsidRPr="005F2860">
        <w:rPr>
          <w:color w:val="000000" w:themeColor="text1"/>
          <w:sz w:val="24"/>
          <w:szCs w:val="24"/>
        </w:rPr>
        <w:t xml:space="preserve">  If</w:t>
      </w:r>
      <w:proofErr w:type="gramEnd"/>
      <w:r w:rsidR="00667D42" w:rsidRPr="005F2860">
        <w:rPr>
          <w:color w:val="000000" w:themeColor="text1"/>
          <w:sz w:val="24"/>
          <w:szCs w:val="24"/>
        </w:rPr>
        <w:t xml:space="preserve"> room cannot be used as set, a labor fee may be char</w:t>
      </w:r>
      <w:r w:rsidRPr="005F2860">
        <w:rPr>
          <w:color w:val="000000" w:themeColor="text1"/>
          <w:sz w:val="24"/>
          <w:szCs w:val="24"/>
        </w:rPr>
        <w:t>ged.</w:t>
      </w:r>
      <w:r w:rsidR="00811A7A" w:rsidRPr="005F2860">
        <w:rPr>
          <w:color w:val="000000" w:themeColor="text1"/>
          <w:sz w:val="24"/>
          <w:szCs w:val="24"/>
        </w:rPr>
        <w:t xml:space="preserve"> </w:t>
      </w:r>
    </w:p>
    <w:p w14:paraId="7602ED72" w14:textId="77777777" w:rsidR="00667D42" w:rsidRPr="00912F15" w:rsidRDefault="00667D42">
      <w:pPr>
        <w:tabs>
          <w:tab w:val="left" w:pos="720"/>
        </w:tabs>
        <w:ind w:left="720" w:hanging="720"/>
        <w:rPr>
          <w:sz w:val="24"/>
          <w:szCs w:val="24"/>
        </w:rPr>
      </w:pPr>
    </w:p>
    <w:p w14:paraId="695C1823" w14:textId="77777777" w:rsidR="00667D42" w:rsidRPr="00912F15" w:rsidRDefault="00667D42">
      <w:pPr>
        <w:tabs>
          <w:tab w:val="left" w:pos="720"/>
        </w:tabs>
        <w:ind w:left="720" w:hanging="720"/>
        <w:rPr>
          <w:sz w:val="24"/>
          <w:szCs w:val="24"/>
        </w:rPr>
      </w:pPr>
    </w:p>
    <w:p w14:paraId="0D16DBF2" w14:textId="77777777" w:rsidR="006E15B0" w:rsidRDefault="006E15B0">
      <w:pPr>
        <w:tabs>
          <w:tab w:val="left" w:pos="720"/>
        </w:tabs>
        <w:ind w:left="720" w:hanging="720"/>
        <w:jc w:val="right"/>
        <w:rPr>
          <w:sz w:val="24"/>
          <w:szCs w:val="24"/>
        </w:rPr>
      </w:pPr>
      <w:r w:rsidRPr="00912F15">
        <w:rPr>
          <w:sz w:val="24"/>
          <w:szCs w:val="24"/>
        </w:rPr>
        <w:t xml:space="preserve">Revised </w:t>
      </w:r>
      <w:proofErr w:type="gramStart"/>
      <w:r w:rsidR="005F2860">
        <w:rPr>
          <w:sz w:val="24"/>
          <w:szCs w:val="24"/>
        </w:rPr>
        <w:t>03/09/18</w:t>
      </w:r>
      <w:proofErr w:type="gramEnd"/>
    </w:p>
    <w:p w14:paraId="4100959A" w14:textId="77777777" w:rsidR="00667D42" w:rsidRPr="00912F15" w:rsidRDefault="00667D42">
      <w:pPr>
        <w:jc w:val="right"/>
        <w:rPr>
          <w:b/>
          <w:sz w:val="24"/>
          <w:szCs w:val="24"/>
        </w:rPr>
      </w:pPr>
      <w:r w:rsidRPr="00912F15">
        <w:rPr>
          <w:sz w:val="24"/>
          <w:szCs w:val="24"/>
        </w:rPr>
        <w:br w:type="page"/>
      </w:r>
      <w:r w:rsidRPr="00912F15">
        <w:rPr>
          <w:b/>
          <w:sz w:val="24"/>
          <w:szCs w:val="24"/>
        </w:rPr>
        <w:lastRenderedPageBreak/>
        <w:t>Policy No. C-13</w:t>
      </w:r>
    </w:p>
    <w:p w14:paraId="4E7801BF" w14:textId="77777777" w:rsidR="00667D42" w:rsidRPr="00912F15" w:rsidRDefault="00667D42">
      <w:pPr>
        <w:jc w:val="right"/>
        <w:rPr>
          <w:b/>
          <w:sz w:val="24"/>
          <w:szCs w:val="24"/>
        </w:rPr>
      </w:pPr>
    </w:p>
    <w:p w14:paraId="6CE7DD31" w14:textId="77777777" w:rsidR="00667D42" w:rsidRPr="00912F15" w:rsidRDefault="00667D42">
      <w:pPr>
        <w:jc w:val="right"/>
        <w:rPr>
          <w:b/>
          <w:sz w:val="24"/>
          <w:szCs w:val="24"/>
        </w:rPr>
      </w:pPr>
    </w:p>
    <w:p w14:paraId="161D94B8" w14:textId="77777777" w:rsidR="00667D42" w:rsidRPr="00912F15" w:rsidRDefault="00667D42">
      <w:pPr>
        <w:rPr>
          <w:b/>
          <w:sz w:val="24"/>
          <w:szCs w:val="24"/>
          <w:u w:val="single"/>
        </w:rPr>
      </w:pPr>
    </w:p>
    <w:p w14:paraId="07DF0A53" w14:textId="77777777" w:rsidR="00F4719F" w:rsidRDefault="001F5A3C" w:rsidP="00F4719F">
      <w:pPr>
        <w:jc w:val="center"/>
        <w:rPr>
          <w:b/>
          <w:sz w:val="24"/>
          <w:szCs w:val="24"/>
          <w:u w:val="single"/>
        </w:rPr>
      </w:pPr>
      <w:r w:rsidRPr="001F5A3C">
        <w:rPr>
          <w:b/>
          <w:sz w:val="24"/>
          <w:szCs w:val="24"/>
          <w:u w:val="single"/>
        </w:rPr>
        <w:t>WINDOW SIGN POLICY</w:t>
      </w:r>
    </w:p>
    <w:p w14:paraId="129BBD77" w14:textId="77777777" w:rsidR="001F5A3C" w:rsidRDefault="001F5A3C" w:rsidP="001F5A3C">
      <w:pPr>
        <w:rPr>
          <w:sz w:val="24"/>
          <w:szCs w:val="24"/>
        </w:rPr>
      </w:pPr>
    </w:p>
    <w:p w14:paraId="7BC03141" w14:textId="77777777" w:rsidR="001B05A9" w:rsidRPr="001B05A9" w:rsidRDefault="001B05A9" w:rsidP="001B05A9">
      <w:pPr>
        <w:ind w:left="720"/>
        <w:rPr>
          <w:sz w:val="24"/>
          <w:szCs w:val="24"/>
        </w:rPr>
      </w:pPr>
      <w:r w:rsidRPr="001B05A9">
        <w:rPr>
          <w:sz w:val="24"/>
          <w:szCs w:val="24"/>
        </w:rPr>
        <w:t>The posting of any sign, flyer, or poster on or hanging above glass</w:t>
      </w:r>
      <w:r w:rsidR="00DF1090">
        <w:rPr>
          <w:sz w:val="24"/>
          <w:szCs w:val="24"/>
        </w:rPr>
        <w:t xml:space="preserve"> </w:t>
      </w:r>
      <w:r w:rsidRPr="001B05A9">
        <w:rPr>
          <w:sz w:val="24"/>
          <w:szCs w:val="24"/>
        </w:rPr>
        <w:t xml:space="preserve">windows and doors is prohibited. The purpose is to maintain transparency </w:t>
      </w:r>
      <w:proofErr w:type="gramStart"/>
      <w:r w:rsidRPr="001B05A9">
        <w:rPr>
          <w:sz w:val="24"/>
          <w:szCs w:val="24"/>
        </w:rPr>
        <w:t>into</w:t>
      </w:r>
      <w:proofErr w:type="gramEnd"/>
      <w:r w:rsidRPr="001B05A9">
        <w:rPr>
          <w:sz w:val="24"/>
          <w:szCs w:val="24"/>
        </w:rPr>
        <w:t xml:space="preserve"> the various office spaces, meeting rooms, etc. </w:t>
      </w:r>
    </w:p>
    <w:p w14:paraId="172E7F34" w14:textId="77777777" w:rsidR="001F5A3C" w:rsidRDefault="001F5A3C" w:rsidP="001F5A3C">
      <w:pPr>
        <w:rPr>
          <w:sz w:val="24"/>
          <w:szCs w:val="24"/>
        </w:rPr>
      </w:pPr>
    </w:p>
    <w:p w14:paraId="6DD2B9A4" w14:textId="77777777" w:rsidR="00112CBA" w:rsidRPr="001F5A3C" w:rsidRDefault="00112CBA" w:rsidP="00112CBA">
      <w:pPr>
        <w:jc w:val="right"/>
        <w:rPr>
          <w:sz w:val="24"/>
          <w:szCs w:val="24"/>
        </w:rPr>
      </w:pPr>
      <w:r>
        <w:rPr>
          <w:sz w:val="24"/>
          <w:szCs w:val="24"/>
        </w:rPr>
        <w:t xml:space="preserve">Approved </w:t>
      </w:r>
      <w:proofErr w:type="gramStart"/>
      <w:r>
        <w:rPr>
          <w:sz w:val="24"/>
          <w:szCs w:val="24"/>
        </w:rPr>
        <w:t>04/29/16</w:t>
      </w:r>
      <w:proofErr w:type="gramEnd"/>
    </w:p>
    <w:p w14:paraId="4828BAEB" w14:textId="77777777" w:rsidR="006F5635" w:rsidRPr="00A32A8F" w:rsidRDefault="00667D42" w:rsidP="006F5635">
      <w:pPr>
        <w:pStyle w:val="Heading1"/>
        <w:rPr>
          <w:rFonts w:ascii="Times New Roman" w:hAnsi="Times New Roman"/>
          <w:b w:val="0"/>
          <w:sz w:val="24"/>
          <w:szCs w:val="24"/>
        </w:rPr>
      </w:pPr>
      <w:r w:rsidRPr="00912F15">
        <w:rPr>
          <w:sz w:val="24"/>
          <w:szCs w:val="24"/>
        </w:rPr>
        <w:br w:type="page"/>
      </w:r>
      <w:r w:rsidR="006F5635" w:rsidRPr="00A32A8F">
        <w:rPr>
          <w:rFonts w:ascii="Times New Roman" w:hAnsi="Times New Roman"/>
          <w:sz w:val="24"/>
          <w:szCs w:val="24"/>
        </w:rPr>
        <w:lastRenderedPageBreak/>
        <w:t>Policy No. C-14</w:t>
      </w:r>
    </w:p>
    <w:p w14:paraId="5D97AA67" w14:textId="77777777" w:rsidR="006F5635" w:rsidRPr="00912F15" w:rsidRDefault="006F5635" w:rsidP="006F5635">
      <w:pPr>
        <w:jc w:val="right"/>
        <w:rPr>
          <w:b/>
          <w:sz w:val="24"/>
          <w:szCs w:val="24"/>
        </w:rPr>
      </w:pPr>
    </w:p>
    <w:p w14:paraId="1E7113E0" w14:textId="77777777" w:rsidR="006F5635" w:rsidRPr="00245A93" w:rsidRDefault="006F5635" w:rsidP="006F5635">
      <w:pPr>
        <w:jc w:val="center"/>
        <w:rPr>
          <w:b/>
          <w:sz w:val="24"/>
          <w:szCs w:val="24"/>
          <w:u w:val="single"/>
        </w:rPr>
      </w:pPr>
      <w:r w:rsidRPr="00245A93">
        <w:rPr>
          <w:b/>
          <w:sz w:val="24"/>
          <w:szCs w:val="24"/>
          <w:u w:val="single"/>
        </w:rPr>
        <w:t>PLACEMENT OF WALL PLAQUES</w:t>
      </w:r>
    </w:p>
    <w:p w14:paraId="731445C6" w14:textId="77777777" w:rsidR="006F5635" w:rsidRPr="00912F15" w:rsidRDefault="006F5635" w:rsidP="006F5635">
      <w:pPr>
        <w:jc w:val="center"/>
        <w:rPr>
          <w:b/>
          <w:sz w:val="24"/>
          <w:szCs w:val="24"/>
        </w:rPr>
      </w:pPr>
    </w:p>
    <w:p w14:paraId="6BC5AF1E" w14:textId="77777777" w:rsidR="006F5635" w:rsidRDefault="006F5635" w:rsidP="006F5635">
      <w:pPr>
        <w:jc w:val="both"/>
        <w:rPr>
          <w:sz w:val="24"/>
          <w:szCs w:val="24"/>
        </w:rPr>
      </w:pPr>
    </w:p>
    <w:p w14:paraId="19DC0B36" w14:textId="77777777" w:rsidR="006F5635" w:rsidRPr="00A2214A" w:rsidRDefault="006F5635" w:rsidP="006F5635">
      <w:pPr>
        <w:jc w:val="both"/>
        <w:rPr>
          <w:color w:val="7030A0"/>
          <w:sz w:val="24"/>
          <w:szCs w:val="24"/>
        </w:rPr>
      </w:pPr>
      <w:r w:rsidRPr="00912F15">
        <w:rPr>
          <w:sz w:val="24"/>
          <w:szCs w:val="24"/>
        </w:rPr>
        <w:t xml:space="preserve">Placement of wall plaques in the public hallways and corridors shall be limited to memorial and University related </w:t>
      </w:r>
      <w:r w:rsidRPr="00AA240C">
        <w:rPr>
          <w:color w:val="000000" w:themeColor="text1"/>
          <w:sz w:val="24"/>
          <w:szCs w:val="24"/>
        </w:rPr>
        <w:t xml:space="preserve">recognition. </w:t>
      </w:r>
    </w:p>
    <w:p w14:paraId="29A6CD17" w14:textId="77777777" w:rsidR="006F5635" w:rsidRPr="00912F15" w:rsidRDefault="006F5635" w:rsidP="006F5635">
      <w:pPr>
        <w:rPr>
          <w:sz w:val="24"/>
          <w:szCs w:val="24"/>
        </w:rPr>
      </w:pPr>
    </w:p>
    <w:p w14:paraId="7F16C737" w14:textId="77777777" w:rsidR="006F5635" w:rsidRPr="00912F15" w:rsidRDefault="006F5635" w:rsidP="006F5635">
      <w:pPr>
        <w:rPr>
          <w:sz w:val="24"/>
          <w:szCs w:val="24"/>
        </w:rPr>
      </w:pPr>
    </w:p>
    <w:p w14:paraId="27E57D59" w14:textId="77777777" w:rsidR="006F5635" w:rsidRPr="00912F15" w:rsidRDefault="006F5635" w:rsidP="006F5635">
      <w:pPr>
        <w:tabs>
          <w:tab w:val="left" w:pos="720"/>
        </w:tabs>
        <w:ind w:left="720" w:hanging="720"/>
        <w:jc w:val="right"/>
        <w:rPr>
          <w:sz w:val="24"/>
          <w:szCs w:val="24"/>
        </w:rPr>
      </w:pPr>
      <w:r w:rsidRPr="00912F15">
        <w:rPr>
          <w:sz w:val="24"/>
          <w:szCs w:val="24"/>
        </w:rPr>
        <w:t xml:space="preserve">Revised </w:t>
      </w:r>
      <w:proofErr w:type="gramStart"/>
      <w:r>
        <w:rPr>
          <w:sz w:val="24"/>
          <w:szCs w:val="24"/>
        </w:rPr>
        <w:t>11/01/18</w:t>
      </w:r>
      <w:proofErr w:type="gramEnd"/>
    </w:p>
    <w:p w14:paraId="2A067642" w14:textId="77777777" w:rsidR="006E15B0" w:rsidRPr="00912F15" w:rsidRDefault="006E15B0" w:rsidP="006F5635">
      <w:pPr>
        <w:jc w:val="right"/>
        <w:rPr>
          <w:sz w:val="24"/>
          <w:szCs w:val="24"/>
        </w:rPr>
      </w:pPr>
    </w:p>
    <w:p w14:paraId="54F37AEC" w14:textId="77777777" w:rsidR="00C65F34" w:rsidRPr="00912F15" w:rsidRDefault="00667D42" w:rsidP="00C65F34">
      <w:pPr>
        <w:rPr>
          <w:sz w:val="24"/>
          <w:szCs w:val="24"/>
        </w:rPr>
      </w:pPr>
      <w:r w:rsidRPr="00912F15">
        <w:rPr>
          <w:sz w:val="24"/>
          <w:szCs w:val="24"/>
        </w:rPr>
        <w:br w:type="page"/>
      </w:r>
    </w:p>
    <w:p w14:paraId="1BBF8B60" w14:textId="77777777" w:rsidR="00C65F34" w:rsidRPr="00245A93" w:rsidRDefault="00C65F34" w:rsidP="00C65F34">
      <w:pPr>
        <w:jc w:val="right"/>
        <w:rPr>
          <w:b/>
          <w:sz w:val="24"/>
          <w:szCs w:val="24"/>
        </w:rPr>
      </w:pPr>
      <w:r w:rsidRPr="00245A93">
        <w:rPr>
          <w:b/>
          <w:sz w:val="24"/>
          <w:szCs w:val="24"/>
        </w:rPr>
        <w:lastRenderedPageBreak/>
        <w:t>Policy No. C-15</w:t>
      </w:r>
    </w:p>
    <w:p w14:paraId="1E529AF9" w14:textId="77777777" w:rsidR="00C65F34" w:rsidRPr="00245A93" w:rsidRDefault="00C65F34" w:rsidP="00C65F34">
      <w:pPr>
        <w:jc w:val="right"/>
        <w:rPr>
          <w:b/>
          <w:sz w:val="24"/>
          <w:szCs w:val="24"/>
          <w:u w:val="single"/>
        </w:rPr>
      </w:pPr>
    </w:p>
    <w:p w14:paraId="621005AA" w14:textId="77777777" w:rsidR="00C65F34" w:rsidRPr="00245A93" w:rsidRDefault="00C65F34" w:rsidP="00C65F34">
      <w:pPr>
        <w:jc w:val="center"/>
        <w:rPr>
          <w:b/>
          <w:sz w:val="24"/>
          <w:szCs w:val="24"/>
          <w:u w:val="single"/>
        </w:rPr>
      </w:pPr>
      <w:r w:rsidRPr="00245A93">
        <w:rPr>
          <w:b/>
          <w:sz w:val="24"/>
          <w:szCs w:val="24"/>
          <w:u w:val="single"/>
        </w:rPr>
        <w:t xml:space="preserve">BICYCLES, SKATEBOARDS, COASTERS, ROLLER </w:t>
      </w:r>
      <w:proofErr w:type="gramStart"/>
      <w:r w:rsidRPr="00245A93">
        <w:rPr>
          <w:b/>
          <w:sz w:val="24"/>
          <w:szCs w:val="24"/>
          <w:u w:val="single"/>
        </w:rPr>
        <w:t>BLADES</w:t>
      </w:r>
      <w:proofErr w:type="gramEnd"/>
      <w:r w:rsidRPr="00245A93">
        <w:rPr>
          <w:b/>
          <w:sz w:val="24"/>
          <w:szCs w:val="24"/>
          <w:u w:val="single"/>
        </w:rPr>
        <w:t xml:space="preserve"> AND SKATES</w:t>
      </w:r>
    </w:p>
    <w:p w14:paraId="1BB64857" w14:textId="77777777" w:rsidR="00C65F34" w:rsidRPr="00912F15" w:rsidRDefault="00C65F34" w:rsidP="00C65F34">
      <w:pPr>
        <w:jc w:val="center"/>
        <w:rPr>
          <w:b/>
          <w:sz w:val="24"/>
          <w:szCs w:val="24"/>
        </w:rPr>
      </w:pPr>
    </w:p>
    <w:p w14:paraId="3B01F591" w14:textId="77777777" w:rsidR="00C65F34" w:rsidRDefault="00C65F34" w:rsidP="00C65F34">
      <w:pPr>
        <w:jc w:val="both"/>
        <w:rPr>
          <w:sz w:val="24"/>
          <w:szCs w:val="24"/>
        </w:rPr>
      </w:pPr>
    </w:p>
    <w:p w14:paraId="55368BD9" w14:textId="77777777" w:rsidR="00C65F34" w:rsidRPr="00912F15" w:rsidRDefault="00C65F34" w:rsidP="00C65F34">
      <w:pPr>
        <w:jc w:val="both"/>
        <w:rPr>
          <w:sz w:val="24"/>
          <w:szCs w:val="24"/>
        </w:rPr>
      </w:pPr>
      <w:r w:rsidRPr="00912F15">
        <w:rPr>
          <w:sz w:val="24"/>
          <w:szCs w:val="24"/>
        </w:rPr>
        <w:t>No person shall ride any bicycle, skateboard, coaster, roller blades, roller skates</w:t>
      </w:r>
      <w:r>
        <w:rPr>
          <w:sz w:val="24"/>
          <w:szCs w:val="24"/>
        </w:rPr>
        <w:t>,</w:t>
      </w:r>
      <w:r w:rsidRPr="00306EAF">
        <w:rPr>
          <w:color w:val="7030A0"/>
          <w:sz w:val="24"/>
          <w:szCs w:val="24"/>
        </w:rPr>
        <w:t xml:space="preserve"> </w:t>
      </w:r>
      <w:r w:rsidRPr="006D2FB5">
        <w:rPr>
          <w:color w:val="000000" w:themeColor="text1"/>
          <w:sz w:val="24"/>
          <w:szCs w:val="24"/>
        </w:rPr>
        <w:t>hover boards</w:t>
      </w:r>
      <w:r w:rsidRPr="00912F15">
        <w:rPr>
          <w:sz w:val="24"/>
          <w:szCs w:val="24"/>
        </w:rPr>
        <w:t>, or similar devices inside the K-State Student Union.</w:t>
      </w:r>
    </w:p>
    <w:p w14:paraId="289FEB4F" w14:textId="77777777" w:rsidR="00C65F34" w:rsidRPr="00912F15" w:rsidRDefault="00C65F34" w:rsidP="00C65F34">
      <w:pPr>
        <w:rPr>
          <w:sz w:val="24"/>
          <w:szCs w:val="24"/>
        </w:rPr>
      </w:pPr>
    </w:p>
    <w:p w14:paraId="1A13099F" w14:textId="77777777" w:rsidR="00C65F34" w:rsidRPr="00912F15" w:rsidRDefault="00C65F34" w:rsidP="00C65F34">
      <w:pPr>
        <w:rPr>
          <w:sz w:val="24"/>
          <w:szCs w:val="24"/>
        </w:rPr>
      </w:pPr>
    </w:p>
    <w:p w14:paraId="6764DD05" w14:textId="77777777" w:rsidR="00C65F34" w:rsidRPr="00912F15" w:rsidRDefault="00C65F34" w:rsidP="00C65F34">
      <w:pPr>
        <w:jc w:val="right"/>
        <w:rPr>
          <w:sz w:val="24"/>
          <w:szCs w:val="24"/>
        </w:rPr>
      </w:pPr>
      <w:r w:rsidRPr="00912F15">
        <w:rPr>
          <w:sz w:val="24"/>
          <w:szCs w:val="24"/>
        </w:rPr>
        <w:t xml:space="preserve">Approved </w:t>
      </w:r>
      <w:proofErr w:type="gramStart"/>
      <w:r>
        <w:rPr>
          <w:sz w:val="24"/>
          <w:szCs w:val="24"/>
        </w:rPr>
        <w:t>09/11/20</w:t>
      </w:r>
      <w:proofErr w:type="gramEnd"/>
    </w:p>
    <w:p w14:paraId="237FF4DD" w14:textId="77777777" w:rsidR="001F20D6" w:rsidRPr="0023337B" w:rsidRDefault="00667D42" w:rsidP="00C65F34">
      <w:pPr>
        <w:jc w:val="right"/>
        <w:rPr>
          <w:b/>
          <w:sz w:val="24"/>
          <w:szCs w:val="24"/>
        </w:rPr>
      </w:pPr>
      <w:r w:rsidRPr="00912F15">
        <w:rPr>
          <w:sz w:val="24"/>
          <w:szCs w:val="24"/>
        </w:rPr>
        <w:br w:type="page"/>
      </w:r>
      <w:r w:rsidR="001F20D6" w:rsidRPr="0023337B">
        <w:rPr>
          <w:b/>
          <w:sz w:val="24"/>
          <w:szCs w:val="24"/>
        </w:rPr>
        <w:lastRenderedPageBreak/>
        <w:t>Policy No. C-16</w:t>
      </w:r>
    </w:p>
    <w:p w14:paraId="7EE19946" w14:textId="77777777" w:rsidR="001F20D6" w:rsidRPr="0023337B" w:rsidRDefault="001F20D6" w:rsidP="001F20D6">
      <w:pPr>
        <w:jc w:val="center"/>
        <w:rPr>
          <w:b/>
          <w:sz w:val="24"/>
          <w:szCs w:val="24"/>
          <w:u w:val="single"/>
        </w:rPr>
      </w:pPr>
      <w:r w:rsidRPr="0023337B">
        <w:rPr>
          <w:b/>
          <w:sz w:val="24"/>
          <w:szCs w:val="24"/>
          <w:u w:val="single"/>
        </w:rPr>
        <w:t>EVENT POLICY</w:t>
      </w:r>
    </w:p>
    <w:p w14:paraId="2FC20E36" w14:textId="77777777" w:rsidR="001F20D6" w:rsidRPr="0023337B" w:rsidRDefault="001F20D6" w:rsidP="001F20D6">
      <w:pPr>
        <w:rPr>
          <w:sz w:val="24"/>
          <w:szCs w:val="24"/>
        </w:rPr>
      </w:pPr>
    </w:p>
    <w:p w14:paraId="42A80A27" w14:textId="77777777" w:rsidR="001F20D6" w:rsidRPr="0023337B" w:rsidRDefault="001F20D6" w:rsidP="001F20D6">
      <w:pPr>
        <w:spacing w:before="100" w:beforeAutospacing="1" w:after="100" w:afterAutospacing="1"/>
        <w:outlineLvl w:val="3"/>
        <w:rPr>
          <w:b/>
          <w:bCs/>
          <w:sz w:val="24"/>
          <w:szCs w:val="24"/>
        </w:rPr>
      </w:pPr>
      <w:r w:rsidRPr="0023337B">
        <w:rPr>
          <w:b/>
          <w:bCs/>
          <w:sz w:val="24"/>
          <w:szCs w:val="24"/>
        </w:rPr>
        <w:t>Events and Security Measures</w:t>
      </w:r>
    </w:p>
    <w:p w14:paraId="439A6085" w14:textId="77777777" w:rsidR="001F20D6" w:rsidRPr="0023337B" w:rsidRDefault="001F20D6" w:rsidP="001F20D6">
      <w:pPr>
        <w:spacing w:before="100" w:beforeAutospacing="1" w:after="100" w:afterAutospacing="1"/>
        <w:rPr>
          <w:sz w:val="24"/>
          <w:szCs w:val="24"/>
        </w:rPr>
      </w:pPr>
      <w:r w:rsidRPr="0023337B">
        <w:rPr>
          <w:sz w:val="24"/>
          <w:szCs w:val="24"/>
        </w:rPr>
        <w:t>There are two types of events defined by this policy. These definitions serve as guidelines for the coordination of staffing, security, facilities requirements, etc.</w:t>
      </w:r>
    </w:p>
    <w:p w14:paraId="1475ACCE" w14:textId="77777777" w:rsidR="001F20D6" w:rsidRPr="0023337B" w:rsidRDefault="001F20D6" w:rsidP="001F20D6">
      <w:pPr>
        <w:pStyle w:val="NoSpacing"/>
        <w:numPr>
          <w:ilvl w:val="0"/>
          <w:numId w:val="28"/>
        </w:numPr>
      </w:pPr>
      <w:r w:rsidRPr="0023337B">
        <w:t xml:space="preserve">Open/Publicized Events: Open events involve participation from </w:t>
      </w:r>
      <w:proofErr w:type="gramStart"/>
      <w:r w:rsidRPr="0023337B">
        <w:t>University</w:t>
      </w:r>
      <w:proofErr w:type="gramEnd"/>
      <w:r w:rsidRPr="0023337B">
        <w:t xml:space="preserve"> persons and Non-University persons. All sleep out or overnight outdoor events will be considered an open event. </w:t>
      </w:r>
    </w:p>
    <w:p w14:paraId="01731030" w14:textId="77777777" w:rsidR="001F20D6" w:rsidRPr="0023337B" w:rsidRDefault="001F20D6" w:rsidP="001F20D6">
      <w:pPr>
        <w:pStyle w:val="NoSpacing"/>
      </w:pPr>
    </w:p>
    <w:p w14:paraId="3640C181" w14:textId="77777777" w:rsidR="001F20D6" w:rsidRPr="0023337B" w:rsidRDefault="001F20D6" w:rsidP="001F20D6">
      <w:pPr>
        <w:pStyle w:val="NoSpacing"/>
        <w:numPr>
          <w:ilvl w:val="0"/>
          <w:numId w:val="28"/>
        </w:numPr>
      </w:pPr>
      <w:r w:rsidRPr="0023337B">
        <w:t xml:space="preserve">Closed/Unpublicized Events: Closed events are those which involve participation from </w:t>
      </w:r>
      <w:proofErr w:type="gramStart"/>
      <w:r w:rsidRPr="0023337B">
        <w:t>University</w:t>
      </w:r>
      <w:proofErr w:type="gramEnd"/>
      <w:r w:rsidRPr="0023337B">
        <w:t xml:space="preserve"> persons. Non-University </w:t>
      </w:r>
      <w:proofErr w:type="gramStart"/>
      <w:r w:rsidRPr="0023337B">
        <w:t>persons</w:t>
      </w:r>
      <w:proofErr w:type="gramEnd"/>
      <w:r w:rsidRPr="0023337B">
        <w:t xml:space="preserve"> must be on a guest list prior to the event. The guest list must be made available to Union Reservations no later than 5 p.m. on the day prior to the event. The </w:t>
      </w:r>
      <w:r>
        <w:t>Event Coordinator</w:t>
      </w:r>
      <w:r w:rsidRPr="0023337B">
        <w:t xml:space="preserve"> or his/her designee is responsible for monitoring the list at the door. These events may require a member(s) of the sponsoring organization to monitor the door(s) to the event.</w:t>
      </w:r>
    </w:p>
    <w:p w14:paraId="6D4C30F4" w14:textId="77777777" w:rsidR="001F20D6" w:rsidRPr="00180692" w:rsidRDefault="001F20D6" w:rsidP="001F20D6">
      <w:pPr>
        <w:spacing w:before="100" w:beforeAutospacing="1" w:after="100" w:afterAutospacing="1"/>
        <w:rPr>
          <w:color w:val="7030A0"/>
          <w:sz w:val="24"/>
          <w:szCs w:val="24"/>
        </w:rPr>
      </w:pPr>
      <w:r w:rsidRPr="0023337B">
        <w:rPr>
          <w:sz w:val="24"/>
          <w:szCs w:val="24"/>
        </w:rPr>
        <w:t xml:space="preserve">Events with expected </w:t>
      </w:r>
      <w:r w:rsidRPr="0023337B">
        <w:rPr>
          <w:color w:val="000000" w:themeColor="text1"/>
          <w:sz w:val="24"/>
          <w:szCs w:val="24"/>
        </w:rPr>
        <w:t xml:space="preserve">attendance of </w:t>
      </w:r>
      <w:r>
        <w:rPr>
          <w:color w:val="000000" w:themeColor="text1"/>
          <w:sz w:val="24"/>
          <w:szCs w:val="24"/>
        </w:rPr>
        <w:t>25</w:t>
      </w:r>
      <w:r w:rsidRPr="0023337B">
        <w:rPr>
          <w:color w:val="000000" w:themeColor="text1"/>
          <w:sz w:val="24"/>
          <w:szCs w:val="24"/>
        </w:rPr>
        <w:t xml:space="preserve">0 or greater </w:t>
      </w:r>
      <w:r w:rsidRPr="0023337B">
        <w:rPr>
          <w:sz w:val="24"/>
          <w:szCs w:val="24"/>
        </w:rPr>
        <w:t xml:space="preserve">will require the designation of an Event Coordinator (as designated by the organization). This person shall be responsible for </w:t>
      </w:r>
      <w:proofErr w:type="gramStart"/>
      <w:r w:rsidRPr="0023337B">
        <w:rPr>
          <w:sz w:val="24"/>
          <w:szCs w:val="24"/>
        </w:rPr>
        <w:t>event related</w:t>
      </w:r>
      <w:proofErr w:type="gramEnd"/>
      <w:r w:rsidRPr="0023337B">
        <w:rPr>
          <w:sz w:val="24"/>
          <w:szCs w:val="24"/>
        </w:rPr>
        <w:t xml:space="preserve"> details leading to, during and through a post event evaluation to assure the safe and successful </w:t>
      </w:r>
      <w:r w:rsidRPr="005B60DC">
        <w:rPr>
          <w:color w:val="000000" w:themeColor="text1"/>
          <w:sz w:val="24"/>
          <w:szCs w:val="24"/>
        </w:rPr>
        <w:t>production of an event in the Union. This individual shall serve as the "contact person" for the event. Event</w:t>
      </w:r>
      <w:r>
        <w:rPr>
          <w:color w:val="000000" w:themeColor="text1"/>
          <w:sz w:val="24"/>
          <w:szCs w:val="24"/>
        </w:rPr>
        <w:t>s with expected attendance of 25</w:t>
      </w:r>
      <w:r w:rsidRPr="005B60DC">
        <w:rPr>
          <w:color w:val="000000" w:themeColor="text1"/>
          <w:sz w:val="24"/>
          <w:szCs w:val="24"/>
        </w:rPr>
        <w:t>0 or more must hav</w:t>
      </w:r>
      <w:r w:rsidR="00150A18">
        <w:rPr>
          <w:color w:val="000000" w:themeColor="text1"/>
          <w:sz w:val="24"/>
          <w:szCs w:val="24"/>
        </w:rPr>
        <w:t>e reservations made at least four</w:t>
      </w:r>
      <w:r w:rsidRPr="005B60DC">
        <w:rPr>
          <w:color w:val="000000" w:themeColor="text1"/>
          <w:sz w:val="24"/>
          <w:szCs w:val="24"/>
        </w:rPr>
        <w:t xml:space="preserve"> weeks in advance to allow for a pre-planning meeting.</w:t>
      </w:r>
    </w:p>
    <w:p w14:paraId="1EFEE3B3" w14:textId="77777777" w:rsidR="001F20D6" w:rsidRPr="0023337B" w:rsidRDefault="001F20D6" w:rsidP="001F20D6">
      <w:pPr>
        <w:spacing w:before="100" w:beforeAutospacing="1" w:after="100" w:afterAutospacing="1"/>
        <w:rPr>
          <w:sz w:val="24"/>
          <w:szCs w:val="24"/>
        </w:rPr>
      </w:pPr>
      <w:r w:rsidRPr="0023337B">
        <w:rPr>
          <w:sz w:val="24"/>
          <w:szCs w:val="24"/>
        </w:rPr>
        <w:t>While different events require varied planning segments, an Event Coordinator may be involved in the following activities/tasks:</w:t>
      </w:r>
    </w:p>
    <w:p w14:paraId="33720299" w14:textId="77777777" w:rsidR="001F20D6" w:rsidRPr="0023337B" w:rsidRDefault="001F20D6" w:rsidP="001F20D6">
      <w:pPr>
        <w:pStyle w:val="NoSpacing"/>
        <w:numPr>
          <w:ilvl w:val="0"/>
          <w:numId w:val="29"/>
        </w:numPr>
      </w:pPr>
      <w:proofErr w:type="gramStart"/>
      <w:r w:rsidRPr="0023337B">
        <w:t>Attend</w:t>
      </w:r>
      <w:proofErr w:type="gramEnd"/>
      <w:r w:rsidRPr="0023337B">
        <w:t xml:space="preserve"> a pre-event meeting with representatives of the Union, to review details related to the time, place, and nature of the specified event.</w:t>
      </w:r>
    </w:p>
    <w:p w14:paraId="37DA86BE" w14:textId="77777777" w:rsidR="001F20D6" w:rsidRPr="0023337B" w:rsidRDefault="001F20D6" w:rsidP="001F20D6">
      <w:pPr>
        <w:pStyle w:val="NoSpacing"/>
      </w:pPr>
    </w:p>
    <w:p w14:paraId="556FF4B9" w14:textId="77777777" w:rsidR="001F20D6" w:rsidRPr="0023337B" w:rsidRDefault="001F20D6" w:rsidP="001F20D6">
      <w:pPr>
        <w:pStyle w:val="NoSpacing"/>
        <w:numPr>
          <w:ilvl w:val="0"/>
          <w:numId w:val="29"/>
        </w:numPr>
      </w:pPr>
      <w:r w:rsidRPr="0023337B">
        <w:t xml:space="preserve">Assess event needs as they pertain </w:t>
      </w:r>
      <w:proofErr w:type="gramStart"/>
      <w:r w:rsidRPr="0023337B">
        <w:t>to:</w:t>
      </w:r>
      <w:proofErr w:type="gramEnd"/>
      <w:r w:rsidRPr="0023337B">
        <w:t xml:space="preserve"> security, sanitation, food and beverage, medical/first aid, box office, facilities equipment, signage and communications.</w:t>
      </w:r>
    </w:p>
    <w:p w14:paraId="430C44E8" w14:textId="77777777" w:rsidR="001F20D6" w:rsidRPr="0023337B" w:rsidRDefault="001F20D6" w:rsidP="001F20D6">
      <w:pPr>
        <w:pStyle w:val="NoSpacing"/>
      </w:pPr>
    </w:p>
    <w:p w14:paraId="48BC611B" w14:textId="77777777" w:rsidR="001F20D6" w:rsidRPr="0023337B" w:rsidRDefault="001F20D6" w:rsidP="001F20D6">
      <w:pPr>
        <w:pStyle w:val="NoSpacing"/>
        <w:numPr>
          <w:ilvl w:val="0"/>
          <w:numId w:val="29"/>
        </w:numPr>
      </w:pPr>
      <w:r w:rsidRPr="0023337B">
        <w:t>Recruit and brief the necessary personnel, including specifics as they pertain to event duties and needs.</w:t>
      </w:r>
    </w:p>
    <w:p w14:paraId="7DE62711" w14:textId="77777777" w:rsidR="001F20D6" w:rsidRPr="0023337B" w:rsidRDefault="001F20D6" w:rsidP="001F20D6">
      <w:pPr>
        <w:pStyle w:val="NoSpacing"/>
      </w:pPr>
    </w:p>
    <w:p w14:paraId="0175A45A" w14:textId="77777777" w:rsidR="001F20D6" w:rsidRPr="0023337B" w:rsidRDefault="001F20D6" w:rsidP="001F20D6">
      <w:pPr>
        <w:pStyle w:val="NoSpacing"/>
        <w:numPr>
          <w:ilvl w:val="0"/>
          <w:numId w:val="29"/>
        </w:numPr>
      </w:pPr>
      <w:r w:rsidRPr="0023337B">
        <w:t xml:space="preserve">Serve as the on-site coordinator for </w:t>
      </w:r>
      <w:proofErr w:type="gramStart"/>
      <w:r w:rsidRPr="0023337B">
        <w:t>the specific event</w:t>
      </w:r>
      <w:proofErr w:type="gramEnd"/>
      <w:r w:rsidRPr="0023337B">
        <w:t xml:space="preserve"> or gathering; serve as a liaison between the organization and Union staff.</w:t>
      </w:r>
    </w:p>
    <w:p w14:paraId="192EB6D6" w14:textId="77777777" w:rsidR="001F20D6" w:rsidRPr="0023337B" w:rsidRDefault="001F20D6" w:rsidP="001F20D6">
      <w:pPr>
        <w:pStyle w:val="NoSpacing"/>
      </w:pPr>
    </w:p>
    <w:p w14:paraId="3028F4AE" w14:textId="77777777" w:rsidR="001F20D6" w:rsidRPr="0023337B" w:rsidRDefault="001F20D6" w:rsidP="001F20D6">
      <w:pPr>
        <w:pStyle w:val="NoSpacing"/>
        <w:numPr>
          <w:ilvl w:val="0"/>
          <w:numId w:val="29"/>
        </w:numPr>
      </w:pPr>
      <w:r w:rsidRPr="0023337B">
        <w:t xml:space="preserve">In addition, the </w:t>
      </w:r>
      <w:proofErr w:type="gramStart"/>
      <w:r w:rsidRPr="0023337B">
        <w:t>Coordinator</w:t>
      </w:r>
      <w:proofErr w:type="gramEnd"/>
      <w:r w:rsidRPr="0023337B">
        <w:t xml:space="preserve"> of the event, and other planner(s) serve as host, crowd controller, enforcer of rules and to check identification.</w:t>
      </w:r>
    </w:p>
    <w:p w14:paraId="2E3F7A63" w14:textId="77777777" w:rsidR="001F20D6" w:rsidRPr="0023337B" w:rsidRDefault="001F20D6" w:rsidP="001F20D6">
      <w:pPr>
        <w:pStyle w:val="NoSpacing"/>
      </w:pPr>
    </w:p>
    <w:p w14:paraId="5446E884" w14:textId="77777777" w:rsidR="001F20D6" w:rsidRPr="0023337B" w:rsidRDefault="001F20D6" w:rsidP="001F20D6">
      <w:pPr>
        <w:pStyle w:val="NoSpacing"/>
        <w:numPr>
          <w:ilvl w:val="0"/>
          <w:numId w:val="29"/>
        </w:numPr>
        <w:rPr>
          <w:rFonts w:eastAsia="Times New Roman"/>
        </w:rPr>
      </w:pPr>
      <w:r w:rsidRPr="0023337B">
        <w:rPr>
          <w:rFonts w:eastAsia="Times New Roman"/>
        </w:rPr>
        <w:t xml:space="preserve">For scheduled events the necessity of a full-time police officer shall be determined by the Union and Event Coordinator at the Pre-Planning Meeting. Should full-time officers be required for the event, they will be expected to monitor inside and outside the event as deemed </w:t>
      </w:r>
      <w:r w:rsidRPr="00254761">
        <w:rPr>
          <w:rFonts w:eastAsia="Times New Roman"/>
          <w:color w:val="000000" w:themeColor="text1"/>
        </w:rPr>
        <w:t xml:space="preserve">necessary by the Campus Police </w:t>
      </w:r>
      <w:r w:rsidRPr="00C725A5">
        <w:rPr>
          <w:rFonts w:eastAsia="Times New Roman"/>
          <w:color w:val="000000" w:themeColor="text1"/>
        </w:rPr>
        <w:t xml:space="preserve">Representative at the Pre-Planning Meeting. Additional officers may be required for an event based on </w:t>
      </w:r>
      <w:proofErr w:type="gramStart"/>
      <w:r w:rsidRPr="00C725A5">
        <w:rPr>
          <w:rFonts w:eastAsia="Times New Roman"/>
          <w:color w:val="000000" w:themeColor="text1"/>
        </w:rPr>
        <w:t>past history</w:t>
      </w:r>
      <w:proofErr w:type="gramEnd"/>
      <w:r w:rsidRPr="00C725A5">
        <w:rPr>
          <w:rFonts w:eastAsia="Times New Roman"/>
          <w:color w:val="000000" w:themeColor="text1"/>
        </w:rPr>
        <w:t xml:space="preserve"> of the group and/or event and anticipated turnout of people. For scheduled overnight events on KSU or Union grounds and for scheduled social events (e.g., dances, walk/runs) where officers are required, the sponsoring organization will be responsible for the costs incurred from hiring campus police, unless determined otherwise at the Pre-Planning Meeting.</w:t>
      </w:r>
    </w:p>
    <w:p w14:paraId="3F52E928" w14:textId="77777777" w:rsidR="001F20D6" w:rsidRPr="0023337B" w:rsidRDefault="001F20D6" w:rsidP="001F20D6">
      <w:pPr>
        <w:pStyle w:val="NoSpacing"/>
      </w:pPr>
    </w:p>
    <w:p w14:paraId="6AC7738D" w14:textId="77777777" w:rsidR="001F20D6" w:rsidRPr="00145FD8" w:rsidRDefault="001F20D6" w:rsidP="001F20D6">
      <w:pPr>
        <w:pStyle w:val="p2"/>
        <w:numPr>
          <w:ilvl w:val="0"/>
          <w:numId w:val="31"/>
        </w:numPr>
        <w:rPr>
          <w:rFonts w:ascii="Times New Roman" w:hAnsi="Times New Roman" w:cs="Times New Roman"/>
          <w:sz w:val="24"/>
          <w:szCs w:val="24"/>
        </w:rPr>
      </w:pPr>
      <w:r w:rsidRPr="007C7928">
        <w:rPr>
          <w:rFonts w:ascii="Times New Roman" w:hAnsi="Times New Roman" w:cs="Times New Roman"/>
          <w:sz w:val="24"/>
          <w:szCs w:val="24"/>
        </w:rPr>
        <w:lastRenderedPageBreak/>
        <w:t>Pursuant to Manhattan City Ordinance, Article VII, Curfew for Minors, Section 22.81 it is unlawful for person(s) under the age of 18 to be on, or present in, any public street, avenue, alley, park, or other public place in the city, between the hours of 12:01 a.m. through 5:00 a.m. on Monday through Friday, and 1:00 a.m. through 5:00 a.m. on Saturday and Sunday, unless accompanied by his or her parent or guardian.</w:t>
      </w:r>
    </w:p>
    <w:p w14:paraId="00A8E821" w14:textId="77777777" w:rsidR="001F20D6" w:rsidRPr="005B60DC" w:rsidRDefault="001F20D6" w:rsidP="001F20D6">
      <w:pPr>
        <w:pStyle w:val="NoSpacing"/>
        <w:numPr>
          <w:ilvl w:val="0"/>
          <w:numId w:val="30"/>
        </w:numPr>
        <w:rPr>
          <w:color w:val="000000" w:themeColor="text1"/>
        </w:rPr>
      </w:pPr>
      <w:r w:rsidRPr="005B60DC">
        <w:rPr>
          <w:color w:val="000000" w:themeColor="text1"/>
        </w:rPr>
        <w:t xml:space="preserve">Any activity which is sponsored by a </w:t>
      </w:r>
      <w:proofErr w:type="gramStart"/>
      <w:r w:rsidRPr="005B60DC">
        <w:rPr>
          <w:color w:val="000000" w:themeColor="text1"/>
        </w:rPr>
        <w:t>University</w:t>
      </w:r>
      <w:proofErr w:type="gramEnd"/>
      <w:r w:rsidRPr="005B60DC">
        <w:rPr>
          <w:color w:val="000000" w:themeColor="text1"/>
        </w:rPr>
        <w:t xml:space="preserve"> registered organization that involves a request for money from non-members, and is publicly advertised or solicited, requires a fundraising permit before the request will be considered.</w:t>
      </w:r>
    </w:p>
    <w:p w14:paraId="6ADDEFDC" w14:textId="77777777" w:rsidR="001F20D6" w:rsidRDefault="001F20D6" w:rsidP="001F20D6">
      <w:pPr>
        <w:pStyle w:val="NoSpacing"/>
        <w:ind w:left="720"/>
      </w:pPr>
    </w:p>
    <w:p w14:paraId="5F47BBC3" w14:textId="77777777" w:rsidR="00B152A5" w:rsidRPr="00310B71" w:rsidRDefault="001F20D6" w:rsidP="00310B71">
      <w:pPr>
        <w:jc w:val="right"/>
        <w:rPr>
          <w:b/>
        </w:rPr>
      </w:pPr>
      <w:r w:rsidRPr="00310B71">
        <w:rPr>
          <w:b/>
        </w:rPr>
        <w:t xml:space="preserve">Approved </w:t>
      </w:r>
      <w:r w:rsidR="00310B71" w:rsidRPr="00310B71">
        <w:rPr>
          <w:b/>
        </w:rPr>
        <w:t>04/14/23</w:t>
      </w:r>
      <w:r w:rsidR="00667D42" w:rsidRPr="00310B71">
        <w:rPr>
          <w:b/>
        </w:rPr>
        <w:br w:type="page"/>
      </w:r>
    </w:p>
    <w:p w14:paraId="5DFB2259" w14:textId="77777777" w:rsidR="00B152A5" w:rsidRPr="00B152A5" w:rsidRDefault="00B152A5" w:rsidP="00B152A5">
      <w:pPr>
        <w:ind w:left="720"/>
        <w:jc w:val="right"/>
        <w:rPr>
          <w:rFonts w:eastAsia="Calibri"/>
          <w:sz w:val="24"/>
          <w:szCs w:val="24"/>
        </w:rPr>
      </w:pPr>
      <w:r w:rsidRPr="00B152A5">
        <w:rPr>
          <w:rFonts w:eastAsia="Calibri"/>
          <w:sz w:val="24"/>
          <w:szCs w:val="24"/>
        </w:rPr>
        <w:lastRenderedPageBreak/>
        <w:t>Policy No. C-17</w:t>
      </w:r>
    </w:p>
    <w:p w14:paraId="06618980" w14:textId="77777777" w:rsidR="00B152A5" w:rsidRPr="00B152A5" w:rsidRDefault="00B152A5" w:rsidP="00B152A5">
      <w:pPr>
        <w:jc w:val="right"/>
        <w:rPr>
          <w:b/>
          <w:sz w:val="24"/>
          <w:szCs w:val="24"/>
        </w:rPr>
      </w:pPr>
    </w:p>
    <w:p w14:paraId="66E4ACD1" w14:textId="77777777" w:rsidR="00B152A5" w:rsidRPr="00B152A5" w:rsidRDefault="00B152A5" w:rsidP="00B152A5">
      <w:pPr>
        <w:jc w:val="center"/>
        <w:rPr>
          <w:b/>
          <w:sz w:val="24"/>
          <w:szCs w:val="24"/>
          <w:u w:val="single"/>
        </w:rPr>
      </w:pPr>
      <w:r w:rsidRPr="00B152A5">
        <w:rPr>
          <w:b/>
          <w:sz w:val="24"/>
          <w:szCs w:val="24"/>
          <w:u w:val="single"/>
        </w:rPr>
        <w:t>SALES, SOLICITATION, AND ADVERTISING POLICY</w:t>
      </w:r>
    </w:p>
    <w:p w14:paraId="6DC6CC67" w14:textId="77777777" w:rsidR="00B152A5" w:rsidRPr="00B152A5" w:rsidRDefault="00B152A5" w:rsidP="00B152A5">
      <w:pPr>
        <w:jc w:val="both"/>
        <w:rPr>
          <w:sz w:val="24"/>
          <w:szCs w:val="24"/>
        </w:rPr>
      </w:pPr>
    </w:p>
    <w:p w14:paraId="7E9C7CA2" w14:textId="77777777" w:rsidR="00B152A5" w:rsidRPr="00B152A5" w:rsidRDefault="00B152A5" w:rsidP="00B152A5">
      <w:pPr>
        <w:jc w:val="both"/>
        <w:rPr>
          <w:sz w:val="24"/>
          <w:szCs w:val="24"/>
        </w:rPr>
      </w:pPr>
      <w:r w:rsidRPr="00B152A5">
        <w:rPr>
          <w:sz w:val="24"/>
          <w:szCs w:val="24"/>
        </w:rPr>
        <w:tab/>
      </w:r>
      <w:r w:rsidRPr="00B152A5">
        <w:rPr>
          <w:sz w:val="24"/>
          <w:szCs w:val="24"/>
        </w:rPr>
        <w:tab/>
      </w:r>
      <w:r w:rsidRPr="00B152A5">
        <w:rPr>
          <w:sz w:val="24"/>
          <w:szCs w:val="24"/>
        </w:rPr>
        <w:tab/>
      </w:r>
      <w:r w:rsidRPr="00B152A5">
        <w:rPr>
          <w:sz w:val="24"/>
          <w:szCs w:val="24"/>
        </w:rPr>
        <w:tab/>
      </w:r>
      <w:r w:rsidRPr="00B152A5">
        <w:rPr>
          <w:sz w:val="24"/>
          <w:szCs w:val="24"/>
        </w:rPr>
        <w:tab/>
      </w:r>
      <w:r w:rsidRPr="00B152A5">
        <w:rPr>
          <w:sz w:val="24"/>
          <w:szCs w:val="24"/>
        </w:rPr>
        <w:tab/>
      </w:r>
      <w:r w:rsidRPr="00B152A5">
        <w:rPr>
          <w:sz w:val="24"/>
          <w:szCs w:val="24"/>
        </w:rPr>
        <w:tab/>
      </w:r>
    </w:p>
    <w:p w14:paraId="54663E5F" w14:textId="77777777" w:rsidR="00B152A5" w:rsidRPr="00B152A5" w:rsidRDefault="00B152A5" w:rsidP="00B152A5">
      <w:pPr>
        <w:jc w:val="both"/>
        <w:rPr>
          <w:sz w:val="24"/>
          <w:szCs w:val="24"/>
        </w:rPr>
      </w:pPr>
      <w:r w:rsidRPr="00B152A5">
        <w:rPr>
          <w:sz w:val="24"/>
          <w:szCs w:val="24"/>
        </w:rPr>
        <w:t xml:space="preserve">Facilities of Kansas State University are primarily for </w:t>
      </w:r>
      <w:proofErr w:type="gramStart"/>
      <w:r w:rsidRPr="00B152A5">
        <w:rPr>
          <w:sz w:val="24"/>
          <w:szCs w:val="24"/>
        </w:rPr>
        <w:t>University</w:t>
      </w:r>
      <w:proofErr w:type="gramEnd"/>
      <w:r w:rsidRPr="00B152A5">
        <w:rPr>
          <w:sz w:val="24"/>
          <w:szCs w:val="24"/>
        </w:rPr>
        <w:t xml:space="preserve"> purposes of instruction, research, and public service; they are not available for unrestricted use by non-university groups.  The regulation of commercial activity and the posting and distribution of advertising materials </w:t>
      </w:r>
      <w:r w:rsidRPr="00B152A5">
        <w:rPr>
          <w:iCs/>
          <w:sz w:val="24"/>
          <w:szCs w:val="24"/>
        </w:rPr>
        <w:t>on the campus</w:t>
      </w:r>
      <w:r w:rsidRPr="00B152A5">
        <w:rPr>
          <w:sz w:val="24"/>
          <w:szCs w:val="24"/>
        </w:rPr>
        <w:t xml:space="preserve"> is necessary so that it does not interfere with the academic mission of the University, and so that income gained from activities held on campus benefits the University.  </w:t>
      </w:r>
    </w:p>
    <w:p w14:paraId="7173B586" w14:textId="77777777" w:rsidR="00B152A5" w:rsidRPr="00B152A5" w:rsidRDefault="00B152A5" w:rsidP="00B152A5">
      <w:pPr>
        <w:jc w:val="both"/>
        <w:rPr>
          <w:sz w:val="24"/>
          <w:szCs w:val="24"/>
        </w:rPr>
      </w:pPr>
    </w:p>
    <w:p w14:paraId="7F07CEE9" w14:textId="77777777" w:rsidR="00B152A5" w:rsidRPr="00B152A5" w:rsidRDefault="00B152A5" w:rsidP="00B152A5">
      <w:pPr>
        <w:jc w:val="both"/>
        <w:rPr>
          <w:b/>
          <w:sz w:val="24"/>
          <w:szCs w:val="24"/>
          <w:u w:val="single"/>
        </w:rPr>
      </w:pPr>
      <w:r w:rsidRPr="00B152A5">
        <w:rPr>
          <w:b/>
          <w:sz w:val="24"/>
          <w:szCs w:val="24"/>
          <w:u w:val="single"/>
        </w:rPr>
        <w:t>Sales and Solicitation</w:t>
      </w:r>
    </w:p>
    <w:p w14:paraId="6999BCF3" w14:textId="77777777" w:rsidR="00B152A5" w:rsidRPr="00B152A5" w:rsidRDefault="00B152A5" w:rsidP="00B152A5">
      <w:pPr>
        <w:jc w:val="both"/>
        <w:rPr>
          <w:sz w:val="24"/>
          <w:szCs w:val="24"/>
        </w:rPr>
      </w:pPr>
    </w:p>
    <w:p w14:paraId="49F29D4E" w14:textId="77777777" w:rsidR="00B152A5" w:rsidRPr="00B152A5" w:rsidRDefault="00B152A5" w:rsidP="00B152A5">
      <w:pPr>
        <w:tabs>
          <w:tab w:val="left" w:pos="720"/>
        </w:tabs>
        <w:ind w:left="720" w:hanging="360"/>
        <w:jc w:val="both"/>
        <w:rPr>
          <w:sz w:val="24"/>
          <w:szCs w:val="24"/>
        </w:rPr>
      </w:pPr>
      <w:r w:rsidRPr="00B152A5">
        <w:rPr>
          <w:sz w:val="24"/>
          <w:szCs w:val="24"/>
        </w:rPr>
        <w:t>1.</w:t>
      </w:r>
      <w:r w:rsidRPr="00B152A5">
        <w:rPr>
          <w:i/>
          <w:sz w:val="24"/>
          <w:szCs w:val="24"/>
        </w:rPr>
        <w:tab/>
      </w:r>
      <w:r w:rsidRPr="00B152A5">
        <w:rPr>
          <w:sz w:val="24"/>
          <w:szCs w:val="24"/>
        </w:rPr>
        <w:t xml:space="preserve">No solicitation of credit card applications will take place on campus during the week before or the two weeks following the beginning day of each semester.  Solicitation of credit card applications is also prohibited the week prior to the last day of each semester.  </w:t>
      </w:r>
    </w:p>
    <w:p w14:paraId="7B8989CE" w14:textId="77777777" w:rsidR="00B152A5" w:rsidRPr="00B152A5" w:rsidRDefault="00B152A5" w:rsidP="00B152A5">
      <w:pPr>
        <w:tabs>
          <w:tab w:val="left" w:pos="720"/>
        </w:tabs>
        <w:ind w:left="720" w:hanging="360"/>
        <w:jc w:val="both"/>
        <w:rPr>
          <w:sz w:val="24"/>
          <w:szCs w:val="24"/>
        </w:rPr>
      </w:pPr>
    </w:p>
    <w:p w14:paraId="6678A72F" w14:textId="77777777" w:rsidR="00B152A5" w:rsidRPr="00B152A5" w:rsidRDefault="00B152A5" w:rsidP="00B152A5">
      <w:pPr>
        <w:tabs>
          <w:tab w:val="left" w:pos="720"/>
        </w:tabs>
        <w:ind w:left="720" w:hanging="360"/>
        <w:jc w:val="both"/>
        <w:rPr>
          <w:iCs/>
          <w:sz w:val="24"/>
          <w:szCs w:val="24"/>
        </w:rPr>
      </w:pPr>
      <w:r w:rsidRPr="00B152A5">
        <w:rPr>
          <w:sz w:val="24"/>
          <w:szCs w:val="24"/>
        </w:rPr>
        <w:t>2.</w:t>
      </w:r>
      <w:r w:rsidRPr="00B152A5">
        <w:rPr>
          <w:i/>
          <w:sz w:val="24"/>
          <w:szCs w:val="24"/>
        </w:rPr>
        <w:t xml:space="preserve">  </w:t>
      </w:r>
      <w:r w:rsidRPr="00B152A5">
        <w:rPr>
          <w:iCs/>
          <w:sz w:val="24"/>
          <w:szCs w:val="24"/>
        </w:rPr>
        <w:t>University-affiliated, state-owned</w:t>
      </w:r>
      <w:r w:rsidRPr="00B152A5">
        <w:rPr>
          <w:i/>
          <w:sz w:val="24"/>
          <w:szCs w:val="24"/>
        </w:rPr>
        <w:t xml:space="preserve"> </w:t>
      </w:r>
      <w:r w:rsidRPr="00B152A5">
        <w:rPr>
          <w:iCs/>
          <w:sz w:val="24"/>
          <w:szCs w:val="24"/>
        </w:rPr>
        <w:t>properties may not be used for commercial sales or solicitation except:</w:t>
      </w:r>
    </w:p>
    <w:p w14:paraId="3DB29FF3" w14:textId="77777777" w:rsidR="00B152A5" w:rsidRPr="00B152A5" w:rsidRDefault="00B152A5" w:rsidP="00B152A5">
      <w:pPr>
        <w:ind w:left="720"/>
        <w:jc w:val="both"/>
        <w:rPr>
          <w:iCs/>
          <w:sz w:val="24"/>
          <w:szCs w:val="24"/>
        </w:rPr>
      </w:pPr>
    </w:p>
    <w:p w14:paraId="08AEFA02" w14:textId="77777777" w:rsidR="00B152A5" w:rsidRPr="00B152A5" w:rsidRDefault="00B152A5" w:rsidP="00B152A5">
      <w:pPr>
        <w:numPr>
          <w:ilvl w:val="0"/>
          <w:numId w:val="27"/>
        </w:numPr>
        <w:tabs>
          <w:tab w:val="left" w:pos="1440"/>
        </w:tabs>
        <w:contextualSpacing/>
        <w:jc w:val="both"/>
        <w:rPr>
          <w:iCs/>
          <w:sz w:val="24"/>
          <w:szCs w:val="24"/>
        </w:rPr>
      </w:pPr>
      <w:r w:rsidRPr="00B152A5">
        <w:rPr>
          <w:iCs/>
          <w:sz w:val="24"/>
          <w:szCs w:val="24"/>
        </w:rPr>
        <w:t>In conjunction with or sponsored by a student organization registered through the Center for Student Involvement</w:t>
      </w:r>
      <w:r w:rsidRPr="00B152A5">
        <w:rPr>
          <w:i/>
          <w:sz w:val="24"/>
          <w:szCs w:val="24"/>
        </w:rPr>
        <w:t xml:space="preserve">, </w:t>
      </w:r>
      <w:r w:rsidRPr="00B152A5">
        <w:rPr>
          <w:sz w:val="24"/>
          <w:szCs w:val="24"/>
        </w:rPr>
        <w:t xml:space="preserve">in accordance with </w:t>
      </w:r>
      <w:proofErr w:type="gramStart"/>
      <w:r w:rsidRPr="00B152A5">
        <w:rPr>
          <w:sz w:val="24"/>
          <w:szCs w:val="24"/>
        </w:rPr>
        <w:t>University</w:t>
      </w:r>
      <w:proofErr w:type="gramEnd"/>
      <w:r w:rsidRPr="00B152A5">
        <w:rPr>
          <w:sz w:val="24"/>
          <w:szCs w:val="24"/>
        </w:rPr>
        <w:t xml:space="preserve"> regulations.</w:t>
      </w:r>
    </w:p>
    <w:p w14:paraId="3BB9D234" w14:textId="77777777" w:rsidR="00B152A5" w:rsidRPr="00B152A5" w:rsidRDefault="00B152A5" w:rsidP="00B152A5">
      <w:pPr>
        <w:tabs>
          <w:tab w:val="left" w:pos="1440"/>
        </w:tabs>
        <w:ind w:left="360"/>
        <w:jc w:val="both"/>
        <w:rPr>
          <w:sz w:val="24"/>
          <w:szCs w:val="24"/>
        </w:rPr>
      </w:pPr>
    </w:p>
    <w:p w14:paraId="62C1E690" w14:textId="77777777" w:rsidR="00B152A5" w:rsidRPr="00B152A5" w:rsidRDefault="00B152A5" w:rsidP="00B152A5">
      <w:pPr>
        <w:tabs>
          <w:tab w:val="left" w:pos="1440"/>
        </w:tabs>
        <w:ind w:left="360"/>
        <w:jc w:val="both"/>
        <w:rPr>
          <w:sz w:val="24"/>
          <w:szCs w:val="24"/>
        </w:rPr>
      </w:pPr>
      <w:r w:rsidRPr="00B152A5">
        <w:rPr>
          <w:sz w:val="24"/>
          <w:szCs w:val="24"/>
        </w:rPr>
        <w:t xml:space="preserve">      b.  Individual students in their residence hall rooms who have the approval of their hall governing </w:t>
      </w:r>
      <w:proofErr w:type="gramStart"/>
      <w:r w:rsidRPr="00B152A5">
        <w:rPr>
          <w:sz w:val="24"/>
          <w:szCs w:val="24"/>
        </w:rPr>
        <w:t>board</w:t>
      </w:r>
      <w:proofErr w:type="gramEnd"/>
      <w:r w:rsidRPr="00B152A5">
        <w:rPr>
          <w:sz w:val="24"/>
          <w:szCs w:val="24"/>
        </w:rPr>
        <w:t xml:space="preserve"> </w:t>
      </w:r>
    </w:p>
    <w:p w14:paraId="43B6FBB4" w14:textId="77777777" w:rsidR="00B152A5" w:rsidRPr="00B152A5" w:rsidRDefault="00B152A5" w:rsidP="00B152A5">
      <w:pPr>
        <w:tabs>
          <w:tab w:val="left" w:pos="1440"/>
        </w:tabs>
        <w:ind w:left="360"/>
        <w:jc w:val="both"/>
        <w:rPr>
          <w:sz w:val="24"/>
          <w:szCs w:val="24"/>
        </w:rPr>
      </w:pPr>
      <w:r w:rsidRPr="00B152A5">
        <w:rPr>
          <w:sz w:val="24"/>
          <w:szCs w:val="24"/>
        </w:rPr>
        <w:t xml:space="preserve">           </w:t>
      </w:r>
      <w:r w:rsidRPr="00B152A5">
        <w:rPr>
          <w:iCs/>
          <w:sz w:val="24"/>
          <w:szCs w:val="24"/>
        </w:rPr>
        <w:t>or the</w:t>
      </w:r>
      <w:r w:rsidRPr="00B152A5">
        <w:rPr>
          <w:i/>
          <w:sz w:val="24"/>
          <w:szCs w:val="24"/>
        </w:rPr>
        <w:t xml:space="preserve"> </w:t>
      </w:r>
      <w:r w:rsidRPr="00B152A5">
        <w:rPr>
          <w:iCs/>
          <w:sz w:val="24"/>
          <w:szCs w:val="24"/>
        </w:rPr>
        <w:t>Association of Residence Halls</w:t>
      </w:r>
      <w:r w:rsidRPr="00B152A5">
        <w:rPr>
          <w:i/>
          <w:sz w:val="24"/>
          <w:szCs w:val="24"/>
        </w:rPr>
        <w:t>.</w:t>
      </w:r>
    </w:p>
    <w:p w14:paraId="5DE2F69D" w14:textId="77777777" w:rsidR="00B152A5" w:rsidRPr="00B152A5" w:rsidRDefault="00B152A5" w:rsidP="00B152A5">
      <w:pPr>
        <w:tabs>
          <w:tab w:val="left" w:pos="1440"/>
        </w:tabs>
        <w:ind w:left="360"/>
        <w:jc w:val="both"/>
        <w:rPr>
          <w:sz w:val="24"/>
          <w:szCs w:val="24"/>
        </w:rPr>
      </w:pPr>
    </w:p>
    <w:p w14:paraId="671BD726" w14:textId="77777777" w:rsidR="00B152A5" w:rsidRPr="00B152A5" w:rsidRDefault="00B152A5" w:rsidP="00B152A5">
      <w:pPr>
        <w:tabs>
          <w:tab w:val="left" w:pos="1440"/>
        </w:tabs>
        <w:ind w:left="360"/>
        <w:jc w:val="both"/>
        <w:rPr>
          <w:sz w:val="24"/>
          <w:szCs w:val="24"/>
        </w:rPr>
      </w:pPr>
      <w:r w:rsidRPr="00B152A5">
        <w:rPr>
          <w:sz w:val="24"/>
          <w:szCs w:val="24"/>
        </w:rPr>
        <w:t xml:space="preserve">      c.  Individual students limited to special events only, in the area between Seaton Hall and the K-State </w:t>
      </w:r>
    </w:p>
    <w:p w14:paraId="3219BF25" w14:textId="77777777" w:rsidR="00B152A5" w:rsidRPr="00B152A5" w:rsidRDefault="00B152A5" w:rsidP="00B152A5">
      <w:pPr>
        <w:tabs>
          <w:tab w:val="left" w:pos="1440"/>
        </w:tabs>
        <w:ind w:left="360"/>
        <w:jc w:val="both"/>
        <w:rPr>
          <w:sz w:val="24"/>
          <w:szCs w:val="24"/>
        </w:rPr>
      </w:pPr>
      <w:r w:rsidRPr="00B152A5">
        <w:rPr>
          <w:sz w:val="24"/>
          <w:szCs w:val="24"/>
        </w:rPr>
        <w:t xml:space="preserve">           Student Union, in the quadrangle north of Hale Library, and in the quadrangle east of Calvin Hall, in</w:t>
      </w:r>
    </w:p>
    <w:p w14:paraId="20C6CF53" w14:textId="77777777" w:rsidR="00B152A5" w:rsidRPr="00B152A5" w:rsidRDefault="00B152A5" w:rsidP="00B152A5">
      <w:pPr>
        <w:tabs>
          <w:tab w:val="left" w:pos="1440"/>
        </w:tabs>
        <w:ind w:left="360"/>
        <w:jc w:val="both"/>
        <w:rPr>
          <w:sz w:val="24"/>
          <w:szCs w:val="24"/>
        </w:rPr>
      </w:pPr>
      <w:r w:rsidRPr="00B152A5">
        <w:rPr>
          <w:sz w:val="24"/>
          <w:szCs w:val="24"/>
        </w:rPr>
        <w:t xml:space="preserve">           accordance with </w:t>
      </w:r>
      <w:proofErr w:type="gramStart"/>
      <w:r w:rsidRPr="00B152A5">
        <w:rPr>
          <w:sz w:val="24"/>
          <w:szCs w:val="24"/>
        </w:rPr>
        <w:t>University</w:t>
      </w:r>
      <w:proofErr w:type="gramEnd"/>
      <w:r w:rsidRPr="00B152A5">
        <w:rPr>
          <w:sz w:val="24"/>
          <w:szCs w:val="24"/>
        </w:rPr>
        <w:t xml:space="preserve"> regulations.</w:t>
      </w:r>
    </w:p>
    <w:p w14:paraId="060C77AD" w14:textId="77777777" w:rsidR="00B152A5" w:rsidRPr="00B152A5" w:rsidRDefault="00B152A5" w:rsidP="00B152A5">
      <w:pPr>
        <w:tabs>
          <w:tab w:val="left" w:pos="1440"/>
        </w:tabs>
        <w:ind w:left="360"/>
        <w:jc w:val="both"/>
        <w:rPr>
          <w:sz w:val="24"/>
          <w:szCs w:val="24"/>
        </w:rPr>
      </w:pPr>
    </w:p>
    <w:p w14:paraId="2757D721" w14:textId="77777777" w:rsidR="00B152A5" w:rsidRPr="00B152A5" w:rsidRDefault="00B152A5" w:rsidP="00B152A5">
      <w:pPr>
        <w:ind w:left="720"/>
        <w:jc w:val="both"/>
        <w:rPr>
          <w:bCs/>
          <w:iCs/>
          <w:sz w:val="24"/>
          <w:szCs w:val="24"/>
          <w:lang w:val="x-none" w:eastAsia="x-none"/>
        </w:rPr>
      </w:pPr>
      <w:r w:rsidRPr="00B152A5">
        <w:rPr>
          <w:bCs/>
          <w:iCs/>
          <w:sz w:val="24"/>
          <w:szCs w:val="24"/>
          <w:lang w:eastAsia="x-none"/>
        </w:rPr>
        <w:t xml:space="preserve">d. </w:t>
      </w:r>
      <w:r w:rsidRPr="00B152A5">
        <w:rPr>
          <w:bCs/>
          <w:iCs/>
          <w:sz w:val="24"/>
          <w:szCs w:val="24"/>
          <w:lang w:val="x-none" w:eastAsia="x-none"/>
        </w:rPr>
        <w:t xml:space="preserve">Business-type activities when a department conducts such activities, which are related to the research </w:t>
      </w:r>
      <w:r w:rsidRPr="00B152A5">
        <w:rPr>
          <w:bCs/>
          <w:iCs/>
          <w:sz w:val="24"/>
          <w:szCs w:val="24"/>
          <w:lang w:eastAsia="x-none"/>
        </w:rPr>
        <w:t>and</w:t>
      </w:r>
      <w:r w:rsidRPr="00B152A5">
        <w:rPr>
          <w:bCs/>
          <w:iCs/>
          <w:sz w:val="24"/>
          <w:szCs w:val="24"/>
          <w:lang w:val="x-none" w:eastAsia="x-none"/>
        </w:rPr>
        <w:t xml:space="preserve">/or educational objectives of the institution, and income remains with the institution. </w:t>
      </w:r>
    </w:p>
    <w:p w14:paraId="6FE4D810" w14:textId="77777777" w:rsidR="00B152A5" w:rsidRPr="00B152A5" w:rsidRDefault="00B152A5" w:rsidP="00B152A5">
      <w:pPr>
        <w:jc w:val="both"/>
        <w:rPr>
          <w:sz w:val="24"/>
          <w:szCs w:val="24"/>
        </w:rPr>
      </w:pPr>
    </w:p>
    <w:p w14:paraId="3941DE2A" w14:textId="77777777" w:rsidR="00B152A5" w:rsidRPr="00B152A5" w:rsidRDefault="00B152A5" w:rsidP="00B152A5">
      <w:pPr>
        <w:tabs>
          <w:tab w:val="left" w:pos="720"/>
        </w:tabs>
        <w:ind w:left="720" w:hanging="360"/>
        <w:jc w:val="both"/>
        <w:rPr>
          <w:sz w:val="24"/>
          <w:szCs w:val="24"/>
        </w:rPr>
      </w:pPr>
      <w:r w:rsidRPr="00B152A5">
        <w:rPr>
          <w:sz w:val="24"/>
          <w:szCs w:val="24"/>
        </w:rPr>
        <w:t>3.</w:t>
      </w:r>
      <w:r w:rsidRPr="00B152A5">
        <w:rPr>
          <w:i/>
          <w:sz w:val="24"/>
          <w:szCs w:val="24"/>
        </w:rPr>
        <w:tab/>
      </w:r>
      <w:r w:rsidRPr="00B152A5">
        <w:rPr>
          <w:sz w:val="24"/>
          <w:szCs w:val="24"/>
        </w:rPr>
        <w:t>All solicitors falling under the above guidelines shall adhere to the following:</w:t>
      </w:r>
    </w:p>
    <w:p w14:paraId="2EF4D0F1" w14:textId="77777777" w:rsidR="00B152A5" w:rsidRPr="00B152A5" w:rsidRDefault="00B152A5" w:rsidP="00B152A5">
      <w:pPr>
        <w:ind w:left="720"/>
        <w:jc w:val="both"/>
        <w:rPr>
          <w:sz w:val="24"/>
          <w:szCs w:val="24"/>
        </w:rPr>
      </w:pPr>
    </w:p>
    <w:p w14:paraId="010085AC" w14:textId="77777777" w:rsidR="00B152A5" w:rsidRPr="00B152A5" w:rsidRDefault="00B152A5" w:rsidP="00B152A5">
      <w:pPr>
        <w:tabs>
          <w:tab w:val="left" w:pos="1440"/>
        </w:tabs>
        <w:jc w:val="both"/>
        <w:rPr>
          <w:iCs/>
          <w:sz w:val="24"/>
          <w:szCs w:val="24"/>
        </w:rPr>
      </w:pPr>
      <w:r w:rsidRPr="00B152A5">
        <w:rPr>
          <w:iCs/>
          <w:sz w:val="24"/>
          <w:szCs w:val="24"/>
        </w:rPr>
        <w:t xml:space="preserve">             a.  Educational material approved </w:t>
      </w:r>
      <w:r w:rsidRPr="00B152A5">
        <w:rPr>
          <w:iCs/>
          <w:color w:val="000000" w:themeColor="text1"/>
          <w:sz w:val="24"/>
          <w:szCs w:val="24"/>
        </w:rPr>
        <w:t xml:space="preserve">by the Center for Student Involvement must </w:t>
      </w:r>
      <w:r w:rsidRPr="00B152A5">
        <w:rPr>
          <w:iCs/>
          <w:sz w:val="24"/>
          <w:szCs w:val="24"/>
        </w:rPr>
        <w:t xml:space="preserve">be provided to  </w:t>
      </w:r>
    </w:p>
    <w:p w14:paraId="0C14BBFA" w14:textId="77777777" w:rsidR="00B152A5" w:rsidRPr="00B152A5" w:rsidRDefault="00B152A5" w:rsidP="00B152A5">
      <w:pPr>
        <w:tabs>
          <w:tab w:val="left" w:pos="1440"/>
        </w:tabs>
        <w:jc w:val="both"/>
        <w:rPr>
          <w:iCs/>
          <w:sz w:val="24"/>
          <w:szCs w:val="24"/>
        </w:rPr>
      </w:pPr>
      <w:r w:rsidRPr="00B152A5">
        <w:rPr>
          <w:iCs/>
          <w:sz w:val="24"/>
          <w:szCs w:val="24"/>
        </w:rPr>
        <w:t xml:space="preserve">                  each person that completes a credit card application.</w:t>
      </w:r>
    </w:p>
    <w:p w14:paraId="127C2AE9" w14:textId="77777777" w:rsidR="00B152A5" w:rsidRPr="00B152A5" w:rsidRDefault="00B152A5" w:rsidP="00B152A5">
      <w:pPr>
        <w:jc w:val="both"/>
        <w:rPr>
          <w:bCs/>
          <w:sz w:val="24"/>
          <w:szCs w:val="24"/>
          <w:lang w:val="x-none" w:eastAsia="x-none"/>
        </w:rPr>
      </w:pPr>
    </w:p>
    <w:p w14:paraId="4086D764" w14:textId="77777777" w:rsidR="00B152A5" w:rsidRPr="00B152A5" w:rsidRDefault="00B152A5" w:rsidP="00B152A5">
      <w:pPr>
        <w:jc w:val="both"/>
        <w:rPr>
          <w:bCs/>
          <w:sz w:val="24"/>
          <w:szCs w:val="24"/>
          <w:lang w:val="x-none" w:eastAsia="x-none"/>
        </w:rPr>
      </w:pPr>
      <w:r w:rsidRPr="00B152A5">
        <w:rPr>
          <w:bCs/>
          <w:sz w:val="24"/>
          <w:szCs w:val="24"/>
          <w:lang w:val="x-none" w:eastAsia="x-none"/>
        </w:rPr>
        <w:t xml:space="preserve">             b.  A no harassment policy shall be observed.  Harassment shall be defined as continued solicitation of </w:t>
      </w:r>
    </w:p>
    <w:p w14:paraId="1001F601" w14:textId="77777777" w:rsidR="00B152A5" w:rsidRPr="00B152A5" w:rsidRDefault="00B152A5" w:rsidP="00B152A5">
      <w:pPr>
        <w:jc w:val="both"/>
        <w:rPr>
          <w:bCs/>
          <w:sz w:val="24"/>
          <w:szCs w:val="24"/>
          <w:lang w:val="x-none" w:eastAsia="x-none"/>
        </w:rPr>
      </w:pPr>
      <w:r w:rsidRPr="00B152A5">
        <w:rPr>
          <w:bCs/>
          <w:sz w:val="24"/>
          <w:szCs w:val="24"/>
          <w:lang w:val="x-none" w:eastAsia="x-none"/>
        </w:rPr>
        <w:t xml:space="preserve">                  goods and/or services by a solicitor to a </w:t>
      </w:r>
      <w:proofErr w:type="spellStart"/>
      <w:r w:rsidRPr="00B152A5">
        <w:rPr>
          <w:bCs/>
          <w:sz w:val="24"/>
          <w:szCs w:val="24"/>
          <w:lang w:val="x-none" w:eastAsia="x-none"/>
        </w:rPr>
        <w:t>solicitee</w:t>
      </w:r>
      <w:proofErr w:type="spellEnd"/>
      <w:r w:rsidRPr="00B152A5">
        <w:rPr>
          <w:bCs/>
          <w:sz w:val="24"/>
          <w:szCs w:val="24"/>
          <w:lang w:val="x-none" w:eastAsia="x-none"/>
        </w:rPr>
        <w:t xml:space="preserve"> beyond the initial verbal refusal on the part of the</w:t>
      </w:r>
    </w:p>
    <w:p w14:paraId="364737EA" w14:textId="77777777" w:rsidR="00B152A5" w:rsidRPr="00B152A5" w:rsidRDefault="00B152A5" w:rsidP="00B152A5">
      <w:pPr>
        <w:jc w:val="both"/>
        <w:rPr>
          <w:bCs/>
          <w:i/>
          <w:sz w:val="24"/>
          <w:szCs w:val="24"/>
          <w:lang w:val="x-none" w:eastAsia="x-none"/>
        </w:rPr>
      </w:pPr>
      <w:r w:rsidRPr="00B152A5">
        <w:rPr>
          <w:bCs/>
          <w:sz w:val="24"/>
          <w:szCs w:val="24"/>
          <w:lang w:val="x-none" w:eastAsia="x-none"/>
        </w:rPr>
        <w:t xml:space="preserve">                  </w:t>
      </w:r>
      <w:proofErr w:type="spellStart"/>
      <w:r w:rsidRPr="00B152A5">
        <w:rPr>
          <w:bCs/>
          <w:sz w:val="24"/>
          <w:szCs w:val="24"/>
          <w:lang w:val="x-none" w:eastAsia="x-none"/>
        </w:rPr>
        <w:t>solicitee</w:t>
      </w:r>
      <w:proofErr w:type="spellEnd"/>
      <w:r w:rsidRPr="00B152A5">
        <w:rPr>
          <w:bCs/>
          <w:sz w:val="24"/>
          <w:szCs w:val="24"/>
          <w:lang w:val="x-none" w:eastAsia="x-none"/>
        </w:rPr>
        <w:t xml:space="preserve">.  Solicitors shall not physically obstruct </w:t>
      </w:r>
      <w:proofErr w:type="spellStart"/>
      <w:r w:rsidRPr="00B152A5">
        <w:rPr>
          <w:bCs/>
          <w:sz w:val="24"/>
          <w:szCs w:val="24"/>
          <w:lang w:val="x-none" w:eastAsia="x-none"/>
        </w:rPr>
        <w:t>solicitees</w:t>
      </w:r>
      <w:proofErr w:type="spellEnd"/>
      <w:r w:rsidRPr="00B152A5">
        <w:rPr>
          <w:bCs/>
          <w:sz w:val="24"/>
          <w:szCs w:val="24"/>
          <w:lang w:val="x-none" w:eastAsia="x-none"/>
        </w:rPr>
        <w:t>.</w:t>
      </w:r>
    </w:p>
    <w:p w14:paraId="6538E4A5" w14:textId="77777777" w:rsidR="00B152A5" w:rsidRPr="00B152A5" w:rsidRDefault="00B152A5" w:rsidP="00B152A5">
      <w:pPr>
        <w:jc w:val="both"/>
        <w:rPr>
          <w:i/>
          <w:sz w:val="24"/>
          <w:szCs w:val="24"/>
        </w:rPr>
      </w:pPr>
    </w:p>
    <w:p w14:paraId="52A88993" w14:textId="77777777" w:rsidR="00B152A5" w:rsidRPr="00B152A5" w:rsidRDefault="00B152A5" w:rsidP="00B152A5">
      <w:pPr>
        <w:jc w:val="both"/>
        <w:rPr>
          <w:b/>
          <w:sz w:val="24"/>
          <w:szCs w:val="24"/>
          <w:u w:val="single"/>
        </w:rPr>
      </w:pPr>
      <w:r w:rsidRPr="00B152A5">
        <w:rPr>
          <w:b/>
          <w:sz w:val="24"/>
          <w:szCs w:val="24"/>
          <w:u w:val="single"/>
        </w:rPr>
        <w:t>Advertising</w:t>
      </w:r>
    </w:p>
    <w:p w14:paraId="26B29B01" w14:textId="77777777" w:rsidR="00B152A5" w:rsidRPr="00B152A5" w:rsidRDefault="00B152A5" w:rsidP="00B152A5">
      <w:pPr>
        <w:jc w:val="both"/>
        <w:rPr>
          <w:b/>
          <w:sz w:val="24"/>
          <w:szCs w:val="24"/>
          <w:u w:val="single"/>
        </w:rPr>
      </w:pPr>
      <w:r w:rsidRPr="00B152A5">
        <w:rPr>
          <w:b/>
          <w:sz w:val="24"/>
          <w:szCs w:val="24"/>
          <w:u w:val="single"/>
        </w:rPr>
        <w:t xml:space="preserve"> </w:t>
      </w:r>
    </w:p>
    <w:p w14:paraId="2CF13D98" w14:textId="77777777" w:rsidR="00B152A5" w:rsidRPr="00B152A5" w:rsidRDefault="00B152A5" w:rsidP="00B152A5">
      <w:pPr>
        <w:tabs>
          <w:tab w:val="left" w:pos="720"/>
        </w:tabs>
        <w:ind w:left="720" w:hanging="360"/>
        <w:jc w:val="both"/>
        <w:rPr>
          <w:sz w:val="24"/>
          <w:szCs w:val="24"/>
        </w:rPr>
      </w:pPr>
      <w:r w:rsidRPr="00B152A5">
        <w:rPr>
          <w:sz w:val="24"/>
          <w:szCs w:val="24"/>
        </w:rPr>
        <w:t xml:space="preserve">1. University-affiliated, state-owned properties may not be used for commercial advertising except in conjunction with or when sponsored by a registered student organization or University department, </w:t>
      </w:r>
      <w:r w:rsidRPr="00B152A5">
        <w:rPr>
          <w:iCs/>
          <w:sz w:val="24"/>
          <w:szCs w:val="24"/>
        </w:rPr>
        <w:t>provided</w:t>
      </w:r>
      <w:r w:rsidRPr="00B152A5">
        <w:rPr>
          <w:sz w:val="24"/>
          <w:szCs w:val="24"/>
        </w:rPr>
        <w:t xml:space="preserve"> that the organization or department is clearly identified as the sponsor.  The University does not lend its name to the advertisement and/or endorsement of commercial enterprises </w:t>
      </w:r>
      <w:r w:rsidRPr="00B152A5">
        <w:rPr>
          <w:i/>
          <w:sz w:val="24"/>
          <w:szCs w:val="24"/>
        </w:rPr>
        <w:t xml:space="preserve">or </w:t>
      </w:r>
      <w:r w:rsidRPr="00B152A5">
        <w:rPr>
          <w:sz w:val="24"/>
          <w:szCs w:val="24"/>
        </w:rPr>
        <w:t>products.</w:t>
      </w:r>
    </w:p>
    <w:p w14:paraId="3DD4CDF4" w14:textId="77777777" w:rsidR="00B152A5" w:rsidRPr="00B152A5" w:rsidRDefault="00B152A5" w:rsidP="00B152A5">
      <w:pPr>
        <w:ind w:left="720"/>
        <w:jc w:val="both"/>
        <w:rPr>
          <w:sz w:val="24"/>
          <w:szCs w:val="24"/>
        </w:rPr>
      </w:pPr>
    </w:p>
    <w:p w14:paraId="27EDEC66" w14:textId="77777777" w:rsidR="00B152A5" w:rsidRPr="00B152A5" w:rsidRDefault="00B152A5" w:rsidP="00B152A5">
      <w:pPr>
        <w:tabs>
          <w:tab w:val="left" w:pos="720"/>
        </w:tabs>
        <w:ind w:left="720" w:hanging="360"/>
        <w:jc w:val="both"/>
        <w:rPr>
          <w:sz w:val="24"/>
          <w:szCs w:val="24"/>
        </w:rPr>
      </w:pPr>
    </w:p>
    <w:p w14:paraId="6D92C7F7" w14:textId="77777777" w:rsidR="00B152A5" w:rsidRPr="00B152A5" w:rsidRDefault="00B152A5" w:rsidP="00B152A5">
      <w:pPr>
        <w:tabs>
          <w:tab w:val="left" w:pos="720"/>
        </w:tabs>
        <w:ind w:left="720" w:hanging="360"/>
        <w:jc w:val="both"/>
        <w:rPr>
          <w:sz w:val="24"/>
          <w:szCs w:val="24"/>
        </w:rPr>
      </w:pPr>
    </w:p>
    <w:p w14:paraId="330E3070" w14:textId="77777777" w:rsidR="00B152A5" w:rsidRPr="00B152A5" w:rsidRDefault="00B152A5" w:rsidP="00B152A5">
      <w:pPr>
        <w:tabs>
          <w:tab w:val="left" w:pos="720"/>
        </w:tabs>
        <w:ind w:left="720" w:hanging="360"/>
        <w:jc w:val="both"/>
        <w:rPr>
          <w:sz w:val="24"/>
          <w:szCs w:val="24"/>
        </w:rPr>
      </w:pPr>
    </w:p>
    <w:p w14:paraId="42650D22" w14:textId="77777777" w:rsidR="00B152A5" w:rsidRPr="00B152A5" w:rsidRDefault="00B152A5" w:rsidP="00B152A5">
      <w:pPr>
        <w:tabs>
          <w:tab w:val="left" w:pos="720"/>
        </w:tabs>
        <w:ind w:left="720" w:hanging="360"/>
        <w:jc w:val="both"/>
        <w:rPr>
          <w:sz w:val="24"/>
          <w:szCs w:val="24"/>
        </w:rPr>
      </w:pPr>
    </w:p>
    <w:p w14:paraId="39B5A007" w14:textId="77777777" w:rsidR="00B152A5" w:rsidRPr="00B152A5" w:rsidRDefault="00B152A5" w:rsidP="00B152A5">
      <w:pPr>
        <w:tabs>
          <w:tab w:val="left" w:pos="720"/>
        </w:tabs>
        <w:ind w:left="720" w:hanging="360"/>
        <w:jc w:val="both"/>
        <w:rPr>
          <w:sz w:val="24"/>
          <w:szCs w:val="24"/>
        </w:rPr>
      </w:pPr>
      <w:r w:rsidRPr="00B152A5">
        <w:rPr>
          <w:sz w:val="24"/>
          <w:szCs w:val="24"/>
        </w:rPr>
        <w:lastRenderedPageBreak/>
        <w:t>2.</w:t>
      </w:r>
      <w:r w:rsidRPr="00B152A5">
        <w:rPr>
          <w:sz w:val="24"/>
          <w:szCs w:val="24"/>
        </w:rPr>
        <w:tab/>
        <w:t>All advertising falling under the above guidelines shall conform to the following:</w:t>
      </w:r>
    </w:p>
    <w:p w14:paraId="07C8FBBF" w14:textId="77777777" w:rsidR="00B152A5" w:rsidRPr="00B152A5" w:rsidRDefault="00B152A5" w:rsidP="00B152A5">
      <w:pPr>
        <w:ind w:left="720"/>
        <w:jc w:val="both"/>
        <w:rPr>
          <w:sz w:val="24"/>
          <w:szCs w:val="24"/>
        </w:rPr>
      </w:pPr>
    </w:p>
    <w:p w14:paraId="446E81A3" w14:textId="77777777" w:rsidR="00B152A5" w:rsidRPr="00B152A5" w:rsidRDefault="00B152A5" w:rsidP="00B152A5">
      <w:pPr>
        <w:tabs>
          <w:tab w:val="left" w:pos="1440"/>
        </w:tabs>
        <w:ind w:left="1440" w:hanging="360"/>
        <w:jc w:val="both"/>
        <w:rPr>
          <w:sz w:val="24"/>
          <w:szCs w:val="24"/>
        </w:rPr>
      </w:pPr>
      <w:r w:rsidRPr="00B152A5">
        <w:rPr>
          <w:sz w:val="24"/>
          <w:szCs w:val="24"/>
        </w:rPr>
        <w:t>a.</w:t>
      </w:r>
      <w:r w:rsidRPr="00B152A5">
        <w:rPr>
          <w:sz w:val="24"/>
          <w:szCs w:val="24"/>
        </w:rPr>
        <w:tab/>
        <w:t xml:space="preserve">Advertising shall reveal </w:t>
      </w:r>
      <w:r w:rsidRPr="00B152A5">
        <w:rPr>
          <w:iCs/>
          <w:sz w:val="24"/>
          <w:szCs w:val="24"/>
        </w:rPr>
        <w:t>all</w:t>
      </w:r>
      <w:r w:rsidRPr="00B152A5">
        <w:rPr>
          <w:sz w:val="24"/>
          <w:szCs w:val="24"/>
        </w:rPr>
        <w:t xml:space="preserve"> significant facts, the concealment of which would mislead the public.</w:t>
      </w:r>
    </w:p>
    <w:p w14:paraId="5E702D58" w14:textId="77777777" w:rsidR="00B152A5" w:rsidRPr="00B152A5" w:rsidRDefault="00B152A5" w:rsidP="00B152A5">
      <w:pPr>
        <w:tabs>
          <w:tab w:val="left" w:pos="1440"/>
        </w:tabs>
        <w:ind w:left="1440" w:hanging="360"/>
        <w:jc w:val="both"/>
        <w:rPr>
          <w:sz w:val="24"/>
          <w:szCs w:val="24"/>
        </w:rPr>
      </w:pPr>
      <w:r w:rsidRPr="00B152A5">
        <w:rPr>
          <w:sz w:val="24"/>
          <w:szCs w:val="24"/>
        </w:rPr>
        <w:t>b.</w:t>
      </w:r>
      <w:r w:rsidRPr="00B152A5">
        <w:rPr>
          <w:sz w:val="24"/>
          <w:szCs w:val="24"/>
        </w:rPr>
        <w:tab/>
        <w:t xml:space="preserve">Advertising shall avoid the use of exaggerated or unprovable claims </w:t>
      </w:r>
      <w:r w:rsidRPr="00B152A5">
        <w:rPr>
          <w:iCs/>
          <w:sz w:val="24"/>
          <w:szCs w:val="24"/>
        </w:rPr>
        <w:t>or testimonials</w:t>
      </w:r>
      <w:r w:rsidRPr="00B152A5">
        <w:rPr>
          <w:i/>
          <w:sz w:val="24"/>
          <w:szCs w:val="24"/>
        </w:rPr>
        <w:t>.</w:t>
      </w:r>
      <w:r w:rsidRPr="00B152A5">
        <w:rPr>
          <w:sz w:val="24"/>
          <w:szCs w:val="24"/>
        </w:rPr>
        <w:t xml:space="preserve">  It is the responsibility of the advertiser to provide proof of claims upon request.</w:t>
      </w:r>
    </w:p>
    <w:p w14:paraId="10886EB9" w14:textId="77777777" w:rsidR="00B152A5" w:rsidRPr="00B152A5" w:rsidRDefault="00B152A5" w:rsidP="00B152A5">
      <w:pPr>
        <w:tabs>
          <w:tab w:val="left" w:pos="1440"/>
        </w:tabs>
        <w:ind w:left="1440" w:hanging="360"/>
        <w:jc w:val="both"/>
        <w:rPr>
          <w:sz w:val="24"/>
          <w:szCs w:val="24"/>
        </w:rPr>
      </w:pPr>
      <w:r w:rsidRPr="00B152A5">
        <w:rPr>
          <w:sz w:val="24"/>
          <w:szCs w:val="24"/>
        </w:rPr>
        <w:t>c.</w:t>
      </w:r>
      <w:r w:rsidRPr="00B152A5">
        <w:rPr>
          <w:sz w:val="24"/>
          <w:szCs w:val="24"/>
        </w:rPr>
        <w:tab/>
        <w:t xml:space="preserve">Advertising shall be free of statements, illustrations, or implications, which are libelous or obscene.  </w:t>
      </w:r>
    </w:p>
    <w:p w14:paraId="5D0C7C4F" w14:textId="77777777" w:rsidR="00B152A5" w:rsidRPr="00B152A5" w:rsidRDefault="00B152A5" w:rsidP="00B152A5">
      <w:pPr>
        <w:tabs>
          <w:tab w:val="left" w:pos="1440"/>
        </w:tabs>
        <w:ind w:left="1440" w:hanging="360"/>
        <w:jc w:val="both"/>
        <w:rPr>
          <w:sz w:val="24"/>
          <w:szCs w:val="24"/>
        </w:rPr>
      </w:pPr>
      <w:r w:rsidRPr="00B152A5">
        <w:rPr>
          <w:sz w:val="24"/>
          <w:szCs w:val="24"/>
        </w:rPr>
        <w:t>d.</w:t>
      </w:r>
      <w:r w:rsidRPr="00B152A5">
        <w:rPr>
          <w:sz w:val="24"/>
          <w:szCs w:val="24"/>
        </w:rPr>
        <w:tab/>
        <w:t xml:space="preserve">Advertising shall offer only merchandise or services </w:t>
      </w:r>
      <w:r w:rsidRPr="00B152A5">
        <w:rPr>
          <w:iCs/>
          <w:sz w:val="24"/>
          <w:szCs w:val="24"/>
        </w:rPr>
        <w:t xml:space="preserve">that </w:t>
      </w:r>
      <w:r w:rsidRPr="00B152A5">
        <w:rPr>
          <w:sz w:val="24"/>
          <w:szCs w:val="24"/>
        </w:rPr>
        <w:t>are readily available for purchase at the advertised price.</w:t>
      </w:r>
    </w:p>
    <w:p w14:paraId="4309B904" w14:textId="77777777" w:rsidR="00B152A5" w:rsidRPr="00B152A5" w:rsidRDefault="00B152A5" w:rsidP="00B152A5">
      <w:pPr>
        <w:tabs>
          <w:tab w:val="left" w:pos="1440"/>
        </w:tabs>
        <w:ind w:left="1440" w:hanging="360"/>
        <w:jc w:val="both"/>
        <w:rPr>
          <w:sz w:val="24"/>
          <w:szCs w:val="24"/>
        </w:rPr>
      </w:pPr>
      <w:r w:rsidRPr="00B152A5">
        <w:rPr>
          <w:sz w:val="24"/>
          <w:szCs w:val="24"/>
        </w:rPr>
        <w:t>e.</w:t>
      </w:r>
      <w:r w:rsidRPr="00B152A5">
        <w:rPr>
          <w:sz w:val="24"/>
          <w:szCs w:val="24"/>
        </w:rPr>
        <w:tab/>
        <w:t>Advertising of guarantees and warranties shall be explicit, including nature and extent of the guarantee or warranty and the identity and responsibility of the guarantor or warrantor.</w:t>
      </w:r>
    </w:p>
    <w:p w14:paraId="670BB1E2" w14:textId="77777777" w:rsidR="00B152A5" w:rsidRPr="00B152A5" w:rsidRDefault="00B152A5" w:rsidP="00B152A5">
      <w:pPr>
        <w:jc w:val="both"/>
        <w:rPr>
          <w:sz w:val="24"/>
          <w:szCs w:val="24"/>
        </w:rPr>
      </w:pPr>
    </w:p>
    <w:p w14:paraId="46B4065D" w14:textId="77777777" w:rsidR="00B152A5" w:rsidRPr="00B152A5" w:rsidRDefault="00B152A5" w:rsidP="00B152A5">
      <w:pPr>
        <w:tabs>
          <w:tab w:val="left" w:pos="720"/>
        </w:tabs>
        <w:ind w:left="720" w:hanging="360"/>
        <w:jc w:val="both"/>
        <w:rPr>
          <w:sz w:val="24"/>
          <w:szCs w:val="24"/>
        </w:rPr>
      </w:pPr>
      <w:r w:rsidRPr="00B152A5">
        <w:rPr>
          <w:sz w:val="24"/>
          <w:szCs w:val="24"/>
        </w:rPr>
        <w:t>3.</w:t>
      </w:r>
      <w:r w:rsidRPr="00B152A5">
        <w:rPr>
          <w:sz w:val="24"/>
          <w:szCs w:val="24"/>
        </w:rPr>
        <w:tab/>
        <w:t xml:space="preserve">Activities advertised by Kansas State University organizations do not imply official endorsement by the University.  </w:t>
      </w:r>
      <w:proofErr w:type="gramStart"/>
      <w:r w:rsidRPr="00B152A5">
        <w:rPr>
          <w:sz w:val="24"/>
          <w:szCs w:val="24"/>
        </w:rPr>
        <w:t>In order to</w:t>
      </w:r>
      <w:proofErr w:type="gramEnd"/>
      <w:r w:rsidRPr="00B152A5">
        <w:rPr>
          <w:sz w:val="24"/>
          <w:szCs w:val="24"/>
        </w:rPr>
        <w:t xml:space="preserve"> conform to the K-STATE Logo System Guidelines, organizations wishing to use the University logo or seal should contact </w:t>
      </w:r>
      <w:r w:rsidRPr="00B152A5">
        <w:rPr>
          <w:color w:val="000000" w:themeColor="text1"/>
          <w:sz w:val="24"/>
          <w:szCs w:val="24"/>
        </w:rPr>
        <w:t>the Division of Communications and Marketing at Dole Hall.</w:t>
      </w:r>
    </w:p>
    <w:p w14:paraId="036500C5" w14:textId="77777777" w:rsidR="00B152A5" w:rsidRPr="00B152A5" w:rsidRDefault="00B152A5" w:rsidP="00B152A5">
      <w:pPr>
        <w:rPr>
          <w:sz w:val="24"/>
          <w:szCs w:val="24"/>
        </w:rPr>
      </w:pPr>
    </w:p>
    <w:p w14:paraId="54DB3705" w14:textId="77777777" w:rsidR="00B152A5" w:rsidRPr="00B152A5" w:rsidRDefault="00B152A5" w:rsidP="00B152A5">
      <w:pPr>
        <w:rPr>
          <w:sz w:val="24"/>
          <w:szCs w:val="24"/>
        </w:rPr>
      </w:pPr>
    </w:p>
    <w:p w14:paraId="78DA9028" w14:textId="77777777" w:rsidR="00B152A5" w:rsidRPr="00B152A5" w:rsidRDefault="00B152A5" w:rsidP="00B152A5">
      <w:pPr>
        <w:rPr>
          <w:sz w:val="24"/>
          <w:szCs w:val="24"/>
        </w:rPr>
      </w:pPr>
    </w:p>
    <w:p w14:paraId="73D94A76" w14:textId="77777777" w:rsidR="00B152A5" w:rsidRPr="00B152A5" w:rsidRDefault="00B152A5" w:rsidP="00B152A5">
      <w:pPr>
        <w:tabs>
          <w:tab w:val="left" w:pos="360"/>
          <w:tab w:val="left" w:pos="8010"/>
          <w:tab w:val="left" w:pos="8640"/>
        </w:tabs>
        <w:jc w:val="right"/>
        <w:rPr>
          <w:sz w:val="24"/>
          <w:szCs w:val="24"/>
        </w:rPr>
      </w:pPr>
      <w:r w:rsidRPr="00B152A5">
        <w:rPr>
          <w:sz w:val="24"/>
          <w:szCs w:val="24"/>
        </w:rPr>
        <w:tab/>
      </w:r>
      <w:r w:rsidRPr="00B152A5">
        <w:rPr>
          <w:sz w:val="24"/>
          <w:szCs w:val="24"/>
        </w:rPr>
        <w:tab/>
      </w:r>
      <w:r w:rsidRPr="00B152A5">
        <w:rPr>
          <w:sz w:val="24"/>
          <w:szCs w:val="24"/>
        </w:rPr>
        <w:tab/>
        <w:t xml:space="preserve">Approved </w:t>
      </w:r>
      <w:proofErr w:type="gramStart"/>
      <w:r w:rsidRPr="00B152A5">
        <w:rPr>
          <w:sz w:val="24"/>
          <w:szCs w:val="24"/>
        </w:rPr>
        <w:t>09/11/20</w:t>
      </w:r>
      <w:proofErr w:type="gramEnd"/>
    </w:p>
    <w:p w14:paraId="720A7B7D" w14:textId="77777777" w:rsidR="0064597A" w:rsidRDefault="0064597A" w:rsidP="00B152A5">
      <w:pPr>
        <w:pStyle w:val="NoSpacing"/>
        <w:ind w:left="720"/>
        <w:jc w:val="right"/>
      </w:pPr>
    </w:p>
    <w:p w14:paraId="17305689" w14:textId="77777777" w:rsidR="0064597A" w:rsidRDefault="0064597A">
      <w:pPr>
        <w:rPr>
          <w:sz w:val="24"/>
          <w:szCs w:val="24"/>
        </w:rPr>
      </w:pPr>
      <w:r>
        <w:rPr>
          <w:sz w:val="24"/>
          <w:szCs w:val="24"/>
        </w:rPr>
        <w:br w:type="page"/>
      </w:r>
    </w:p>
    <w:p w14:paraId="34747D71" w14:textId="77777777" w:rsidR="0064597A" w:rsidRPr="00AB231B" w:rsidRDefault="0064597A" w:rsidP="0064597A">
      <w:pPr>
        <w:tabs>
          <w:tab w:val="left" w:pos="720"/>
          <w:tab w:val="left" w:pos="1440"/>
        </w:tabs>
        <w:jc w:val="right"/>
        <w:rPr>
          <w:sz w:val="24"/>
          <w:szCs w:val="24"/>
        </w:rPr>
      </w:pPr>
      <w:r w:rsidRPr="00912F15">
        <w:rPr>
          <w:b/>
          <w:bCs/>
          <w:sz w:val="24"/>
          <w:szCs w:val="24"/>
        </w:rPr>
        <w:lastRenderedPageBreak/>
        <w:t xml:space="preserve">Policy No. </w:t>
      </w:r>
      <w:r>
        <w:rPr>
          <w:b/>
          <w:bCs/>
          <w:sz w:val="24"/>
          <w:szCs w:val="24"/>
        </w:rPr>
        <w:t>C-18</w:t>
      </w:r>
    </w:p>
    <w:p w14:paraId="73FD3050" w14:textId="77777777" w:rsidR="0064597A" w:rsidRPr="00912F15" w:rsidRDefault="0064597A" w:rsidP="0064597A">
      <w:pPr>
        <w:jc w:val="right"/>
        <w:rPr>
          <w:b/>
          <w:sz w:val="24"/>
          <w:szCs w:val="24"/>
        </w:rPr>
      </w:pPr>
    </w:p>
    <w:p w14:paraId="53336C37" w14:textId="77777777" w:rsidR="0064597A" w:rsidRDefault="0064597A" w:rsidP="0064597A">
      <w:pPr>
        <w:jc w:val="center"/>
        <w:rPr>
          <w:b/>
          <w:sz w:val="24"/>
          <w:szCs w:val="24"/>
          <w:u w:val="single"/>
        </w:rPr>
      </w:pPr>
      <w:r>
        <w:rPr>
          <w:b/>
          <w:sz w:val="24"/>
          <w:szCs w:val="24"/>
          <w:u w:val="single"/>
        </w:rPr>
        <w:t>DECORATION GUIDELINES</w:t>
      </w:r>
    </w:p>
    <w:p w14:paraId="76CB5D42" w14:textId="77777777" w:rsidR="0064597A" w:rsidRDefault="0064597A" w:rsidP="0064597A"/>
    <w:p w14:paraId="72C5A0AA" w14:textId="77777777" w:rsidR="0064597A" w:rsidRPr="008E48A6" w:rsidRDefault="0064597A" w:rsidP="0064597A">
      <w:pPr>
        <w:rPr>
          <w:sz w:val="24"/>
          <w:szCs w:val="24"/>
        </w:rPr>
      </w:pPr>
      <w:r w:rsidRPr="008E48A6">
        <w:rPr>
          <w:sz w:val="24"/>
          <w:szCs w:val="24"/>
        </w:rPr>
        <w:t>To ensure the condition of the K-State Student Union is maintained. The following guidelines and restrictions on the use of decorations will be upheld.</w:t>
      </w:r>
    </w:p>
    <w:p w14:paraId="22B184FB" w14:textId="77777777" w:rsidR="0064597A" w:rsidRPr="008E48A6" w:rsidRDefault="0064597A" w:rsidP="0064597A">
      <w:pPr>
        <w:rPr>
          <w:sz w:val="24"/>
          <w:szCs w:val="24"/>
        </w:rPr>
      </w:pPr>
      <w:r w:rsidRPr="008E48A6">
        <w:rPr>
          <w:sz w:val="24"/>
          <w:szCs w:val="24"/>
        </w:rPr>
        <w:t>All decorations and equipment must be delivered and set up on the same day as the event, and removed at the conclusion of the event unless other arrangements are pre-approved with the Union.</w:t>
      </w:r>
    </w:p>
    <w:p w14:paraId="0F476854" w14:textId="77777777" w:rsidR="0064597A" w:rsidRPr="008E48A6" w:rsidRDefault="0064597A" w:rsidP="0064597A">
      <w:pPr>
        <w:spacing w:before="100" w:beforeAutospacing="1" w:after="100" w:afterAutospacing="1"/>
        <w:rPr>
          <w:sz w:val="24"/>
          <w:szCs w:val="24"/>
        </w:rPr>
      </w:pPr>
      <w:r w:rsidRPr="008E48A6">
        <w:rPr>
          <w:sz w:val="24"/>
          <w:szCs w:val="24"/>
        </w:rPr>
        <w:t>No furniture or decorative objects belonging to the Union may be moved without the permission of the Union.</w:t>
      </w:r>
    </w:p>
    <w:p w14:paraId="417A1B82" w14:textId="77777777" w:rsidR="0064597A" w:rsidRPr="008E48A6" w:rsidRDefault="0064597A" w:rsidP="0064597A">
      <w:pPr>
        <w:pStyle w:val="ListParagraph"/>
        <w:numPr>
          <w:ilvl w:val="0"/>
          <w:numId w:val="36"/>
        </w:numPr>
        <w:spacing w:after="160" w:line="259" w:lineRule="auto"/>
        <w:rPr>
          <w:sz w:val="24"/>
          <w:szCs w:val="24"/>
        </w:rPr>
      </w:pPr>
      <w:r w:rsidRPr="008E48A6">
        <w:rPr>
          <w:sz w:val="24"/>
          <w:szCs w:val="24"/>
        </w:rPr>
        <w:t xml:space="preserve">No glitter, confetti, sequins, rice or other grains, sand or other fine or particulate decorative materials are permitted. </w:t>
      </w:r>
    </w:p>
    <w:p w14:paraId="047E1E86" w14:textId="77777777" w:rsidR="0064597A" w:rsidRPr="008E48A6" w:rsidRDefault="0064597A" w:rsidP="0064597A">
      <w:pPr>
        <w:pStyle w:val="ListParagraph"/>
        <w:numPr>
          <w:ilvl w:val="0"/>
          <w:numId w:val="36"/>
        </w:numPr>
        <w:spacing w:after="160" w:line="259" w:lineRule="auto"/>
        <w:rPr>
          <w:sz w:val="24"/>
          <w:szCs w:val="24"/>
        </w:rPr>
      </w:pPr>
      <w:r w:rsidRPr="008E48A6">
        <w:rPr>
          <w:sz w:val="24"/>
          <w:szCs w:val="24"/>
        </w:rPr>
        <w:t xml:space="preserve">Taping, tacking, nailing, gluing, painting, </w:t>
      </w:r>
      <w:proofErr w:type="gramStart"/>
      <w:r w:rsidRPr="008E48A6">
        <w:rPr>
          <w:sz w:val="24"/>
          <w:szCs w:val="24"/>
        </w:rPr>
        <w:t>marking</w:t>
      </w:r>
      <w:proofErr w:type="gramEnd"/>
      <w:r w:rsidRPr="008E48A6">
        <w:rPr>
          <w:sz w:val="24"/>
          <w:szCs w:val="24"/>
        </w:rPr>
        <w:t xml:space="preserve"> or stapling </w:t>
      </w:r>
      <w:proofErr w:type="gramStart"/>
      <w:r w:rsidRPr="008E48A6">
        <w:rPr>
          <w:sz w:val="24"/>
          <w:szCs w:val="24"/>
        </w:rPr>
        <w:t>to</w:t>
      </w:r>
      <w:proofErr w:type="gramEnd"/>
      <w:r w:rsidRPr="008E48A6">
        <w:rPr>
          <w:sz w:val="24"/>
          <w:szCs w:val="24"/>
        </w:rPr>
        <w:t xml:space="preserve"> any walls, surfaces, ceilings or floors is not permitted in any rooms, hallways, elevators, or spaces. The use of painter’s tape to hang items will be allowed with prior approval.</w:t>
      </w:r>
    </w:p>
    <w:p w14:paraId="7565BB6A" w14:textId="77777777" w:rsidR="0064597A" w:rsidRPr="008E48A6" w:rsidRDefault="0064597A" w:rsidP="0064597A">
      <w:pPr>
        <w:pStyle w:val="ListParagraph"/>
        <w:numPr>
          <w:ilvl w:val="0"/>
          <w:numId w:val="36"/>
        </w:numPr>
        <w:spacing w:after="160" w:line="259" w:lineRule="auto"/>
        <w:rPr>
          <w:sz w:val="24"/>
          <w:szCs w:val="24"/>
        </w:rPr>
      </w:pPr>
      <w:r w:rsidRPr="008E48A6">
        <w:rPr>
          <w:sz w:val="24"/>
          <w:szCs w:val="24"/>
        </w:rPr>
        <w:t xml:space="preserve">No sand-filled helium balloon weights are allowed. </w:t>
      </w:r>
    </w:p>
    <w:p w14:paraId="5AD3CF50" w14:textId="77777777" w:rsidR="0064597A" w:rsidRPr="008E48A6" w:rsidRDefault="0064597A" w:rsidP="0064597A">
      <w:pPr>
        <w:pStyle w:val="ListParagraph"/>
        <w:numPr>
          <w:ilvl w:val="0"/>
          <w:numId w:val="36"/>
        </w:numPr>
        <w:spacing w:after="160" w:line="259" w:lineRule="auto"/>
        <w:rPr>
          <w:sz w:val="24"/>
          <w:szCs w:val="24"/>
        </w:rPr>
      </w:pPr>
      <w:r w:rsidRPr="008E48A6">
        <w:rPr>
          <w:sz w:val="24"/>
          <w:szCs w:val="24"/>
        </w:rPr>
        <w:t>No open flames are allowed. Any candles must be in a hurricane lamp or other enclosed flame device with prior approval by the Union.</w:t>
      </w:r>
    </w:p>
    <w:p w14:paraId="0AC50902" w14:textId="77777777" w:rsidR="0064597A" w:rsidRPr="008E48A6" w:rsidRDefault="0064597A" w:rsidP="0064597A">
      <w:pPr>
        <w:pStyle w:val="ListParagraph"/>
        <w:numPr>
          <w:ilvl w:val="0"/>
          <w:numId w:val="36"/>
        </w:numPr>
        <w:spacing w:after="160" w:line="259" w:lineRule="auto"/>
        <w:rPr>
          <w:sz w:val="24"/>
          <w:szCs w:val="24"/>
        </w:rPr>
      </w:pPr>
      <w:r w:rsidRPr="008E48A6">
        <w:rPr>
          <w:sz w:val="24"/>
          <w:szCs w:val="24"/>
        </w:rPr>
        <w:t>Hay or other dry vegetative matter is prohibited due to fire regulations.</w:t>
      </w:r>
    </w:p>
    <w:p w14:paraId="43F73624" w14:textId="77777777" w:rsidR="0064597A" w:rsidRPr="008E48A6" w:rsidRDefault="0064597A" w:rsidP="0064597A">
      <w:pPr>
        <w:pStyle w:val="ListParagraph"/>
        <w:numPr>
          <w:ilvl w:val="0"/>
          <w:numId w:val="36"/>
        </w:numPr>
        <w:spacing w:before="100" w:beforeAutospacing="1" w:after="100" w:afterAutospacing="1"/>
        <w:rPr>
          <w:sz w:val="24"/>
          <w:szCs w:val="24"/>
        </w:rPr>
      </w:pPr>
      <w:r w:rsidRPr="008E48A6">
        <w:rPr>
          <w:sz w:val="24"/>
          <w:szCs w:val="24"/>
        </w:rPr>
        <w:t xml:space="preserve">Fog machines, incense, dry ice, </w:t>
      </w:r>
      <w:proofErr w:type="gramStart"/>
      <w:r w:rsidRPr="008E48A6">
        <w:rPr>
          <w:sz w:val="24"/>
          <w:szCs w:val="24"/>
        </w:rPr>
        <w:t>smudging</w:t>
      </w:r>
      <w:proofErr w:type="gramEnd"/>
      <w:r w:rsidRPr="008E48A6">
        <w:rPr>
          <w:sz w:val="24"/>
          <w:szCs w:val="24"/>
        </w:rPr>
        <w:t xml:space="preserve"> and pyrotechnics are not permitted anywhere in the Union.</w:t>
      </w:r>
    </w:p>
    <w:p w14:paraId="7DE4E78E" w14:textId="77777777" w:rsidR="0064597A" w:rsidRPr="008E48A6" w:rsidRDefault="0064597A" w:rsidP="0064597A">
      <w:pPr>
        <w:pStyle w:val="ListParagraph"/>
        <w:rPr>
          <w:sz w:val="24"/>
          <w:szCs w:val="24"/>
        </w:rPr>
      </w:pPr>
    </w:p>
    <w:p w14:paraId="519422AE" w14:textId="77777777" w:rsidR="0064597A" w:rsidRPr="008E48A6" w:rsidRDefault="0064597A" w:rsidP="0064597A">
      <w:pPr>
        <w:rPr>
          <w:sz w:val="24"/>
          <w:szCs w:val="24"/>
        </w:rPr>
      </w:pPr>
      <w:r w:rsidRPr="008E48A6">
        <w:rPr>
          <w:sz w:val="24"/>
          <w:szCs w:val="24"/>
        </w:rPr>
        <w:t>Supplemental power must be pre-approved by the Union and will be set up by Union maintenance staff.</w:t>
      </w:r>
    </w:p>
    <w:p w14:paraId="3B033CDC" w14:textId="77777777" w:rsidR="0064597A" w:rsidRPr="008E48A6" w:rsidRDefault="0064597A" w:rsidP="0064597A">
      <w:pPr>
        <w:spacing w:before="100" w:beforeAutospacing="1" w:after="100" w:afterAutospacing="1"/>
        <w:rPr>
          <w:sz w:val="24"/>
          <w:szCs w:val="24"/>
        </w:rPr>
      </w:pPr>
      <w:r w:rsidRPr="008E48A6">
        <w:rPr>
          <w:sz w:val="24"/>
          <w:szCs w:val="24"/>
        </w:rPr>
        <w:t xml:space="preserve"> A limited number of sign stands are available from the Union upon request.</w:t>
      </w:r>
    </w:p>
    <w:p w14:paraId="0642A0FD" w14:textId="77777777" w:rsidR="0064597A" w:rsidRPr="008E48A6" w:rsidRDefault="0064597A" w:rsidP="0064597A">
      <w:pPr>
        <w:spacing w:before="100" w:beforeAutospacing="1" w:after="100" w:afterAutospacing="1"/>
        <w:rPr>
          <w:sz w:val="24"/>
          <w:szCs w:val="24"/>
        </w:rPr>
      </w:pPr>
      <w:r w:rsidRPr="008E48A6">
        <w:rPr>
          <w:sz w:val="24"/>
          <w:szCs w:val="24"/>
        </w:rPr>
        <w:t xml:space="preserve">Signage and decorations may not restrict or prevent safe navigation of hallways, </w:t>
      </w:r>
      <w:proofErr w:type="gramStart"/>
      <w:r w:rsidRPr="008E48A6">
        <w:rPr>
          <w:sz w:val="24"/>
          <w:szCs w:val="24"/>
        </w:rPr>
        <w:t>entrances</w:t>
      </w:r>
      <w:proofErr w:type="gramEnd"/>
      <w:r w:rsidRPr="008E48A6">
        <w:rPr>
          <w:sz w:val="24"/>
          <w:szCs w:val="24"/>
        </w:rPr>
        <w:t xml:space="preserve"> and stairways of the Union.</w:t>
      </w:r>
    </w:p>
    <w:p w14:paraId="4526ADF3" w14:textId="77777777" w:rsidR="0064597A" w:rsidRPr="008E48A6" w:rsidRDefault="0064597A" w:rsidP="0064597A">
      <w:pPr>
        <w:spacing w:before="100" w:beforeAutospacing="1" w:after="100" w:afterAutospacing="1"/>
        <w:rPr>
          <w:sz w:val="24"/>
          <w:szCs w:val="24"/>
        </w:rPr>
      </w:pPr>
      <w:r w:rsidRPr="008E48A6">
        <w:rPr>
          <w:sz w:val="24"/>
          <w:szCs w:val="24"/>
        </w:rPr>
        <w:t>Signage and decorations may not restrict view or utilization of exit signs, fire extinguishers, sprinkler heads or permanent directional signage in the Union.</w:t>
      </w:r>
    </w:p>
    <w:p w14:paraId="77EC2B46" w14:textId="77777777" w:rsidR="0064597A" w:rsidRPr="008E48A6" w:rsidRDefault="0064597A" w:rsidP="0064597A">
      <w:pPr>
        <w:spacing w:before="100" w:beforeAutospacing="1" w:after="100" w:afterAutospacing="1"/>
        <w:rPr>
          <w:sz w:val="24"/>
          <w:szCs w:val="24"/>
        </w:rPr>
      </w:pPr>
      <w:r w:rsidRPr="008E48A6">
        <w:rPr>
          <w:sz w:val="24"/>
          <w:szCs w:val="24"/>
        </w:rPr>
        <w:t>Failure to adhere to the guidelines or the use of restricted materials may result in an excess clean up charge of $25 per labor hour.</w:t>
      </w:r>
    </w:p>
    <w:p w14:paraId="3A452121" w14:textId="77777777" w:rsidR="0064597A" w:rsidRDefault="0064597A" w:rsidP="0064597A">
      <w:pPr>
        <w:spacing w:before="100" w:beforeAutospacing="1" w:after="100" w:afterAutospacing="1"/>
        <w:jc w:val="right"/>
        <w:rPr>
          <w:sz w:val="24"/>
          <w:szCs w:val="24"/>
        </w:rPr>
      </w:pPr>
      <w:r w:rsidRPr="008E48A6">
        <w:rPr>
          <w:sz w:val="24"/>
          <w:szCs w:val="24"/>
        </w:rPr>
        <w:t xml:space="preserve">Approved </w:t>
      </w:r>
      <w:proofErr w:type="gramStart"/>
      <w:r w:rsidRPr="008E48A6">
        <w:rPr>
          <w:sz w:val="24"/>
          <w:szCs w:val="24"/>
        </w:rPr>
        <w:t>10/18/19</w:t>
      </w:r>
      <w:proofErr w:type="gramEnd"/>
    </w:p>
    <w:p w14:paraId="0914BCD8" w14:textId="77777777" w:rsidR="00E8687E" w:rsidRDefault="00E8687E" w:rsidP="0064597A">
      <w:pPr>
        <w:spacing w:before="100" w:beforeAutospacing="1" w:after="100" w:afterAutospacing="1"/>
        <w:jc w:val="right"/>
        <w:rPr>
          <w:sz w:val="24"/>
          <w:szCs w:val="24"/>
        </w:rPr>
      </w:pPr>
    </w:p>
    <w:p w14:paraId="7B9D5360" w14:textId="77777777" w:rsidR="00E8687E" w:rsidRDefault="00E8687E">
      <w:pPr>
        <w:rPr>
          <w:sz w:val="24"/>
          <w:szCs w:val="24"/>
        </w:rPr>
      </w:pPr>
      <w:r>
        <w:rPr>
          <w:sz w:val="24"/>
          <w:szCs w:val="24"/>
        </w:rPr>
        <w:br w:type="page"/>
      </w:r>
    </w:p>
    <w:p w14:paraId="5D9490D2" w14:textId="77777777" w:rsidR="00F67514" w:rsidRPr="00B152A5" w:rsidRDefault="00F67514" w:rsidP="00F67514">
      <w:pPr>
        <w:ind w:left="720"/>
        <w:jc w:val="right"/>
        <w:rPr>
          <w:rFonts w:eastAsia="Calibri"/>
          <w:sz w:val="24"/>
          <w:szCs w:val="24"/>
        </w:rPr>
      </w:pPr>
      <w:r>
        <w:rPr>
          <w:rFonts w:eastAsia="Calibri"/>
          <w:sz w:val="24"/>
          <w:szCs w:val="24"/>
        </w:rPr>
        <w:lastRenderedPageBreak/>
        <w:t>Policy No. C-19</w:t>
      </w:r>
    </w:p>
    <w:p w14:paraId="2784A760" w14:textId="77777777" w:rsidR="00E8687E" w:rsidRPr="003F7255" w:rsidRDefault="00E8687E" w:rsidP="00E8687E">
      <w:pPr>
        <w:pStyle w:val="NormalWeb"/>
        <w:jc w:val="center"/>
        <w:rPr>
          <w:b/>
          <w:u w:val="single"/>
        </w:rPr>
      </w:pPr>
      <w:r>
        <w:rPr>
          <w:b/>
          <w:u w:val="single"/>
        </w:rPr>
        <w:t>MOVIE COPYRIGHT REQUIREMENT</w:t>
      </w:r>
    </w:p>
    <w:p w14:paraId="2715D49C" w14:textId="77777777" w:rsidR="00E8687E" w:rsidRDefault="00E8687E" w:rsidP="00E8687E">
      <w:pPr>
        <w:pStyle w:val="NormalWeb"/>
      </w:pPr>
      <w:r>
        <w:t>For any group or event that wishes to show a movie or video during an event, the K-State Student Union requires the organization to provide a duplicate of copyright approval or licensing for the movie or video being shown. </w:t>
      </w:r>
    </w:p>
    <w:p w14:paraId="0B8A2A22" w14:textId="77777777" w:rsidR="00E8687E" w:rsidRDefault="00E8687E" w:rsidP="00E8687E">
      <w:pPr>
        <w:pStyle w:val="NormalWeb"/>
      </w:pPr>
      <w:r>
        <w:t xml:space="preserve">The Federal Copyright Act specifies that copyrighted materials like movies can be used publicly if properly licensed. However, neither the rental nor purchase of a movie carries the right to exhibit it outside of one’s home. </w:t>
      </w:r>
    </w:p>
    <w:p w14:paraId="4E7F1C70" w14:textId="77777777" w:rsidR="00E8687E" w:rsidRDefault="00E8687E" w:rsidP="00E8687E">
      <w:pPr>
        <w:pStyle w:val="NormalWeb"/>
      </w:pPr>
      <w:r>
        <w:t>Violating copyright law through unauthorized use of a movie could result in expensive fines and fees.</w:t>
      </w:r>
    </w:p>
    <w:p w14:paraId="7D72D677" w14:textId="77777777" w:rsidR="00E8687E" w:rsidRDefault="00E8687E" w:rsidP="00E8687E">
      <w:pPr>
        <w:pStyle w:val="NormalWeb"/>
      </w:pPr>
      <w:r>
        <w:t>This law applies to everyone, regardless of whether admission is charged, or if the institution is commercial or nonprofit.</w:t>
      </w:r>
    </w:p>
    <w:p w14:paraId="399A9502" w14:textId="77777777" w:rsidR="00E8687E" w:rsidRDefault="00E8687E" w:rsidP="00E8687E">
      <w:r>
        <w:rPr>
          <w:sz w:val="24"/>
          <w:szCs w:val="24"/>
        </w:rPr>
        <w:t>If you are seeking permission to show a movie, you can start by looking up</w:t>
      </w:r>
      <w:r w:rsidRPr="00A73100">
        <w:rPr>
          <w:sz w:val="24"/>
          <w:szCs w:val="24"/>
        </w:rPr>
        <w:t xml:space="preserve"> IMDb, the Internet Movie Database. Simply go to the site, search for your film, and choose the correct film out of the results. Once you choose your film, go to the “Company Credits” </w:t>
      </w:r>
      <w:proofErr w:type="gramStart"/>
      <w:r w:rsidRPr="00A73100">
        <w:rPr>
          <w:sz w:val="24"/>
          <w:szCs w:val="24"/>
        </w:rPr>
        <w:t>section</w:t>
      </w:r>
      <w:proofErr w:type="gramEnd"/>
      <w:r w:rsidRPr="00A73100">
        <w:rPr>
          <w:sz w:val="24"/>
          <w:szCs w:val="24"/>
        </w:rPr>
        <w:t xml:space="preserve"> and click “See More.” The United States distributors will be indicated in the “Distributors” section.</w:t>
      </w:r>
    </w:p>
    <w:p w14:paraId="7A533847" w14:textId="77777777" w:rsidR="00E8687E" w:rsidRPr="008E48A6" w:rsidRDefault="00E8687E" w:rsidP="0064597A">
      <w:pPr>
        <w:spacing w:before="100" w:beforeAutospacing="1" w:after="100" w:afterAutospacing="1"/>
        <w:jc w:val="right"/>
        <w:rPr>
          <w:sz w:val="24"/>
          <w:szCs w:val="24"/>
        </w:rPr>
      </w:pPr>
    </w:p>
    <w:p w14:paraId="65A2F1BA" w14:textId="77777777" w:rsidR="0064597A" w:rsidRPr="00912F15" w:rsidRDefault="0064597A">
      <w:pPr>
        <w:pStyle w:val="Header"/>
        <w:tabs>
          <w:tab w:val="clear" w:pos="4320"/>
          <w:tab w:val="left" w:pos="360"/>
          <w:tab w:val="left" w:pos="8010"/>
          <w:tab w:val="left" w:pos="8640"/>
        </w:tabs>
        <w:jc w:val="right"/>
        <w:rPr>
          <w:sz w:val="24"/>
          <w:szCs w:val="24"/>
        </w:rPr>
      </w:pPr>
    </w:p>
    <w:p w14:paraId="3720692D" w14:textId="77777777" w:rsidR="002A4815" w:rsidRPr="00912F15" w:rsidRDefault="00667D42" w:rsidP="002A4815">
      <w:pPr>
        <w:jc w:val="right"/>
        <w:rPr>
          <w:b/>
          <w:sz w:val="24"/>
          <w:szCs w:val="24"/>
        </w:rPr>
      </w:pPr>
      <w:r w:rsidRPr="00912F15">
        <w:rPr>
          <w:sz w:val="24"/>
          <w:szCs w:val="24"/>
        </w:rPr>
        <w:br w:type="page"/>
      </w:r>
      <w:r w:rsidR="002A4815" w:rsidRPr="00912F15">
        <w:rPr>
          <w:b/>
          <w:sz w:val="24"/>
          <w:szCs w:val="24"/>
        </w:rPr>
        <w:lastRenderedPageBreak/>
        <w:t>Policy No. D-1</w:t>
      </w:r>
    </w:p>
    <w:p w14:paraId="716FBFCE" w14:textId="77777777" w:rsidR="002A4815" w:rsidRPr="000939E4" w:rsidRDefault="002A4815" w:rsidP="002A4815">
      <w:pPr>
        <w:jc w:val="right"/>
        <w:rPr>
          <w:b/>
          <w:sz w:val="24"/>
          <w:szCs w:val="24"/>
          <w:u w:val="single"/>
        </w:rPr>
      </w:pPr>
    </w:p>
    <w:p w14:paraId="671E4795" w14:textId="77777777" w:rsidR="00273F79" w:rsidRPr="00067F8C" w:rsidRDefault="00273F79" w:rsidP="00273F79">
      <w:pPr>
        <w:jc w:val="center"/>
        <w:rPr>
          <w:b/>
          <w:sz w:val="24"/>
          <w:szCs w:val="24"/>
          <w:u w:val="single"/>
        </w:rPr>
      </w:pPr>
      <w:r w:rsidRPr="00067F8C">
        <w:rPr>
          <w:b/>
          <w:sz w:val="24"/>
          <w:szCs w:val="24"/>
          <w:u w:val="single"/>
        </w:rPr>
        <w:t>GIFTS AND BEQUESTS TO THE K-STATE STUDENT UNION “FRIENDS” PROGRAM</w:t>
      </w:r>
    </w:p>
    <w:p w14:paraId="0FAD01D0" w14:textId="77777777" w:rsidR="00273F79" w:rsidRPr="00067F8C" w:rsidRDefault="00273F79" w:rsidP="00D129D7">
      <w:pPr>
        <w:jc w:val="both"/>
        <w:rPr>
          <w:b/>
          <w:sz w:val="24"/>
          <w:szCs w:val="24"/>
        </w:rPr>
      </w:pPr>
    </w:p>
    <w:p w14:paraId="7B2B4480" w14:textId="77777777" w:rsidR="00273F79" w:rsidRPr="00067F8C" w:rsidRDefault="00273F79" w:rsidP="00D129D7">
      <w:pPr>
        <w:tabs>
          <w:tab w:val="left" w:pos="720"/>
        </w:tabs>
        <w:ind w:left="720" w:hanging="720"/>
        <w:jc w:val="both"/>
        <w:rPr>
          <w:sz w:val="24"/>
          <w:szCs w:val="24"/>
        </w:rPr>
      </w:pPr>
      <w:r w:rsidRPr="00067F8C">
        <w:rPr>
          <w:sz w:val="24"/>
          <w:szCs w:val="24"/>
        </w:rPr>
        <w:t>I.</w:t>
      </w:r>
      <w:r w:rsidRPr="00067F8C">
        <w:rPr>
          <w:sz w:val="24"/>
          <w:szCs w:val="24"/>
        </w:rPr>
        <w:tab/>
        <w:t xml:space="preserve">Upon occasion, various individuals wish to remember the K-State Student Union and its programs in a special way.  These remembrances may be in the form of lifetime gifts or bequests and memorials established at the time of a person's death.  Such contributions and/or </w:t>
      </w:r>
      <w:proofErr w:type="gramStart"/>
      <w:r w:rsidRPr="00067F8C">
        <w:rPr>
          <w:sz w:val="24"/>
          <w:szCs w:val="24"/>
        </w:rPr>
        <w:t>bequests</w:t>
      </w:r>
      <w:proofErr w:type="gramEnd"/>
      <w:r w:rsidRPr="00067F8C">
        <w:rPr>
          <w:sz w:val="24"/>
          <w:szCs w:val="24"/>
        </w:rPr>
        <w:t xml:space="preserve"> are to be </w:t>
      </w:r>
      <w:proofErr w:type="gramStart"/>
      <w:r w:rsidRPr="00067F8C">
        <w:rPr>
          <w:sz w:val="24"/>
          <w:szCs w:val="24"/>
        </w:rPr>
        <w:t>encouraged, because</w:t>
      </w:r>
      <w:proofErr w:type="gramEnd"/>
      <w:r w:rsidRPr="00067F8C">
        <w:rPr>
          <w:sz w:val="24"/>
          <w:szCs w:val="24"/>
        </w:rPr>
        <w:t xml:space="preserve"> they provide a means of funding projects that are beyond the scope of the K-State Student Union's annual operating budget.</w:t>
      </w:r>
    </w:p>
    <w:p w14:paraId="45EFEEB1" w14:textId="77777777" w:rsidR="00273F79" w:rsidRPr="00067F8C" w:rsidRDefault="00273F79" w:rsidP="00D129D7">
      <w:pPr>
        <w:tabs>
          <w:tab w:val="left" w:pos="720"/>
        </w:tabs>
        <w:ind w:left="720" w:hanging="720"/>
        <w:jc w:val="both"/>
        <w:rPr>
          <w:sz w:val="24"/>
          <w:szCs w:val="24"/>
        </w:rPr>
      </w:pPr>
    </w:p>
    <w:p w14:paraId="20A4D073" w14:textId="77777777" w:rsidR="00273F79" w:rsidRPr="00067F8C" w:rsidRDefault="00273F79" w:rsidP="00D129D7">
      <w:pPr>
        <w:tabs>
          <w:tab w:val="left" w:pos="720"/>
        </w:tabs>
        <w:ind w:left="720" w:hanging="720"/>
        <w:jc w:val="both"/>
        <w:rPr>
          <w:sz w:val="24"/>
          <w:szCs w:val="24"/>
        </w:rPr>
      </w:pPr>
      <w:r w:rsidRPr="00067F8C">
        <w:rPr>
          <w:sz w:val="24"/>
          <w:szCs w:val="24"/>
        </w:rPr>
        <w:tab/>
        <w:t>Gifts and bequests are usually received in one of the following ways:</w:t>
      </w:r>
    </w:p>
    <w:p w14:paraId="6DDD7E94" w14:textId="77777777" w:rsidR="00273F79" w:rsidRPr="00067F8C" w:rsidRDefault="00273F79" w:rsidP="00D129D7">
      <w:pPr>
        <w:tabs>
          <w:tab w:val="left" w:pos="720"/>
        </w:tabs>
        <w:ind w:left="720" w:hanging="720"/>
        <w:jc w:val="both"/>
        <w:rPr>
          <w:sz w:val="24"/>
          <w:szCs w:val="24"/>
        </w:rPr>
      </w:pPr>
    </w:p>
    <w:p w14:paraId="654DD372" w14:textId="77777777" w:rsidR="00273F79" w:rsidRPr="00067F8C" w:rsidRDefault="00273F79" w:rsidP="00AE64B5">
      <w:pPr>
        <w:numPr>
          <w:ilvl w:val="0"/>
          <w:numId w:val="2"/>
        </w:numPr>
        <w:tabs>
          <w:tab w:val="left" w:pos="720"/>
        </w:tabs>
        <w:jc w:val="both"/>
        <w:rPr>
          <w:sz w:val="24"/>
          <w:szCs w:val="24"/>
        </w:rPr>
      </w:pPr>
      <w:r w:rsidRPr="00067F8C">
        <w:rPr>
          <w:sz w:val="24"/>
          <w:szCs w:val="24"/>
        </w:rPr>
        <w:t>Unrestricted funds for the K-State Student Union.</w:t>
      </w:r>
    </w:p>
    <w:p w14:paraId="75B5BAF7" w14:textId="77777777" w:rsidR="00273F79" w:rsidRPr="00067F8C" w:rsidRDefault="00273F79" w:rsidP="00D129D7">
      <w:pPr>
        <w:tabs>
          <w:tab w:val="left" w:pos="720"/>
        </w:tabs>
        <w:ind w:left="720" w:hanging="720"/>
        <w:jc w:val="both"/>
        <w:rPr>
          <w:sz w:val="24"/>
          <w:szCs w:val="24"/>
        </w:rPr>
      </w:pPr>
    </w:p>
    <w:p w14:paraId="57D28DEA" w14:textId="77777777" w:rsidR="00273F79" w:rsidRPr="00067F8C" w:rsidRDefault="00273F79" w:rsidP="00AE64B5">
      <w:pPr>
        <w:numPr>
          <w:ilvl w:val="0"/>
          <w:numId w:val="2"/>
        </w:numPr>
        <w:tabs>
          <w:tab w:val="left" w:pos="720"/>
        </w:tabs>
        <w:jc w:val="both"/>
        <w:rPr>
          <w:sz w:val="24"/>
          <w:szCs w:val="24"/>
        </w:rPr>
      </w:pPr>
      <w:r w:rsidRPr="00067F8C">
        <w:rPr>
          <w:sz w:val="24"/>
          <w:szCs w:val="24"/>
        </w:rPr>
        <w:t>Restricted funds for the K-State Student Union.</w:t>
      </w:r>
    </w:p>
    <w:p w14:paraId="439B3156" w14:textId="77777777" w:rsidR="00273F79" w:rsidRPr="00067F8C" w:rsidRDefault="00273F79" w:rsidP="00D129D7">
      <w:pPr>
        <w:tabs>
          <w:tab w:val="left" w:pos="720"/>
        </w:tabs>
        <w:ind w:left="720" w:hanging="720"/>
        <w:jc w:val="both"/>
        <w:rPr>
          <w:sz w:val="24"/>
          <w:szCs w:val="24"/>
        </w:rPr>
      </w:pPr>
    </w:p>
    <w:p w14:paraId="33C0763A" w14:textId="77777777" w:rsidR="00273F79" w:rsidRPr="00067F8C" w:rsidRDefault="00273F79" w:rsidP="00D129D7">
      <w:pPr>
        <w:tabs>
          <w:tab w:val="left" w:pos="720"/>
        </w:tabs>
        <w:ind w:left="720" w:hanging="720"/>
        <w:jc w:val="both"/>
        <w:rPr>
          <w:sz w:val="24"/>
          <w:szCs w:val="24"/>
        </w:rPr>
      </w:pPr>
      <w:r w:rsidRPr="00067F8C">
        <w:rPr>
          <w:sz w:val="24"/>
          <w:szCs w:val="24"/>
        </w:rPr>
        <w:t>II.</w:t>
      </w:r>
      <w:r w:rsidRPr="00067F8C">
        <w:rPr>
          <w:sz w:val="24"/>
          <w:szCs w:val="24"/>
        </w:rPr>
        <w:tab/>
        <w:t>A Friends Ad Hoc Committee shall be established with membership consisting of Union Governing Board Vice President, two Union Governing Board student members, the Union Program Council representative to Union Governing Board, one Union Governing Board faculty/administrative member, a Union Program Council staff member, the K-State Student Union Executive Director.  The purpose of the Enhancement Committee shall be to ensure an orderly means of promoting and utilizing gifts and bequests to the Union Friends Fund.  Duties of this committee shall include:</w:t>
      </w:r>
    </w:p>
    <w:p w14:paraId="79845B92" w14:textId="77777777" w:rsidR="00273F79" w:rsidRPr="00067F8C" w:rsidRDefault="00273F79" w:rsidP="00D129D7">
      <w:pPr>
        <w:tabs>
          <w:tab w:val="left" w:pos="720"/>
        </w:tabs>
        <w:ind w:left="720" w:hanging="720"/>
        <w:jc w:val="both"/>
        <w:rPr>
          <w:sz w:val="24"/>
          <w:szCs w:val="24"/>
        </w:rPr>
      </w:pPr>
    </w:p>
    <w:p w14:paraId="65B9DB56" w14:textId="77777777" w:rsidR="00273F79" w:rsidRPr="00067F8C" w:rsidRDefault="00273F79" w:rsidP="00D129D7">
      <w:pPr>
        <w:tabs>
          <w:tab w:val="left" w:pos="720"/>
          <w:tab w:val="left" w:pos="1440"/>
        </w:tabs>
        <w:ind w:left="1440" w:hanging="1440"/>
        <w:jc w:val="both"/>
        <w:rPr>
          <w:sz w:val="24"/>
          <w:szCs w:val="24"/>
        </w:rPr>
      </w:pPr>
      <w:r w:rsidRPr="00067F8C">
        <w:rPr>
          <w:sz w:val="24"/>
          <w:szCs w:val="24"/>
        </w:rPr>
        <w:tab/>
        <w:t>1.</w:t>
      </w:r>
      <w:r w:rsidRPr="00067F8C">
        <w:rPr>
          <w:sz w:val="24"/>
          <w:szCs w:val="24"/>
        </w:rPr>
        <w:tab/>
        <w:t>Coordination with Kansas State University Foundation's Development Officer to create promotional materials to be used to seek funds.</w:t>
      </w:r>
    </w:p>
    <w:p w14:paraId="26205047" w14:textId="77777777" w:rsidR="00273F79" w:rsidRPr="00067F8C" w:rsidRDefault="00273F79" w:rsidP="00D129D7">
      <w:pPr>
        <w:tabs>
          <w:tab w:val="left" w:pos="720"/>
          <w:tab w:val="left" w:pos="1440"/>
        </w:tabs>
        <w:ind w:left="1440" w:hanging="1440"/>
        <w:jc w:val="both"/>
        <w:rPr>
          <w:sz w:val="24"/>
          <w:szCs w:val="24"/>
        </w:rPr>
      </w:pPr>
    </w:p>
    <w:p w14:paraId="40B48C0F" w14:textId="77777777" w:rsidR="00273F79" w:rsidRPr="00067F8C" w:rsidRDefault="00273F79" w:rsidP="00D129D7">
      <w:pPr>
        <w:tabs>
          <w:tab w:val="left" w:pos="720"/>
          <w:tab w:val="left" w:pos="1440"/>
        </w:tabs>
        <w:ind w:left="1440" w:hanging="1440"/>
        <w:jc w:val="both"/>
        <w:rPr>
          <w:sz w:val="24"/>
          <w:szCs w:val="24"/>
        </w:rPr>
      </w:pPr>
      <w:r w:rsidRPr="00067F8C">
        <w:rPr>
          <w:sz w:val="24"/>
          <w:szCs w:val="24"/>
        </w:rPr>
        <w:tab/>
        <w:t>2.</w:t>
      </w:r>
      <w:r w:rsidRPr="00067F8C">
        <w:rPr>
          <w:sz w:val="24"/>
          <w:szCs w:val="24"/>
        </w:rPr>
        <w:tab/>
        <w:t>Encouragement of gifts and bequests to the K-State Student Union.</w:t>
      </w:r>
    </w:p>
    <w:p w14:paraId="696DF43D" w14:textId="77777777" w:rsidR="00273F79" w:rsidRPr="00067F8C" w:rsidRDefault="00273F79" w:rsidP="00D129D7">
      <w:pPr>
        <w:tabs>
          <w:tab w:val="left" w:pos="720"/>
          <w:tab w:val="left" w:pos="1440"/>
        </w:tabs>
        <w:ind w:left="1440" w:hanging="1440"/>
        <w:jc w:val="both"/>
        <w:rPr>
          <w:sz w:val="24"/>
          <w:szCs w:val="24"/>
        </w:rPr>
      </w:pPr>
    </w:p>
    <w:p w14:paraId="3A3FAB5E" w14:textId="77777777" w:rsidR="00273F79" w:rsidRPr="00067F8C" w:rsidRDefault="00273F79" w:rsidP="00D129D7">
      <w:pPr>
        <w:tabs>
          <w:tab w:val="left" w:pos="720"/>
          <w:tab w:val="left" w:pos="1440"/>
        </w:tabs>
        <w:ind w:left="1440" w:hanging="1440"/>
        <w:jc w:val="both"/>
        <w:rPr>
          <w:sz w:val="24"/>
          <w:szCs w:val="24"/>
        </w:rPr>
      </w:pPr>
      <w:r w:rsidRPr="00067F8C">
        <w:rPr>
          <w:sz w:val="24"/>
          <w:szCs w:val="24"/>
        </w:rPr>
        <w:tab/>
        <w:t xml:space="preserve">3. </w:t>
      </w:r>
      <w:r w:rsidRPr="00067F8C">
        <w:rPr>
          <w:sz w:val="24"/>
          <w:szCs w:val="24"/>
        </w:rPr>
        <w:tab/>
        <w:t xml:space="preserve">Request ideas of project "needs" of the K-State Student Union from various sources.  At least annually prepare an updated list of primary needs and secondary needs with approximate dollar costs.  This listing (and subsequent </w:t>
      </w:r>
      <w:proofErr w:type="gramStart"/>
      <w:r w:rsidRPr="00067F8C">
        <w:rPr>
          <w:sz w:val="24"/>
          <w:szCs w:val="24"/>
        </w:rPr>
        <w:t>up-dates</w:t>
      </w:r>
      <w:proofErr w:type="gramEnd"/>
      <w:r w:rsidRPr="00067F8C">
        <w:rPr>
          <w:sz w:val="24"/>
          <w:szCs w:val="24"/>
        </w:rPr>
        <w:t>) will be submitted for approval by the Union Governing Board.  After approval, the list will be made available for distribution.</w:t>
      </w:r>
    </w:p>
    <w:p w14:paraId="379DFB82" w14:textId="77777777" w:rsidR="00273F79" w:rsidRPr="00067F8C" w:rsidRDefault="00273F79" w:rsidP="00D129D7">
      <w:pPr>
        <w:tabs>
          <w:tab w:val="left" w:pos="720"/>
          <w:tab w:val="left" w:pos="1440"/>
        </w:tabs>
        <w:ind w:left="1440" w:hanging="1440"/>
        <w:jc w:val="both"/>
        <w:rPr>
          <w:sz w:val="24"/>
          <w:szCs w:val="24"/>
        </w:rPr>
      </w:pPr>
    </w:p>
    <w:p w14:paraId="42C67335" w14:textId="77777777" w:rsidR="00273F79" w:rsidRPr="00067F8C" w:rsidRDefault="00273F79" w:rsidP="00D129D7">
      <w:pPr>
        <w:tabs>
          <w:tab w:val="left" w:pos="720"/>
          <w:tab w:val="left" w:pos="1440"/>
        </w:tabs>
        <w:ind w:left="1440" w:hanging="1440"/>
        <w:jc w:val="both"/>
        <w:rPr>
          <w:sz w:val="24"/>
          <w:szCs w:val="24"/>
        </w:rPr>
      </w:pPr>
      <w:r w:rsidRPr="00067F8C">
        <w:rPr>
          <w:sz w:val="24"/>
          <w:szCs w:val="24"/>
        </w:rPr>
        <w:tab/>
        <w:t>4.</w:t>
      </w:r>
      <w:r w:rsidRPr="00067F8C">
        <w:rPr>
          <w:sz w:val="24"/>
          <w:szCs w:val="24"/>
        </w:rPr>
        <w:tab/>
        <w:t xml:space="preserve">Make recommendations upon occasion (but </w:t>
      </w:r>
      <w:r w:rsidR="007F44CA" w:rsidRPr="00067F8C">
        <w:rPr>
          <w:sz w:val="24"/>
          <w:szCs w:val="24"/>
        </w:rPr>
        <w:t>at</w:t>
      </w:r>
      <w:r w:rsidRPr="00067F8C">
        <w:rPr>
          <w:sz w:val="24"/>
          <w:szCs w:val="24"/>
        </w:rPr>
        <w:t xml:space="preserve"> least annually) to the Union Governing Board as to the </w:t>
      </w:r>
      <w:proofErr w:type="gramStart"/>
      <w:r w:rsidRPr="00067F8C">
        <w:rPr>
          <w:sz w:val="24"/>
          <w:szCs w:val="24"/>
        </w:rPr>
        <w:t>expenditures</w:t>
      </w:r>
      <w:proofErr w:type="gramEnd"/>
      <w:r w:rsidRPr="00067F8C">
        <w:rPr>
          <w:sz w:val="24"/>
          <w:szCs w:val="24"/>
        </w:rPr>
        <w:t xml:space="preserve"> of any unrestricted Friends funds.</w:t>
      </w:r>
    </w:p>
    <w:p w14:paraId="523E8EF2" w14:textId="77777777" w:rsidR="00273F79" w:rsidRPr="00067F8C" w:rsidRDefault="00273F79" w:rsidP="00D129D7">
      <w:pPr>
        <w:tabs>
          <w:tab w:val="left" w:pos="720"/>
          <w:tab w:val="left" w:pos="1440"/>
        </w:tabs>
        <w:ind w:left="1440" w:hanging="1440"/>
        <w:jc w:val="both"/>
        <w:rPr>
          <w:sz w:val="24"/>
          <w:szCs w:val="24"/>
        </w:rPr>
      </w:pPr>
    </w:p>
    <w:p w14:paraId="44FEB9D3" w14:textId="77777777" w:rsidR="00273F79" w:rsidRPr="00067F8C" w:rsidRDefault="00273F79" w:rsidP="00D129D7">
      <w:pPr>
        <w:tabs>
          <w:tab w:val="left" w:pos="720"/>
          <w:tab w:val="left" w:pos="1440"/>
        </w:tabs>
        <w:ind w:left="1440" w:hanging="1440"/>
        <w:jc w:val="both"/>
        <w:rPr>
          <w:sz w:val="24"/>
          <w:szCs w:val="24"/>
        </w:rPr>
      </w:pPr>
      <w:r w:rsidRPr="00067F8C">
        <w:rPr>
          <w:sz w:val="24"/>
          <w:szCs w:val="24"/>
        </w:rPr>
        <w:tab/>
        <w:t>5.</w:t>
      </w:r>
      <w:r w:rsidRPr="00067F8C">
        <w:rPr>
          <w:sz w:val="24"/>
          <w:szCs w:val="24"/>
        </w:rPr>
        <w:tab/>
        <w:t>Encourage alumni involvement.</w:t>
      </w:r>
    </w:p>
    <w:p w14:paraId="7B2B9A4E" w14:textId="77777777" w:rsidR="00273F79" w:rsidRPr="00067F8C" w:rsidRDefault="00273F79" w:rsidP="00D129D7">
      <w:pPr>
        <w:tabs>
          <w:tab w:val="left" w:pos="720"/>
          <w:tab w:val="left" w:pos="1440"/>
        </w:tabs>
        <w:ind w:left="720" w:hanging="720"/>
        <w:jc w:val="both"/>
        <w:rPr>
          <w:sz w:val="24"/>
          <w:szCs w:val="24"/>
        </w:rPr>
      </w:pPr>
    </w:p>
    <w:p w14:paraId="52CBAD8D" w14:textId="77777777" w:rsidR="00273F79" w:rsidRPr="00067F8C" w:rsidRDefault="00273F79" w:rsidP="00D129D7">
      <w:pPr>
        <w:tabs>
          <w:tab w:val="left" w:pos="720"/>
          <w:tab w:val="left" w:pos="1440"/>
        </w:tabs>
        <w:ind w:left="720" w:hanging="720"/>
        <w:jc w:val="both"/>
        <w:rPr>
          <w:sz w:val="24"/>
          <w:szCs w:val="24"/>
        </w:rPr>
      </w:pPr>
      <w:r w:rsidRPr="00067F8C">
        <w:rPr>
          <w:sz w:val="24"/>
          <w:szCs w:val="24"/>
        </w:rPr>
        <w:t>III.</w:t>
      </w:r>
      <w:r w:rsidRPr="00067F8C">
        <w:rPr>
          <w:sz w:val="24"/>
          <w:szCs w:val="24"/>
        </w:rPr>
        <w:tab/>
        <w:t>The following guidelines will apply to all Friends gifts and bequests:</w:t>
      </w:r>
    </w:p>
    <w:p w14:paraId="6ACDE6F1" w14:textId="77777777" w:rsidR="00273F79" w:rsidRPr="00067F8C" w:rsidRDefault="00273F79" w:rsidP="00D129D7">
      <w:pPr>
        <w:tabs>
          <w:tab w:val="left" w:pos="720"/>
          <w:tab w:val="left" w:pos="1440"/>
        </w:tabs>
        <w:ind w:left="720" w:hanging="720"/>
        <w:jc w:val="both"/>
        <w:rPr>
          <w:sz w:val="24"/>
          <w:szCs w:val="24"/>
        </w:rPr>
      </w:pPr>
    </w:p>
    <w:p w14:paraId="78219AE4" w14:textId="77777777" w:rsidR="00273F79" w:rsidRPr="00067F8C" w:rsidRDefault="00273F79" w:rsidP="00D129D7">
      <w:pPr>
        <w:tabs>
          <w:tab w:val="left" w:pos="720"/>
          <w:tab w:val="left" w:pos="1440"/>
        </w:tabs>
        <w:ind w:left="1440" w:hanging="1440"/>
        <w:jc w:val="both"/>
        <w:rPr>
          <w:sz w:val="24"/>
          <w:szCs w:val="24"/>
        </w:rPr>
      </w:pPr>
      <w:r w:rsidRPr="00067F8C">
        <w:rPr>
          <w:sz w:val="24"/>
          <w:szCs w:val="24"/>
        </w:rPr>
        <w:tab/>
        <w:t>1.</w:t>
      </w:r>
      <w:r w:rsidRPr="00067F8C">
        <w:rPr>
          <w:sz w:val="24"/>
          <w:szCs w:val="24"/>
        </w:rPr>
        <w:tab/>
        <w:t>Upon receiving restricted funds for the K-State Student Union, it will be determined if a separate Foundation account is needed.  If not, they shall be accounted for separately within the K-State Student Union Friends Fund.</w:t>
      </w:r>
    </w:p>
    <w:p w14:paraId="3C401A09" w14:textId="77777777" w:rsidR="00273F79" w:rsidRPr="00067F8C" w:rsidRDefault="00273F79" w:rsidP="00D129D7">
      <w:pPr>
        <w:tabs>
          <w:tab w:val="left" w:pos="720"/>
          <w:tab w:val="left" w:pos="1440"/>
        </w:tabs>
        <w:ind w:left="1440" w:hanging="1440"/>
        <w:jc w:val="both"/>
        <w:rPr>
          <w:sz w:val="24"/>
          <w:szCs w:val="24"/>
        </w:rPr>
      </w:pPr>
    </w:p>
    <w:p w14:paraId="023392D5" w14:textId="77777777" w:rsidR="00273F79" w:rsidRPr="00067F8C" w:rsidRDefault="00273F79" w:rsidP="00D129D7">
      <w:pPr>
        <w:tabs>
          <w:tab w:val="left" w:pos="720"/>
          <w:tab w:val="left" w:pos="1440"/>
        </w:tabs>
        <w:ind w:left="1440" w:hanging="1440"/>
        <w:jc w:val="both"/>
        <w:rPr>
          <w:sz w:val="24"/>
          <w:szCs w:val="24"/>
        </w:rPr>
      </w:pPr>
      <w:r w:rsidRPr="00067F8C">
        <w:rPr>
          <w:sz w:val="24"/>
          <w:szCs w:val="24"/>
        </w:rPr>
        <w:tab/>
        <w:t>2.</w:t>
      </w:r>
      <w:r w:rsidRPr="00067F8C">
        <w:rPr>
          <w:sz w:val="24"/>
          <w:szCs w:val="24"/>
        </w:rPr>
        <w:tab/>
        <w:t>The placement of plaques, name plates or anything else bearing the name of donors or deceased persons or property purchased by Friends funds is done in accordance with Union Governing Board policy.</w:t>
      </w:r>
    </w:p>
    <w:p w14:paraId="0F949467" w14:textId="77777777" w:rsidR="00273F79" w:rsidRPr="00067F8C" w:rsidRDefault="00273F79" w:rsidP="00D129D7">
      <w:pPr>
        <w:tabs>
          <w:tab w:val="left" w:pos="720"/>
          <w:tab w:val="left" w:pos="1440"/>
        </w:tabs>
        <w:ind w:left="1440" w:hanging="1440"/>
        <w:jc w:val="both"/>
        <w:rPr>
          <w:sz w:val="24"/>
          <w:szCs w:val="24"/>
        </w:rPr>
      </w:pPr>
    </w:p>
    <w:p w14:paraId="520DEE8A" w14:textId="77777777" w:rsidR="00273F79" w:rsidRPr="00067F8C" w:rsidRDefault="00273F79" w:rsidP="008F0D16">
      <w:pPr>
        <w:tabs>
          <w:tab w:val="left" w:pos="720"/>
          <w:tab w:val="left" w:pos="1440"/>
        </w:tabs>
        <w:ind w:left="1440" w:hanging="1440"/>
        <w:jc w:val="both"/>
        <w:rPr>
          <w:sz w:val="24"/>
          <w:szCs w:val="24"/>
        </w:rPr>
      </w:pPr>
      <w:r w:rsidRPr="00067F8C">
        <w:rPr>
          <w:sz w:val="24"/>
          <w:szCs w:val="24"/>
        </w:rPr>
        <w:tab/>
        <w:t>3.</w:t>
      </w:r>
      <w:r w:rsidRPr="00067F8C">
        <w:rPr>
          <w:sz w:val="24"/>
          <w:szCs w:val="24"/>
        </w:rPr>
        <w:tab/>
        <w:t>Restricted gifts and bequests must be approved by the Union Governing Board.  The Union Governing Board in coordination with the Foundation shall inspect or have inspected or inquire as to the consequences (for example environmental consequences) of each gift.</w:t>
      </w:r>
    </w:p>
    <w:p w14:paraId="7B84FAAC" w14:textId="77777777" w:rsidR="00273F79" w:rsidRPr="00067F8C" w:rsidRDefault="00273F79" w:rsidP="00273F79">
      <w:pPr>
        <w:rPr>
          <w:sz w:val="24"/>
          <w:szCs w:val="24"/>
        </w:rPr>
      </w:pPr>
    </w:p>
    <w:p w14:paraId="379190D2" w14:textId="77777777" w:rsidR="00273F79" w:rsidRPr="00067F8C" w:rsidRDefault="00273F79" w:rsidP="008F0D16">
      <w:pPr>
        <w:tabs>
          <w:tab w:val="left" w:pos="720"/>
          <w:tab w:val="left" w:pos="1440"/>
        </w:tabs>
        <w:ind w:left="720" w:hanging="720"/>
        <w:rPr>
          <w:sz w:val="24"/>
          <w:szCs w:val="24"/>
        </w:rPr>
      </w:pPr>
      <w:r w:rsidRPr="00067F8C">
        <w:rPr>
          <w:sz w:val="24"/>
          <w:szCs w:val="24"/>
        </w:rPr>
        <w:lastRenderedPageBreak/>
        <w:t>IV.</w:t>
      </w:r>
      <w:r w:rsidRPr="00067F8C">
        <w:rPr>
          <w:sz w:val="24"/>
          <w:szCs w:val="24"/>
        </w:rPr>
        <w:tab/>
        <w:t>Mission – purpose, responsible party to donor, legal and tax advice</w:t>
      </w:r>
      <w:r w:rsidRPr="00067F8C">
        <w:rPr>
          <w:sz w:val="24"/>
          <w:szCs w:val="24"/>
        </w:rPr>
        <w:br/>
      </w:r>
    </w:p>
    <w:p w14:paraId="666D9756" w14:textId="77777777" w:rsidR="00273F79" w:rsidRPr="00067F8C" w:rsidRDefault="00273F79" w:rsidP="00AE64B5">
      <w:pPr>
        <w:numPr>
          <w:ilvl w:val="0"/>
          <w:numId w:val="1"/>
        </w:numPr>
        <w:tabs>
          <w:tab w:val="left" w:pos="720"/>
          <w:tab w:val="left" w:pos="1440"/>
        </w:tabs>
        <w:jc w:val="both"/>
        <w:rPr>
          <w:sz w:val="24"/>
          <w:szCs w:val="24"/>
        </w:rPr>
      </w:pPr>
      <w:r w:rsidRPr="00067F8C">
        <w:rPr>
          <w:sz w:val="24"/>
          <w:szCs w:val="24"/>
        </w:rPr>
        <w:t>Securities</w:t>
      </w:r>
    </w:p>
    <w:p w14:paraId="1553B049" w14:textId="77777777" w:rsidR="00273F79" w:rsidRPr="00067F8C" w:rsidRDefault="00273F79" w:rsidP="00AE64B5">
      <w:pPr>
        <w:numPr>
          <w:ilvl w:val="1"/>
          <w:numId w:val="1"/>
        </w:numPr>
        <w:tabs>
          <w:tab w:val="left" w:pos="720"/>
        </w:tabs>
        <w:jc w:val="both"/>
        <w:rPr>
          <w:sz w:val="24"/>
          <w:szCs w:val="24"/>
        </w:rPr>
      </w:pPr>
      <w:r w:rsidRPr="00067F8C">
        <w:rPr>
          <w:sz w:val="24"/>
          <w:szCs w:val="24"/>
        </w:rPr>
        <w:t xml:space="preserve">Publicly </w:t>
      </w:r>
      <w:proofErr w:type="gramStart"/>
      <w:r w:rsidRPr="00067F8C">
        <w:rPr>
          <w:sz w:val="24"/>
          <w:szCs w:val="24"/>
        </w:rPr>
        <w:t>traded</w:t>
      </w:r>
      <w:proofErr w:type="gramEnd"/>
    </w:p>
    <w:p w14:paraId="469EA587" w14:textId="77777777" w:rsidR="00273F79" w:rsidRPr="00067F8C" w:rsidRDefault="00273F79" w:rsidP="00AE64B5">
      <w:pPr>
        <w:numPr>
          <w:ilvl w:val="1"/>
          <w:numId w:val="1"/>
        </w:numPr>
        <w:tabs>
          <w:tab w:val="left" w:pos="720"/>
        </w:tabs>
        <w:spacing w:after="240"/>
        <w:jc w:val="both"/>
        <w:rPr>
          <w:sz w:val="24"/>
          <w:szCs w:val="24"/>
        </w:rPr>
      </w:pPr>
      <w:r w:rsidRPr="00067F8C">
        <w:rPr>
          <w:sz w:val="24"/>
          <w:szCs w:val="24"/>
        </w:rPr>
        <w:t xml:space="preserve">Closely </w:t>
      </w:r>
      <w:proofErr w:type="gramStart"/>
      <w:r w:rsidRPr="00067F8C">
        <w:rPr>
          <w:sz w:val="24"/>
          <w:szCs w:val="24"/>
        </w:rPr>
        <w:t>held</w:t>
      </w:r>
      <w:proofErr w:type="gramEnd"/>
    </w:p>
    <w:p w14:paraId="4F41110C" w14:textId="77777777" w:rsidR="00273F79" w:rsidRPr="00067F8C" w:rsidRDefault="00273F79" w:rsidP="00AE64B5">
      <w:pPr>
        <w:numPr>
          <w:ilvl w:val="0"/>
          <w:numId w:val="1"/>
        </w:numPr>
        <w:tabs>
          <w:tab w:val="left" w:pos="720"/>
        </w:tabs>
        <w:jc w:val="both"/>
        <w:rPr>
          <w:sz w:val="24"/>
          <w:szCs w:val="24"/>
        </w:rPr>
      </w:pPr>
      <w:r w:rsidRPr="00067F8C">
        <w:rPr>
          <w:sz w:val="24"/>
          <w:szCs w:val="24"/>
        </w:rPr>
        <w:t>Real Estate</w:t>
      </w:r>
    </w:p>
    <w:p w14:paraId="0E37CD82" w14:textId="77777777" w:rsidR="00273F79" w:rsidRPr="00067F8C" w:rsidRDefault="00273F79" w:rsidP="00AE64B5">
      <w:pPr>
        <w:numPr>
          <w:ilvl w:val="1"/>
          <w:numId w:val="1"/>
        </w:numPr>
        <w:tabs>
          <w:tab w:val="left" w:pos="720"/>
        </w:tabs>
        <w:jc w:val="both"/>
        <w:rPr>
          <w:sz w:val="24"/>
          <w:szCs w:val="24"/>
        </w:rPr>
      </w:pPr>
      <w:r w:rsidRPr="00067F8C">
        <w:rPr>
          <w:sz w:val="24"/>
          <w:szCs w:val="24"/>
        </w:rPr>
        <w:t>Acceptance</w:t>
      </w:r>
    </w:p>
    <w:p w14:paraId="0DD3A708" w14:textId="77777777" w:rsidR="00273F79" w:rsidRPr="00067F8C" w:rsidRDefault="00273F79" w:rsidP="00AE64B5">
      <w:pPr>
        <w:numPr>
          <w:ilvl w:val="1"/>
          <w:numId w:val="1"/>
        </w:numPr>
        <w:tabs>
          <w:tab w:val="left" w:pos="720"/>
        </w:tabs>
        <w:jc w:val="both"/>
        <w:rPr>
          <w:sz w:val="24"/>
          <w:szCs w:val="24"/>
        </w:rPr>
      </w:pPr>
      <w:r w:rsidRPr="00067F8C">
        <w:rPr>
          <w:sz w:val="24"/>
          <w:szCs w:val="24"/>
        </w:rPr>
        <w:t>Appraisal</w:t>
      </w:r>
    </w:p>
    <w:p w14:paraId="0BBB973B" w14:textId="77777777" w:rsidR="00273F79" w:rsidRPr="00067F8C" w:rsidRDefault="00273F79" w:rsidP="00AE64B5">
      <w:pPr>
        <w:numPr>
          <w:ilvl w:val="1"/>
          <w:numId w:val="1"/>
        </w:numPr>
        <w:tabs>
          <w:tab w:val="left" w:pos="720"/>
        </w:tabs>
        <w:jc w:val="both"/>
        <w:rPr>
          <w:sz w:val="24"/>
          <w:szCs w:val="24"/>
        </w:rPr>
      </w:pPr>
      <w:r w:rsidRPr="00067F8C">
        <w:rPr>
          <w:sz w:val="24"/>
          <w:szCs w:val="24"/>
        </w:rPr>
        <w:t>Limitations</w:t>
      </w:r>
    </w:p>
    <w:p w14:paraId="36A56430" w14:textId="77777777" w:rsidR="00273F79" w:rsidRPr="00067F8C" w:rsidRDefault="00273F79" w:rsidP="00AE64B5">
      <w:pPr>
        <w:numPr>
          <w:ilvl w:val="1"/>
          <w:numId w:val="1"/>
        </w:numPr>
        <w:tabs>
          <w:tab w:val="left" w:pos="720"/>
        </w:tabs>
        <w:jc w:val="both"/>
        <w:rPr>
          <w:sz w:val="24"/>
          <w:szCs w:val="24"/>
        </w:rPr>
      </w:pPr>
      <w:r w:rsidRPr="00067F8C">
        <w:rPr>
          <w:sz w:val="24"/>
          <w:szCs w:val="24"/>
        </w:rPr>
        <w:t>Costs</w:t>
      </w:r>
    </w:p>
    <w:p w14:paraId="0201504C" w14:textId="77777777" w:rsidR="00273F79" w:rsidRPr="00067F8C" w:rsidRDefault="00273F79" w:rsidP="00AE64B5">
      <w:pPr>
        <w:numPr>
          <w:ilvl w:val="1"/>
          <w:numId w:val="1"/>
        </w:numPr>
        <w:tabs>
          <w:tab w:val="left" w:pos="720"/>
        </w:tabs>
        <w:jc w:val="both"/>
        <w:rPr>
          <w:sz w:val="24"/>
          <w:szCs w:val="24"/>
        </w:rPr>
      </w:pPr>
      <w:r w:rsidRPr="00067F8C">
        <w:rPr>
          <w:sz w:val="24"/>
          <w:szCs w:val="24"/>
        </w:rPr>
        <w:t>Title Info</w:t>
      </w:r>
    </w:p>
    <w:p w14:paraId="07721255" w14:textId="77777777" w:rsidR="00273F79" w:rsidRPr="00067F8C" w:rsidRDefault="00273F79" w:rsidP="00AE64B5">
      <w:pPr>
        <w:numPr>
          <w:ilvl w:val="1"/>
          <w:numId w:val="1"/>
        </w:numPr>
        <w:tabs>
          <w:tab w:val="left" w:pos="720"/>
        </w:tabs>
        <w:jc w:val="both"/>
        <w:rPr>
          <w:sz w:val="24"/>
          <w:szCs w:val="24"/>
        </w:rPr>
      </w:pPr>
      <w:r w:rsidRPr="00067F8C">
        <w:rPr>
          <w:sz w:val="24"/>
          <w:szCs w:val="24"/>
        </w:rPr>
        <w:t>Environmental Assessment</w:t>
      </w:r>
    </w:p>
    <w:p w14:paraId="3E360C7D" w14:textId="77777777" w:rsidR="00273F79" w:rsidRPr="00067F8C" w:rsidRDefault="00273F79" w:rsidP="00AE64B5">
      <w:pPr>
        <w:numPr>
          <w:ilvl w:val="1"/>
          <w:numId w:val="1"/>
        </w:numPr>
        <w:tabs>
          <w:tab w:val="left" w:pos="720"/>
        </w:tabs>
        <w:spacing w:after="240"/>
        <w:jc w:val="both"/>
        <w:rPr>
          <w:sz w:val="24"/>
          <w:szCs w:val="24"/>
        </w:rPr>
      </w:pPr>
      <w:r w:rsidRPr="00067F8C">
        <w:rPr>
          <w:sz w:val="24"/>
          <w:szCs w:val="24"/>
        </w:rPr>
        <w:t>Committee Discussion</w:t>
      </w:r>
    </w:p>
    <w:p w14:paraId="3A89FE6E" w14:textId="77777777" w:rsidR="00273F79" w:rsidRPr="00067F8C" w:rsidRDefault="00273F79" w:rsidP="00AE64B5">
      <w:pPr>
        <w:numPr>
          <w:ilvl w:val="0"/>
          <w:numId w:val="1"/>
        </w:numPr>
        <w:tabs>
          <w:tab w:val="left" w:pos="720"/>
        </w:tabs>
        <w:jc w:val="both"/>
        <w:rPr>
          <w:sz w:val="24"/>
          <w:szCs w:val="24"/>
        </w:rPr>
      </w:pPr>
      <w:r w:rsidRPr="00067F8C">
        <w:rPr>
          <w:sz w:val="24"/>
          <w:szCs w:val="24"/>
        </w:rPr>
        <w:t>Life Insurance</w:t>
      </w:r>
    </w:p>
    <w:p w14:paraId="5AF28326" w14:textId="77777777" w:rsidR="00273F79" w:rsidRPr="00067F8C" w:rsidRDefault="00273F79" w:rsidP="00AE64B5">
      <w:pPr>
        <w:numPr>
          <w:ilvl w:val="1"/>
          <w:numId w:val="1"/>
        </w:numPr>
        <w:tabs>
          <w:tab w:val="left" w:pos="720"/>
        </w:tabs>
        <w:jc w:val="both"/>
        <w:rPr>
          <w:sz w:val="24"/>
          <w:szCs w:val="24"/>
        </w:rPr>
      </w:pPr>
      <w:r w:rsidRPr="00067F8C">
        <w:rPr>
          <w:sz w:val="24"/>
          <w:szCs w:val="24"/>
        </w:rPr>
        <w:t xml:space="preserve">Products </w:t>
      </w:r>
      <w:proofErr w:type="gramStart"/>
      <w:r w:rsidRPr="00067F8C">
        <w:rPr>
          <w:sz w:val="24"/>
          <w:szCs w:val="24"/>
        </w:rPr>
        <w:t>accepted</w:t>
      </w:r>
      <w:proofErr w:type="gramEnd"/>
    </w:p>
    <w:p w14:paraId="249E23B2" w14:textId="77777777" w:rsidR="00273F79" w:rsidRPr="00067F8C" w:rsidRDefault="00273F79" w:rsidP="00AE64B5">
      <w:pPr>
        <w:numPr>
          <w:ilvl w:val="1"/>
          <w:numId w:val="1"/>
        </w:numPr>
        <w:tabs>
          <w:tab w:val="left" w:pos="720"/>
        </w:tabs>
        <w:spacing w:after="240"/>
        <w:jc w:val="both"/>
        <w:rPr>
          <w:sz w:val="24"/>
          <w:szCs w:val="24"/>
        </w:rPr>
      </w:pPr>
      <w:r w:rsidRPr="00067F8C">
        <w:rPr>
          <w:sz w:val="24"/>
          <w:szCs w:val="24"/>
        </w:rPr>
        <w:t xml:space="preserve">Administration – maintain records, premium schedules, designations, regular audit of </w:t>
      </w:r>
      <w:proofErr w:type="gramStart"/>
      <w:r w:rsidRPr="00067F8C">
        <w:rPr>
          <w:sz w:val="24"/>
          <w:szCs w:val="24"/>
        </w:rPr>
        <w:t>policies</w:t>
      </w:r>
      <w:proofErr w:type="gramEnd"/>
    </w:p>
    <w:p w14:paraId="61CC23CD" w14:textId="77777777" w:rsidR="00273F79" w:rsidRPr="00067F8C" w:rsidRDefault="00273F79" w:rsidP="00AE64B5">
      <w:pPr>
        <w:numPr>
          <w:ilvl w:val="0"/>
          <w:numId w:val="1"/>
        </w:numPr>
        <w:tabs>
          <w:tab w:val="left" w:pos="720"/>
        </w:tabs>
        <w:jc w:val="both"/>
        <w:rPr>
          <w:sz w:val="24"/>
          <w:szCs w:val="24"/>
        </w:rPr>
      </w:pPr>
      <w:r w:rsidRPr="00067F8C">
        <w:rPr>
          <w:sz w:val="24"/>
          <w:szCs w:val="24"/>
        </w:rPr>
        <w:t>Deferred and Split Interest Gifts</w:t>
      </w:r>
    </w:p>
    <w:p w14:paraId="6F865BE4" w14:textId="77777777" w:rsidR="00273F79" w:rsidRPr="00067F8C" w:rsidRDefault="00273F79" w:rsidP="00AE64B5">
      <w:pPr>
        <w:numPr>
          <w:ilvl w:val="1"/>
          <w:numId w:val="1"/>
        </w:numPr>
        <w:tabs>
          <w:tab w:val="left" w:pos="720"/>
        </w:tabs>
        <w:jc w:val="both"/>
        <w:rPr>
          <w:sz w:val="24"/>
          <w:szCs w:val="24"/>
        </w:rPr>
      </w:pPr>
      <w:r w:rsidRPr="00067F8C">
        <w:rPr>
          <w:sz w:val="24"/>
          <w:szCs w:val="24"/>
        </w:rPr>
        <w:t>Life Income Gifts – amount, rates, age, number of beneficiaries</w:t>
      </w:r>
    </w:p>
    <w:p w14:paraId="108033AA" w14:textId="77777777" w:rsidR="00273F79" w:rsidRPr="00067F8C" w:rsidRDefault="00273F79" w:rsidP="00AE64B5">
      <w:pPr>
        <w:numPr>
          <w:ilvl w:val="2"/>
          <w:numId w:val="1"/>
        </w:numPr>
        <w:tabs>
          <w:tab w:val="left" w:pos="720"/>
        </w:tabs>
        <w:jc w:val="both"/>
        <w:rPr>
          <w:sz w:val="24"/>
          <w:szCs w:val="24"/>
        </w:rPr>
      </w:pPr>
      <w:r w:rsidRPr="00067F8C">
        <w:rPr>
          <w:sz w:val="24"/>
          <w:szCs w:val="24"/>
        </w:rPr>
        <w:t>Charitable Gift Annuity – explanation, size, no additions, age, beneficiaries, payout, type of property, trustees</w:t>
      </w:r>
    </w:p>
    <w:p w14:paraId="214AC1B9" w14:textId="77777777" w:rsidR="00273F79" w:rsidRPr="00067F8C" w:rsidRDefault="00273F79" w:rsidP="00AE64B5">
      <w:pPr>
        <w:numPr>
          <w:ilvl w:val="2"/>
          <w:numId w:val="1"/>
        </w:numPr>
        <w:tabs>
          <w:tab w:val="left" w:pos="720"/>
        </w:tabs>
        <w:jc w:val="both"/>
        <w:rPr>
          <w:sz w:val="24"/>
          <w:szCs w:val="24"/>
        </w:rPr>
      </w:pPr>
      <w:r w:rsidRPr="00067F8C">
        <w:rPr>
          <w:sz w:val="24"/>
          <w:szCs w:val="24"/>
        </w:rPr>
        <w:t>Charitable Remainder Trusts – explanation, types (CRUT/CRAT), size, additions, age, beneficiaries, payout, type of property, trustees</w:t>
      </w:r>
    </w:p>
    <w:p w14:paraId="4BF69C31" w14:textId="77777777" w:rsidR="00273F79" w:rsidRPr="00067F8C" w:rsidRDefault="00273F79" w:rsidP="00AE64B5">
      <w:pPr>
        <w:numPr>
          <w:ilvl w:val="2"/>
          <w:numId w:val="1"/>
        </w:numPr>
        <w:tabs>
          <w:tab w:val="left" w:pos="720"/>
        </w:tabs>
        <w:jc w:val="both"/>
        <w:rPr>
          <w:sz w:val="24"/>
          <w:szCs w:val="24"/>
        </w:rPr>
      </w:pPr>
      <w:r w:rsidRPr="00067F8C">
        <w:rPr>
          <w:sz w:val="24"/>
          <w:szCs w:val="24"/>
        </w:rPr>
        <w:t>Charitable Lead Trust – explanation, size, additions, age, beneficiaries, payout, type of property, trustees</w:t>
      </w:r>
    </w:p>
    <w:p w14:paraId="4ED2D04D" w14:textId="77777777" w:rsidR="00273F79" w:rsidRPr="00067F8C" w:rsidRDefault="00273F79" w:rsidP="00AE64B5">
      <w:pPr>
        <w:numPr>
          <w:ilvl w:val="2"/>
          <w:numId w:val="1"/>
        </w:numPr>
        <w:tabs>
          <w:tab w:val="left" w:pos="720"/>
        </w:tabs>
        <w:jc w:val="both"/>
        <w:rPr>
          <w:sz w:val="24"/>
          <w:szCs w:val="24"/>
        </w:rPr>
      </w:pPr>
      <w:r w:rsidRPr="00067F8C">
        <w:rPr>
          <w:sz w:val="24"/>
          <w:szCs w:val="24"/>
        </w:rPr>
        <w:t xml:space="preserve">Bargain </w:t>
      </w:r>
      <w:proofErr w:type="gramStart"/>
      <w:r w:rsidRPr="00067F8C">
        <w:rPr>
          <w:sz w:val="24"/>
          <w:szCs w:val="24"/>
        </w:rPr>
        <w:t>sale</w:t>
      </w:r>
      <w:proofErr w:type="gramEnd"/>
    </w:p>
    <w:p w14:paraId="088E0546" w14:textId="77777777" w:rsidR="00273F79" w:rsidRPr="00067F8C" w:rsidRDefault="00273F79" w:rsidP="00AE64B5">
      <w:pPr>
        <w:numPr>
          <w:ilvl w:val="2"/>
          <w:numId w:val="1"/>
        </w:numPr>
        <w:tabs>
          <w:tab w:val="left" w:pos="720"/>
        </w:tabs>
        <w:jc w:val="both"/>
        <w:rPr>
          <w:sz w:val="24"/>
          <w:szCs w:val="24"/>
        </w:rPr>
      </w:pPr>
      <w:r w:rsidRPr="00067F8C">
        <w:rPr>
          <w:sz w:val="24"/>
          <w:szCs w:val="24"/>
        </w:rPr>
        <w:t>Bequests – explanation, types, language</w:t>
      </w:r>
    </w:p>
    <w:p w14:paraId="4B6D061A" w14:textId="77777777" w:rsidR="00273F79" w:rsidRPr="00067F8C" w:rsidRDefault="00273F79" w:rsidP="00AE64B5">
      <w:pPr>
        <w:numPr>
          <w:ilvl w:val="2"/>
          <w:numId w:val="1"/>
        </w:numPr>
        <w:tabs>
          <w:tab w:val="left" w:pos="720"/>
        </w:tabs>
        <w:spacing w:after="240"/>
        <w:ind w:left="2174" w:hanging="187"/>
        <w:jc w:val="both"/>
        <w:rPr>
          <w:sz w:val="24"/>
          <w:szCs w:val="24"/>
        </w:rPr>
      </w:pPr>
      <w:r w:rsidRPr="00067F8C">
        <w:rPr>
          <w:sz w:val="24"/>
          <w:szCs w:val="24"/>
        </w:rPr>
        <w:t>Beneficiary designations – explanation, types (retirement plans, mutual funds, life insurance, etc.)</w:t>
      </w:r>
    </w:p>
    <w:p w14:paraId="308FEBB6" w14:textId="77777777" w:rsidR="00273F79" w:rsidRPr="00067F8C" w:rsidRDefault="00273F79" w:rsidP="00AE64B5">
      <w:pPr>
        <w:numPr>
          <w:ilvl w:val="0"/>
          <w:numId w:val="1"/>
        </w:numPr>
        <w:tabs>
          <w:tab w:val="left" w:pos="720"/>
        </w:tabs>
        <w:jc w:val="both"/>
        <w:rPr>
          <w:sz w:val="24"/>
          <w:szCs w:val="24"/>
        </w:rPr>
      </w:pPr>
      <w:r w:rsidRPr="00067F8C">
        <w:rPr>
          <w:sz w:val="24"/>
          <w:szCs w:val="24"/>
        </w:rPr>
        <w:t xml:space="preserve">Gift Acceptance Committee – may require case by case review and may not be covered in </w:t>
      </w:r>
      <w:proofErr w:type="gramStart"/>
      <w:r w:rsidRPr="00067F8C">
        <w:rPr>
          <w:sz w:val="24"/>
          <w:szCs w:val="24"/>
        </w:rPr>
        <w:t>document</w:t>
      </w:r>
      <w:proofErr w:type="gramEnd"/>
      <w:r w:rsidRPr="00067F8C">
        <w:rPr>
          <w:sz w:val="24"/>
          <w:szCs w:val="24"/>
        </w:rPr>
        <w:t>.</w:t>
      </w:r>
    </w:p>
    <w:p w14:paraId="1C527DE9" w14:textId="77777777" w:rsidR="00273F79" w:rsidRPr="00067F8C" w:rsidRDefault="00273F79" w:rsidP="00273F79">
      <w:pPr>
        <w:tabs>
          <w:tab w:val="left" w:pos="720"/>
        </w:tabs>
        <w:ind w:left="720" w:hanging="720"/>
        <w:rPr>
          <w:sz w:val="24"/>
          <w:szCs w:val="24"/>
        </w:rPr>
      </w:pPr>
    </w:p>
    <w:p w14:paraId="23B5107D" w14:textId="77777777" w:rsidR="00273F79" w:rsidRPr="00067F8C" w:rsidRDefault="00273F79" w:rsidP="00273F79">
      <w:pPr>
        <w:tabs>
          <w:tab w:val="left" w:pos="720"/>
        </w:tabs>
        <w:ind w:left="720" w:hanging="720"/>
        <w:rPr>
          <w:sz w:val="24"/>
          <w:szCs w:val="24"/>
        </w:rPr>
      </w:pPr>
    </w:p>
    <w:p w14:paraId="744651C4" w14:textId="77777777" w:rsidR="00273F79" w:rsidRPr="00067F8C" w:rsidRDefault="00273F79" w:rsidP="00273F79">
      <w:pPr>
        <w:tabs>
          <w:tab w:val="left" w:pos="720"/>
        </w:tabs>
        <w:ind w:left="720" w:hanging="720"/>
        <w:rPr>
          <w:sz w:val="24"/>
          <w:szCs w:val="24"/>
        </w:rPr>
      </w:pPr>
    </w:p>
    <w:p w14:paraId="48BBBB8C" w14:textId="77777777" w:rsidR="00273F79" w:rsidRPr="00067F8C" w:rsidRDefault="00273F79" w:rsidP="00273F79">
      <w:pPr>
        <w:tabs>
          <w:tab w:val="left" w:pos="720"/>
          <w:tab w:val="left" w:pos="1440"/>
        </w:tabs>
        <w:ind w:left="1440" w:hanging="1440"/>
        <w:jc w:val="right"/>
        <w:rPr>
          <w:sz w:val="24"/>
          <w:szCs w:val="24"/>
        </w:rPr>
      </w:pPr>
      <w:r w:rsidRPr="00067F8C">
        <w:rPr>
          <w:sz w:val="24"/>
          <w:szCs w:val="24"/>
        </w:rPr>
        <w:t xml:space="preserve">Approved </w:t>
      </w:r>
      <w:proofErr w:type="gramStart"/>
      <w:r w:rsidRPr="00067F8C">
        <w:rPr>
          <w:sz w:val="24"/>
          <w:szCs w:val="24"/>
        </w:rPr>
        <w:t>10/13/94</w:t>
      </w:r>
      <w:proofErr w:type="gramEnd"/>
    </w:p>
    <w:p w14:paraId="6516C0B3" w14:textId="77777777" w:rsidR="00273F79" w:rsidRPr="00067F8C" w:rsidRDefault="00273F79" w:rsidP="00273F79">
      <w:pPr>
        <w:tabs>
          <w:tab w:val="left" w:pos="720"/>
        </w:tabs>
        <w:ind w:left="720" w:hanging="720"/>
        <w:jc w:val="right"/>
        <w:rPr>
          <w:sz w:val="24"/>
          <w:szCs w:val="24"/>
        </w:rPr>
      </w:pPr>
      <w:r w:rsidRPr="00067F8C">
        <w:rPr>
          <w:sz w:val="24"/>
          <w:szCs w:val="24"/>
        </w:rPr>
        <w:t xml:space="preserve">Revised </w:t>
      </w:r>
      <w:proofErr w:type="gramStart"/>
      <w:r w:rsidRPr="00067F8C">
        <w:rPr>
          <w:sz w:val="24"/>
          <w:szCs w:val="24"/>
        </w:rPr>
        <w:t>02/23/10</w:t>
      </w:r>
      <w:proofErr w:type="gramEnd"/>
    </w:p>
    <w:p w14:paraId="34EB80E0" w14:textId="77777777" w:rsidR="00273F79" w:rsidRPr="00067F8C" w:rsidRDefault="00273F79" w:rsidP="00273F79">
      <w:pPr>
        <w:tabs>
          <w:tab w:val="left" w:pos="720"/>
        </w:tabs>
        <w:ind w:left="720" w:hanging="720"/>
        <w:rPr>
          <w:sz w:val="24"/>
          <w:szCs w:val="24"/>
        </w:rPr>
      </w:pPr>
    </w:p>
    <w:p w14:paraId="49BBCFCA" w14:textId="77777777" w:rsidR="00931153" w:rsidRDefault="00931153">
      <w:pPr>
        <w:rPr>
          <w:sz w:val="24"/>
          <w:szCs w:val="24"/>
        </w:rPr>
      </w:pPr>
      <w:r>
        <w:rPr>
          <w:sz w:val="24"/>
          <w:szCs w:val="24"/>
        </w:rPr>
        <w:br w:type="page"/>
      </w:r>
    </w:p>
    <w:p w14:paraId="451F5DFC" w14:textId="77777777" w:rsidR="00273F79" w:rsidRPr="00931153" w:rsidRDefault="00273F79" w:rsidP="00931153">
      <w:pPr>
        <w:rPr>
          <w:sz w:val="24"/>
          <w:szCs w:val="24"/>
        </w:rPr>
      </w:pPr>
    </w:p>
    <w:p w14:paraId="5F657213" w14:textId="77777777" w:rsidR="00273F79" w:rsidRPr="00067F8C" w:rsidRDefault="00273F79" w:rsidP="00D1523E">
      <w:pPr>
        <w:tabs>
          <w:tab w:val="left" w:pos="720"/>
        </w:tabs>
        <w:ind w:left="720" w:hanging="720"/>
        <w:rPr>
          <w:b/>
          <w:sz w:val="24"/>
          <w:szCs w:val="24"/>
        </w:rPr>
      </w:pPr>
    </w:p>
    <w:p w14:paraId="51D62176" w14:textId="77777777" w:rsidR="00667D42" w:rsidRPr="000939E4" w:rsidRDefault="00667D42" w:rsidP="000939E4">
      <w:pPr>
        <w:tabs>
          <w:tab w:val="left" w:pos="720"/>
        </w:tabs>
        <w:jc w:val="center"/>
        <w:rPr>
          <w:b/>
          <w:sz w:val="24"/>
          <w:szCs w:val="24"/>
          <w:u w:val="single"/>
        </w:rPr>
      </w:pPr>
      <w:r w:rsidRPr="000939E4">
        <w:rPr>
          <w:b/>
          <w:sz w:val="24"/>
          <w:szCs w:val="24"/>
          <w:u w:val="single"/>
        </w:rPr>
        <w:t>TEMPORARY FOOD DISPENSING ON MAIN CAMPUS</w:t>
      </w:r>
    </w:p>
    <w:p w14:paraId="1ECE8E8D" w14:textId="77777777" w:rsidR="00667D42" w:rsidRDefault="00667D42" w:rsidP="00BE595E">
      <w:pPr>
        <w:jc w:val="center"/>
        <w:rPr>
          <w:b/>
          <w:sz w:val="24"/>
          <w:szCs w:val="24"/>
          <w:u w:val="single"/>
        </w:rPr>
      </w:pPr>
      <w:r w:rsidRPr="000939E4">
        <w:rPr>
          <w:b/>
          <w:sz w:val="24"/>
          <w:szCs w:val="24"/>
          <w:u w:val="single"/>
        </w:rPr>
        <w:t>APPENDIX A</w:t>
      </w:r>
    </w:p>
    <w:p w14:paraId="753F732A" w14:textId="77777777" w:rsidR="00BE595E" w:rsidRPr="000939E4" w:rsidRDefault="00BE595E" w:rsidP="00BE595E">
      <w:pPr>
        <w:jc w:val="center"/>
        <w:rPr>
          <w:b/>
          <w:sz w:val="24"/>
          <w:szCs w:val="24"/>
          <w:u w:val="single"/>
        </w:rPr>
      </w:pPr>
    </w:p>
    <w:p w14:paraId="1E31F816" w14:textId="77777777" w:rsidR="00667D42" w:rsidRPr="000939E4" w:rsidRDefault="00667D42" w:rsidP="00D129D7">
      <w:pPr>
        <w:jc w:val="both"/>
        <w:rPr>
          <w:b/>
          <w:sz w:val="24"/>
          <w:szCs w:val="24"/>
          <w:u w:val="single"/>
        </w:rPr>
      </w:pPr>
      <w:r w:rsidRPr="000939E4">
        <w:rPr>
          <w:b/>
          <w:sz w:val="24"/>
          <w:szCs w:val="24"/>
          <w:u w:val="single"/>
        </w:rPr>
        <w:t>Policy</w:t>
      </w:r>
    </w:p>
    <w:p w14:paraId="7E073822" w14:textId="77777777" w:rsidR="00667D42" w:rsidRPr="00912F15" w:rsidRDefault="00667D42" w:rsidP="00D129D7">
      <w:pPr>
        <w:jc w:val="both"/>
        <w:rPr>
          <w:sz w:val="24"/>
          <w:szCs w:val="24"/>
        </w:rPr>
      </w:pPr>
      <w:r w:rsidRPr="00912F15">
        <w:rPr>
          <w:sz w:val="24"/>
          <w:szCs w:val="24"/>
        </w:rPr>
        <w:t>The Sanitation Committee is charged with the responsibility of inspecting and controlling (as much as possible) environmental situations that may be deleterious to the health of individuals during their stay on the campus.  One of the situations involved is food service and the prevention and minimization of food-borne illnesses.  A recommended method of keeping food-borne illness at a minimum is to have trained food handlers well-versed in the proper techniques of food storage and food service.  Therefore, it is the policy of this Committee to discourage food preparation and service by untrained and non-approved food handlers.  Furthermore, the committee discourages the dispensing of food prepared in kitchens not approved by this Committee via the Campus Sanitarian or the Riley County Board of Health.</w:t>
      </w:r>
    </w:p>
    <w:p w14:paraId="76016FE0" w14:textId="77777777" w:rsidR="00667D42" w:rsidRPr="00912F15" w:rsidRDefault="00667D42" w:rsidP="00D129D7">
      <w:pPr>
        <w:jc w:val="both"/>
        <w:rPr>
          <w:sz w:val="24"/>
          <w:szCs w:val="24"/>
        </w:rPr>
      </w:pPr>
    </w:p>
    <w:p w14:paraId="302DEA93" w14:textId="77777777" w:rsidR="00667D42" w:rsidRPr="000939E4" w:rsidRDefault="00667D42" w:rsidP="00D129D7">
      <w:pPr>
        <w:jc w:val="both"/>
        <w:rPr>
          <w:b/>
          <w:sz w:val="24"/>
          <w:szCs w:val="24"/>
          <w:u w:val="single"/>
        </w:rPr>
      </w:pPr>
      <w:r w:rsidRPr="000939E4">
        <w:rPr>
          <w:b/>
          <w:sz w:val="24"/>
          <w:szCs w:val="24"/>
          <w:u w:val="single"/>
        </w:rPr>
        <w:t>Rules</w:t>
      </w:r>
    </w:p>
    <w:p w14:paraId="6C8CC92A" w14:textId="77777777" w:rsidR="00667D42" w:rsidRPr="00912F15" w:rsidRDefault="00667D42" w:rsidP="00D129D7">
      <w:pPr>
        <w:tabs>
          <w:tab w:val="left" w:pos="720"/>
        </w:tabs>
        <w:ind w:left="720" w:hanging="720"/>
        <w:jc w:val="both"/>
        <w:rPr>
          <w:sz w:val="24"/>
          <w:szCs w:val="24"/>
        </w:rPr>
      </w:pPr>
      <w:r w:rsidRPr="00912F15">
        <w:rPr>
          <w:sz w:val="24"/>
          <w:szCs w:val="24"/>
        </w:rPr>
        <w:t>1.</w:t>
      </w:r>
      <w:r w:rsidRPr="00912F15">
        <w:rPr>
          <w:sz w:val="24"/>
          <w:szCs w:val="24"/>
        </w:rPr>
        <w:tab/>
        <w:t>A written permit is required of any K.S.U. sanctioned person or group engaged in dispensing any food item.  The permit application may be obtained from the Division of Physical Facilities Office, Dykstra Hall, and must be approved by the Department of Public Safety before the activity begins.  Those Departments not required to schedule facilities through the Division of Physical Facilities Office and who do not have an approved food service (such as the Department of Intercollegiate Athletics) must submit requests for approval to dispense food directly to the Campus Sanitation Committee.  Requests should be sent to the Campus Sanitarian 10 to 14 days prior to the projected food service date.  Proper processing of all requirements may take several days.</w:t>
      </w:r>
    </w:p>
    <w:p w14:paraId="700E4033" w14:textId="77777777" w:rsidR="00667D42" w:rsidRPr="00912F15" w:rsidRDefault="00667D42" w:rsidP="00D129D7">
      <w:pPr>
        <w:tabs>
          <w:tab w:val="left" w:pos="720"/>
        </w:tabs>
        <w:ind w:left="720" w:hanging="720"/>
        <w:jc w:val="both"/>
        <w:rPr>
          <w:sz w:val="24"/>
          <w:szCs w:val="24"/>
        </w:rPr>
      </w:pPr>
    </w:p>
    <w:p w14:paraId="6DC1CCC0" w14:textId="77777777" w:rsidR="00667D42" w:rsidRPr="00912F15" w:rsidRDefault="00667D42" w:rsidP="00D129D7">
      <w:pPr>
        <w:tabs>
          <w:tab w:val="left" w:pos="720"/>
        </w:tabs>
        <w:ind w:left="720" w:hanging="720"/>
        <w:jc w:val="both"/>
        <w:rPr>
          <w:sz w:val="24"/>
          <w:szCs w:val="24"/>
        </w:rPr>
      </w:pPr>
      <w:r w:rsidRPr="00912F15">
        <w:rPr>
          <w:sz w:val="24"/>
          <w:szCs w:val="24"/>
        </w:rPr>
        <w:t>2.</w:t>
      </w:r>
      <w:r w:rsidRPr="00912F15">
        <w:rPr>
          <w:sz w:val="24"/>
          <w:szCs w:val="24"/>
        </w:rPr>
        <w:tab/>
        <w:t>All food items must be approved but the list below should help you in selecting the food to serve:</w:t>
      </w:r>
    </w:p>
    <w:p w14:paraId="3ED8D511" w14:textId="77777777" w:rsidR="00667D42" w:rsidRPr="00912F15" w:rsidRDefault="00667D42" w:rsidP="00D129D7">
      <w:pPr>
        <w:tabs>
          <w:tab w:val="left" w:pos="720"/>
        </w:tabs>
        <w:ind w:left="720" w:hanging="720"/>
        <w:jc w:val="both"/>
        <w:rPr>
          <w:sz w:val="24"/>
          <w:szCs w:val="24"/>
        </w:rPr>
      </w:pPr>
    </w:p>
    <w:p w14:paraId="1F72B5A2" w14:textId="77777777" w:rsidR="00667D42" w:rsidRPr="00912F15" w:rsidRDefault="00667D42" w:rsidP="00BE595E">
      <w:pPr>
        <w:tabs>
          <w:tab w:val="left" w:pos="720"/>
          <w:tab w:val="left" w:pos="6120"/>
        </w:tabs>
        <w:ind w:left="720" w:hanging="720"/>
        <w:jc w:val="both"/>
        <w:rPr>
          <w:sz w:val="24"/>
          <w:szCs w:val="24"/>
        </w:rPr>
      </w:pPr>
      <w:r w:rsidRPr="00912F15">
        <w:rPr>
          <w:sz w:val="24"/>
          <w:szCs w:val="24"/>
        </w:rPr>
        <w:tab/>
      </w:r>
      <w:r w:rsidRPr="00BE595E">
        <w:rPr>
          <w:b/>
          <w:sz w:val="24"/>
          <w:szCs w:val="24"/>
          <w:u w:val="single"/>
        </w:rPr>
        <w:t>More Hazardous</w:t>
      </w:r>
      <w:r w:rsidRPr="00912F15">
        <w:rPr>
          <w:sz w:val="24"/>
          <w:szCs w:val="24"/>
        </w:rPr>
        <w:tab/>
      </w:r>
      <w:r w:rsidR="00BE595E">
        <w:rPr>
          <w:b/>
          <w:sz w:val="24"/>
          <w:szCs w:val="24"/>
        </w:rPr>
        <w:t xml:space="preserve">     </w:t>
      </w:r>
      <w:r w:rsidRPr="00BE595E">
        <w:rPr>
          <w:b/>
          <w:sz w:val="24"/>
          <w:szCs w:val="24"/>
          <w:u w:val="single"/>
        </w:rPr>
        <w:t>Less Hazardous</w:t>
      </w:r>
    </w:p>
    <w:p w14:paraId="0EAED422" w14:textId="77777777" w:rsidR="00667D42" w:rsidRPr="00912F15" w:rsidRDefault="00667D42" w:rsidP="00D129D7">
      <w:pPr>
        <w:tabs>
          <w:tab w:val="left" w:pos="720"/>
          <w:tab w:val="left" w:pos="6120"/>
        </w:tabs>
        <w:ind w:left="720" w:hanging="720"/>
        <w:jc w:val="both"/>
        <w:rPr>
          <w:sz w:val="24"/>
          <w:szCs w:val="24"/>
        </w:rPr>
      </w:pPr>
      <w:r w:rsidRPr="00912F15">
        <w:rPr>
          <w:sz w:val="24"/>
          <w:szCs w:val="24"/>
        </w:rPr>
        <w:tab/>
        <w:t xml:space="preserve">Pastries filled with cream or synthetic cream </w:t>
      </w:r>
      <w:r w:rsidR="00D129D7" w:rsidRPr="00912F15">
        <w:rPr>
          <w:sz w:val="24"/>
          <w:szCs w:val="24"/>
        </w:rPr>
        <w:tab/>
      </w:r>
      <w:r w:rsidR="00912F15">
        <w:rPr>
          <w:sz w:val="24"/>
          <w:szCs w:val="24"/>
        </w:rPr>
        <w:t xml:space="preserve">     </w:t>
      </w:r>
      <w:r w:rsidR="00D129D7" w:rsidRPr="00912F15">
        <w:rPr>
          <w:sz w:val="24"/>
          <w:szCs w:val="24"/>
        </w:rPr>
        <w:t>I</w:t>
      </w:r>
      <w:r w:rsidRPr="00912F15">
        <w:rPr>
          <w:sz w:val="24"/>
          <w:szCs w:val="24"/>
        </w:rPr>
        <w:t>ce, Coffee, Tea, Punch</w:t>
      </w:r>
    </w:p>
    <w:p w14:paraId="640CCC61" w14:textId="77777777" w:rsidR="00667D42" w:rsidRPr="00912F15" w:rsidRDefault="00667D42" w:rsidP="00D129D7">
      <w:pPr>
        <w:tabs>
          <w:tab w:val="left" w:pos="720"/>
          <w:tab w:val="left" w:pos="6120"/>
        </w:tabs>
        <w:ind w:left="720" w:hanging="720"/>
        <w:jc w:val="both"/>
        <w:rPr>
          <w:sz w:val="24"/>
          <w:szCs w:val="24"/>
        </w:rPr>
      </w:pPr>
      <w:r w:rsidRPr="00912F15">
        <w:rPr>
          <w:sz w:val="24"/>
          <w:szCs w:val="24"/>
        </w:rPr>
        <w:tab/>
        <w:t>Hamburgers</w:t>
      </w:r>
      <w:r w:rsidRPr="00912F15">
        <w:rPr>
          <w:sz w:val="24"/>
          <w:szCs w:val="24"/>
        </w:rPr>
        <w:tab/>
      </w:r>
      <w:r w:rsidR="00D129D7" w:rsidRPr="00912F15">
        <w:rPr>
          <w:sz w:val="24"/>
          <w:szCs w:val="24"/>
        </w:rPr>
        <w:tab/>
      </w:r>
      <w:r w:rsidRPr="00912F15">
        <w:rPr>
          <w:sz w:val="24"/>
          <w:szCs w:val="24"/>
        </w:rPr>
        <w:t>Cookies</w:t>
      </w:r>
    </w:p>
    <w:p w14:paraId="5A098FA3" w14:textId="77777777" w:rsidR="00667D42" w:rsidRPr="00912F15" w:rsidRDefault="00667D42" w:rsidP="00D129D7">
      <w:pPr>
        <w:tabs>
          <w:tab w:val="left" w:pos="720"/>
          <w:tab w:val="left" w:pos="6120"/>
        </w:tabs>
        <w:ind w:left="720" w:hanging="720"/>
        <w:jc w:val="both"/>
        <w:rPr>
          <w:sz w:val="24"/>
          <w:szCs w:val="24"/>
        </w:rPr>
      </w:pPr>
      <w:r w:rsidRPr="00912F15">
        <w:rPr>
          <w:sz w:val="24"/>
          <w:szCs w:val="24"/>
        </w:rPr>
        <w:tab/>
        <w:t>Custards or similar products</w:t>
      </w:r>
      <w:r w:rsidRPr="00912F15">
        <w:rPr>
          <w:sz w:val="24"/>
          <w:szCs w:val="24"/>
        </w:rPr>
        <w:tab/>
      </w:r>
      <w:r w:rsidR="00D129D7" w:rsidRPr="00912F15">
        <w:rPr>
          <w:sz w:val="24"/>
          <w:szCs w:val="24"/>
        </w:rPr>
        <w:tab/>
      </w:r>
      <w:r w:rsidRPr="00912F15">
        <w:rPr>
          <w:sz w:val="24"/>
          <w:szCs w:val="24"/>
        </w:rPr>
        <w:t>Commercially prepackaged food</w:t>
      </w:r>
    </w:p>
    <w:p w14:paraId="3BD8375B" w14:textId="77777777" w:rsidR="00667D42" w:rsidRPr="00912F15" w:rsidRDefault="00667D42" w:rsidP="00D129D7">
      <w:pPr>
        <w:tabs>
          <w:tab w:val="left" w:pos="720"/>
          <w:tab w:val="left" w:pos="6120"/>
        </w:tabs>
        <w:ind w:left="720" w:hanging="720"/>
        <w:jc w:val="both"/>
        <w:rPr>
          <w:sz w:val="24"/>
          <w:szCs w:val="24"/>
        </w:rPr>
      </w:pPr>
      <w:r w:rsidRPr="00912F15">
        <w:rPr>
          <w:sz w:val="24"/>
          <w:szCs w:val="24"/>
        </w:rPr>
        <w:tab/>
        <w:t>Salads or sandwiches containing meat, eggs,</w:t>
      </w:r>
      <w:r w:rsidRPr="00912F15">
        <w:rPr>
          <w:sz w:val="24"/>
          <w:szCs w:val="24"/>
        </w:rPr>
        <w:tab/>
      </w:r>
      <w:r w:rsidR="00D129D7" w:rsidRPr="00912F15">
        <w:rPr>
          <w:sz w:val="24"/>
          <w:szCs w:val="24"/>
        </w:rPr>
        <w:tab/>
      </w:r>
      <w:r w:rsidRPr="00912F15">
        <w:rPr>
          <w:sz w:val="24"/>
          <w:szCs w:val="24"/>
        </w:rPr>
        <w:t xml:space="preserve">Fresh fruit and </w:t>
      </w:r>
      <w:proofErr w:type="gramStart"/>
      <w:r w:rsidRPr="00912F15">
        <w:rPr>
          <w:sz w:val="24"/>
          <w:szCs w:val="24"/>
        </w:rPr>
        <w:t>vegetables</w:t>
      </w:r>
      <w:proofErr w:type="gramEnd"/>
    </w:p>
    <w:p w14:paraId="70D08169" w14:textId="77777777" w:rsidR="00667D42" w:rsidRPr="00912F15" w:rsidRDefault="00777CCE" w:rsidP="00D129D7">
      <w:pPr>
        <w:tabs>
          <w:tab w:val="left" w:pos="720"/>
          <w:tab w:val="left" w:pos="6120"/>
        </w:tabs>
        <w:ind w:left="720" w:hanging="720"/>
        <w:jc w:val="both"/>
        <w:rPr>
          <w:sz w:val="24"/>
          <w:szCs w:val="24"/>
        </w:rPr>
      </w:pPr>
      <w:r w:rsidRPr="00912F15">
        <w:rPr>
          <w:sz w:val="24"/>
          <w:szCs w:val="24"/>
        </w:rPr>
        <w:tab/>
      </w:r>
      <w:r w:rsidR="00667D42" w:rsidRPr="00912F15">
        <w:rPr>
          <w:sz w:val="24"/>
          <w:szCs w:val="24"/>
        </w:rPr>
        <w:t>poultry or fish</w:t>
      </w:r>
      <w:r w:rsidR="00667D42" w:rsidRPr="00912F15">
        <w:rPr>
          <w:sz w:val="24"/>
          <w:szCs w:val="24"/>
        </w:rPr>
        <w:tab/>
      </w:r>
      <w:r w:rsidR="00D129D7" w:rsidRPr="00912F15">
        <w:rPr>
          <w:sz w:val="24"/>
          <w:szCs w:val="24"/>
        </w:rPr>
        <w:tab/>
      </w:r>
      <w:r w:rsidR="00667D42" w:rsidRPr="00912F15">
        <w:rPr>
          <w:sz w:val="24"/>
          <w:szCs w:val="24"/>
        </w:rPr>
        <w:t>Hot Dogs</w:t>
      </w:r>
    </w:p>
    <w:p w14:paraId="0A0193CE" w14:textId="77777777" w:rsidR="00667D42" w:rsidRPr="00912F15" w:rsidRDefault="00667D42" w:rsidP="00D129D7">
      <w:pPr>
        <w:tabs>
          <w:tab w:val="left" w:pos="720"/>
          <w:tab w:val="left" w:pos="6120"/>
        </w:tabs>
        <w:ind w:left="720" w:hanging="720"/>
        <w:jc w:val="both"/>
        <w:rPr>
          <w:sz w:val="24"/>
          <w:szCs w:val="24"/>
        </w:rPr>
      </w:pPr>
      <w:r w:rsidRPr="00912F15">
        <w:rPr>
          <w:sz w:val="24"/>
          <w:szCs w:val="24"/>
        </w:rPr>
        <w:tab/>
        <w:t>Gravy</w:t>
      </w:r>
    </w:p>
    <w:p w14:paraId="799006A5" w14:textId="77777777" w:rsidR="00667D42" w:rsidRPr="00912F15" w:rsidRDefault="00667D42" w:rsidP="00D129D7">
      <w:pPr>
        <w:tabs>
          <w:tab w:val="left" w:pos="720"/>
          <w:tab w:val="left" w:pos="6120"/>
        </w:tabs>
        <w:ind w:left="720" w:hanging="720"/>
        <w:jc w:val="both"/>
        <w:rPr>
          <w:sz w:val="24"/>
          <w:szCs w:val="24"/>
        </w:rPr>
      </w:pPr>
    </w:p>
    <w:p w14:paraId="255BECB7" w14:textId="77777777" w:rsidR="00667D42" w:rsidRPr="00912F15" w:rsidRDefault="00667D42" w:rsidP="00D129D7">
      <w:pPr>
        <w:tabs>
          <w:tab w:val="left" w:pos="720"/>
          <w:tab w:val="left" w:pos="6120"/>
        </w:tabs>
        <w:ind w:left="720" w:hanging="720"/>
        <w:jc w:val="both"/>
        <w:rPr>
          <w:sz w:val="24"/>
          <w:szCs w:val="24"/>
        </w:rPr>
      </w:pPr>
      <w:r w:rsidRPr="00912F15">
        <w:rPr>
          <w:sz w:val="24"/>
          <w:szCs w:val="24"/>
        </w:rPr>
        <w:t>3.</w:t>
      </w:r>
      <w:r w:rsidRPr="00912F15">
        <w:rPr>
          <w:sz w:val="24"/>
          <w:szCs w:val="24"/>
        </w:rPr>
        <w:tab/>
        <w:t>Drinks which are dispensed on campus should be dispensed from a dispenser with single service paper cups or in commercially available cans.</w:t>
      </w:r>
    </w:p>
    <w:p w14:paraId="5294FD39" w14:textId="77777777" w:rsidR="00667D42" w:rsidRPr="00912F15" w:rsidRDefault="00667D42" w:rsidP="00D129D7">
      <w:pPr>
        <w:tabs>
          <w:tab w:val="left" w:pos="720"/>
          <w:tab w:val="left" w:pos="6120"/>
        </w:tabs>
        <w:ind w:left="720" w:hanging="720"/>
        <w:jc w:val="both"/>
        <w:rPr>
          <w:sz w:val="24"/>
          <w:szCs w:val="24"/>
        </w:rPr>
      </w:pPr>
    </w:p>
    <w:p w14:paraId="38C35E41" w14:textId="77777777" w:rsidR="00667D42" w:rsidRPr="00912F15" w:rsidRDefault="00667D42" w:rsidP="00D129D7">
      <w:pPr>
        <w:tabs>
          <w:tab w:val="left" w:pos="720"/>
          <w:tab w:val="left" w:pos="6120"/>
        </w:tabs>
        <w:ind w:left="720" w:hanging="720"/>
        <w:jc w:val="both"/>
        <w:rPr>
          <w:sz w:val="24"/>
          <w:szCs w:val="24"/>
        </w:rPr>
      </w:pPr>
      <w:r w:rsidRPr="00912F15">
        <w:rPr>
          <w:sz w:val="24"/>
          <w:szCs w:val="24"/>
        </w:rPr>
        <w:t>4.</w:t>
      </w:r>
      <w:r w:rsidRPr="00912F15">
        <w:rPr>
          <w:sz w:val="24"/>
          <w:szCs w:val="24"/>
        </w:rPr>
        <w:tab/>
        <w:t xml:space="preserve">Food items to be served must be prepared in a kitchen approved by the Sanitation Committee via the Campus Sanitarian or by the </w:t>
      </w:r>
      <w:proofErr w:type="gramStart"/>
      <w:r w:rsidRPr="00912F15">
        <w:rPr>
          <w:sz w:val="24"/>
          <w:szCs w:val="24"/>
        </w:rPr>
        <w:t>City</w:t>
      </w:r>
      <w:proofErr w:type="gramEnd"/>
      <w:r w:rsidRPr="00912F15">
        <w:rPr>
          <w:sz w:val="24"/>
          <w:szCs w:val="24"/>
        </w:rPr>
        <w:t>-County Board of Health.  If items to be served are not prepared in this locality, the items must be purchased from a recognized purveyor.</w:t>
      </w:r>
    </w:p>
    <w:p w14:paraId="3A03C8B1" w14:textId="77777777" w:rsidR="00667D42" w:rsidRPr="00912F15" w:rsidRDefault="00667D42" w:rsidP="00D129D7">
      <w:pPr>
        <w:tabs>
          <w:tab w:val="left" w:pos="720"/>
          <w:tab w:val="left" w:pos="6120"/>
        </w:tabs>
        <w:ind w:left="720" w:hanging="720"/>
        <w:jc w:val="both"/>
        <w:rPr>
          <w:sz w:val="24"/>
          <w:szCs w:val="24"/>
        </w:rPr>
      </w:pPr>
    </w:p>
    <w:p w14:paraId="3E37096A" w14:textId="77777777" w:rsidR="000939E4" w:rsidRDefault="000939E4" w:rsidP="00D129D7">
      <w:pPr>
        <w:tabs>
          <w:tab w:val="left" w:pos="720"/>
          <w:tab w:val="left" w:pos="1440"/>
          <w:tab w:val="left" w:pos="6120"/>
        </w:tabs>
        <w:ind w:left="1440" w:hanging="1440"/>
        <w:jc w:val="both"/>
        <w:rPr>
          <w:sz w:val="24"/>
          <w:szCs w:val="24"/>
        </w:rPr>
      </w:pPr>
      <w:r>
        <w:rPr>
          <w:sz w:val="24"/>
          <w:szCs w:val="24"/>
        </w:rPr>
        <w:t>5.</w:t>
      </w:r>
      <w:r>
        <w:rPr>
          <w:sz w:val="24"/>
          <w:szCs w:val="24"/>
        </w:rPr>
        <w:tab/>
        <w:t xml:space="preserve">a. </w:t>
      </w:r>
      <w:r w:rsidR="00667D42" w:rsidRPr="00912F15">
        <w:rPr>
          <w:sz w:val="24"/>
          <w:szCs w:val="24"/>
        </w:rPr>
        <w:t>Items prepared and packaged in a kitchen approved as above m</w:t>
      </w:r>
      <w:r>
        <w:rPr>
          <w:sz w:val="24"/>
          <w:szCs w:val="24"/>
        </w:rPr>
        <w:t>ay be dispensed in the unbroken</w:t>
      </w:r>
    </w:p>
    <w:p w14:paraId="6070FC8D" w14:textId="77777777" w:rsidR="00667D42" w:rsidRPr="00912F15" w:rsidRDefault="000939E4" w:rsidP="00D129D7">
      <w:pPr>
        <w:tabs>
          <w:tab w:val="left" w:pos="720"/>
          <w:tab w:val="left" w:pos="1440"/>
          <w:tab w:val="left" w:pos="6120"/>
        </w:tabs>
        <w:ind w:left="1440" w:hanging="1440"/>
        <w:jc w:val="both"/>
        <w:rPr>
          <w:sz w:val="24"/>
          <w:szCs w:val="24"/>
        </w:rPr>
      </w:pPr>
      <w:r>
        <w:rPr>
          <w:sz w:val="24"/>
          <w:szCs w:val="24"/>
        </w:rPr>
        <w:t xml:space="preserve">                </w:t>
      </w:r>
      <w:r w:rsidR="00667D42" w:rsidRPr="00912F15">
        <w:rPr>
          <w:sz w:val="24"/>
          <w:szCs w:val="24"/>
        </w:rPr>
        <w:t>package by personnel who have not had food handler's training.</w:t>
      </w:r>
    </w:p>
    <w:p w14:paraId="69958D47" w14:textId="77777777" w:rsidR="00667D42" w:rsidRPr="00912F15" w:rsidRDefault="00667D42" w:rsidP="00D129D7">
      <w:pPr>
        <w:tabs>
          <w:tab w:val="left" w:pos="720"/>
          <w:tab w:val="left" w:pos="1440"/>
          <w:tab w:val="left" w:pos="6120"/>
        </w:tabs>
        <w:ind w:left="1440" w:hanging="1440"/>
        <w:jc w:val="both"/>
        <w:rPr>
          <w:sz w:val="24"/>
          <w:szCs w:val="24"/>
        </w:rPr>
      </w:pPr>
    </w:p>
    <w:p w14:paraId="2959D7C1" w14:textId="77777777" w:rsidR="000939E4" w:rsidRDefault="000939E4" w:rsidP="00D129D7">
      <w:pPr>
        <w:tabs>
          <w:tab w:val="left" w:pos="720"/>
          <w:tab w:val="left" w:pos="1440"/>
          <w:tab w:val="left" w:pos="6120"/>
        </w:tabs>
        <w:ind w:left="1440" w:hanging="1440"/>
        <w:jc w:val="both"/>
        <w:rPr>
          <w:sz w:val="24"/>
          <w:szCs w:val="24"/>
        </w:rPr>
      </w:pPr>
      <w:r>
        <w:rPr>
          <w:sz w:val="24"/>
          <w:szCs w:val="24"/>
        </w:rPr>
        <w:tab/>
        <w:t xml:space="preserve">b. </w:t>
      </w:r>
      <w:r w:rsidR="00667D42" w:rsidRPr="00912F15">
        <w:rPr>
          <w:sz w:val="24"/>
          <w:szCs w:val="24"/>
        </w:rPr>
        <w:t xml:space="preserve">Food handlers include all employees who may have a chance to </w:t>
      </w:r>
      <w:proofErr w:type="gramStart"/>
      <w:r w:rsidR="00667D42" w:rsidRPr="00912F15">
        <w:rPr>
          <w:sz w:val="24"/>
          <w:szCs w:val="24"/>
        </w:rPr>
        <w:t xml:space="preserve">come </w:t>
      </w:r>
      <w:r>
        <w:rPr>
          <w:sz w:val="24"/>
          <w:szCs w:val="24"/>
        </w:rPr>
        <w:t>in contact with</w:t>
      </w:r>
      <w:proofErr w:type="gramEnd"/>
      <w:r>
        <w:rPr>
          <w:sz w:val="24"/>
          <w:szCs w:val="24"/>
        </w:rPr>
        <w:t xml:space="preserve"> the food during</w:t>
      </w:r>
    </w:p>
    <w:p w14:paraId="76B6BD5C" w14:textId="77777777" w:rsidR="00667D42" w:rsidRDefault="000939E4" w:rsidP="00D129D7">
      <w:pPr>
        <w:tabs>
          <w:tab w:val="left" w:pos="720"/>
          <w:tab w:val="left" w:pos="1440"/>
          <w:tab w:val="left" w:pos="6120"/>
        </w:tabs>
        <w:ind w:left="1440" w:hanging="1440"/>
        <w:jc w:val="both"/>
        <w:rPr>
          <w:sz w:val="24"/>
          <w:szCs w:val="24"/>
        </w:rPr>
      </w:pPr>
      <w:r>
        <w:rPr>
          <w:sz w:val="24"/>
          <w:szCs w:val="24"/>
        </w:rPr>
        <w:t xml:space="preserve">                </w:t>
      </w:r>
      <w:r w:rsidR="00667D42" w:rsidRPr="00912F15">
        <w:rPr>
          <w:sz w:val="24"/>
          <w:szCs w:val="24"/>
        </w:rPr>
        <w:t>its receiving, preparation, packaging, delivery or serving.</w:t>
      </w:r>
    </w:p>
    <w:p w14:paraId="5B8B5FBE" w14:textId="77777777" w:rsidR="00BE595E" w:rsidRPr="00912F15" w:rsidRDefault="00BE595E" w:rsidP="00D129D7">
      <w:pPr>
        <w:tabs>
          <w:tab w:val="left" w:pos="720"/>
          <w:tab w:val="left" w:pos="1440"/>
          <w:tab w:val="left" w:pos="6120"/>
        </w:tabs>
        <w:ind w:left="1440" w:hanging="1440"/>
        <w:jc w:val="both"/>
        <w:rPr>
          <w:sz w:val="24"/>
          <w:szCs w:val="24"/>
        </w:rPr>
      </w:pPr>
    </w:p>
    <w:p w14:paraId="0CE4D677" w14:textId="77777777" w:rsidR="00667D42" w:rsidRPr="00912F15" w:rsidRDefault="00667D42" w:rsidP="00D129D7">
      <w:pPr>
        <w:tabs>
          <w:tab w:val="left" w:pos="720"/>
          <w:tab w:val="left" w:pos="1440"/>
          <w:tab w:val="left" w:pos="6120"/>
        </w:tabs>
        <w:ind w:left="720" w:hanging="720"/>
        <w:jc w:val="both"/>
        <w:rPr>
          <w:sz w:val="24"/>
          <w:szCs w:val="24"/>
        </w:rPr>
      </w:pPr>
      <w:r w:rsidRPr="00912F15">
        <w:rPr>
          <w:sz w:val="24"/>
          <w:szCs w:val="24"/>
        </w:rPr>
        <w:t>6.</w:t>
      </w:r>
      <w:r w:rsidRPr="00912F15">
        <w:rPr>
          <w:sz w:val="24"/>
          <w:szCs w:val="24"/>
        </w:rPr>
        <w:tab/>
        <w:t xml:space="preserve">Food service may be performed only in </w:t>
      </w:r>
      <w:proofErr w:type="gramStart"/>
      <w:r w:rsidRPr="00912F15">
        <w:rPr>
          <w:sz w:val="24"/>
          <w:szCs w:val="24"/>
        </w:rPr>
        <w:t>building</w:t>
      </w:r>
      <w:proofErr w:type="gramEnd"/>
      <w:r w:rsidRPr="00912F15">
        <w:rPr>
          <w:sz w:val="24"/>
          <w:szCs w:val="24"/>
        </w:rPr>
        <w:t xml:space="preserve"> or locations approved by the Division of Physical Facilities or the Campus Sanitation Committee.</w:t>
      </w:r>
    </w:p>
    <w:p w14:paraId="42044FEC" w14:textId="77777777" w:rsidR="00667D42" w:rsidRPr="00912F15" w:rsidRDefault="00667D42">
      <w:pPr>
        <w:tabs>
          <w:tab w:val="left" w:pos="720"/>
          <w:tab w:val="left" w:pos="1440"/>
          <w:tab w:val="left" w:pos="6120"/>
        </w:tabs>
        <w:ind w:left="720" w:hanging="720"/>
        <w:rPr>
          <w:sz w:val="24"/>
          <w:szCs w:val="24"/>
        </w:rPr>
      </w:pPr>
    </w:p>
    <w:p w14:paraId="3A7AEF85" w14:textId="77777777" w:rsidR="00667D42" w:rsidRPr="00912F15" w:rsidRDefault="00667D42">
      <w:pPr>
        <w:tabs>
          <w:tab w:val="left" w:pos="720"/>
          <w:tab w:val="left" w:pos="1440"/>
          <w:tab w:val="left" w:pos="6120"/>
        </w:tabs>
        <w:ind w:left="720" w:hanging="720"/>
        <w:jc w:val="right"/>
        <w:rPr>
          <w:sz w:val="24"/>
          <w:szCs w:val="24"/>
        </w:rPr>
      </w:pPr>
      <w:r w:rsidRPr="00912F15">
        <w:rPr>
          <w:sz w:val="24"/>
          <w:szCs w:val="24"/>
        </w:rPr>
        <w:t xml:space="preserve">Revised 11/94 </w:t>
      </w:r>
    </w:p>
    <w:p w14:paraId="1943928B" w14:textId="77777777" w:rsidR="003E19FD" w:rsidRPr="003E19FD" w:rsidRDefault="003E19FD" w:rsidP="003E19FD">
      <w:pPr>
        <w:jc w:val="center"/>
        <w:rPr>
          <w:rFonts w:eastAsia="Calibri"/>
          <w:sz w:val="24"/>
          <w:szCs w:val="24"/>
        </w:rPr>
      </w:pPr>
    </w:p>
    <w:p w14:paraId="50598E13" w14:textId="77777777" w:rsidR="003E19FD" w:rsidRPr="003E19FD" w:rsidRDefault="003E19FD" w:rsidP="003E19FD">
      <w:pPr>
        <w:jc w:val="center"/>
        <w:rPr>
          <w:rFonts w:eastAsia="Calibri"/>
          <w:color w:val="000000" w:themeColor="text1"/>
          <w:sz w:val="24"/>
          <w:szCs w:val="24"/>
        </w:rPr>
      </w:pPr>
    </w:p>
    <w:p w14:paraId="16AC55DB" w14:textId="77777777" w:rsidR="003E19FD" w:rsidRPr="003E19FD" w:rsidRDefault="003E19FD" w:rsidP="003E19FD">
      <w:pPr>
        <w:jc w:val="center"/>
        <w:rPr>
          <w:rFonts w:eastAsia="Calibri"/>
          <w:b/>
          <w:color w:val="000000" w:themeColor="text1"/>
          <w:sz w:val="24"/>
          <w:szCs w:val="24"/>
          <w:u w:val="single"/>
        </w:rPr>
      </w:pPr>
      <w:r w:rsidRPr="003E19FD">
        <w:rPr>
          <w:rFonts w:eastAsia="Calibri"/>
          <w:b/>
          <w:color w:val="000000" w:themeColor="text1"/>
          <w:sz w:val="22"/>
          <w:szCs w:val="22"/>
          <w:u w:val="single"/>
        </w:rPr>
        <w:t>APPENDIX</w:t>
      </w:r>
      <w:r w:rsidRPr="003E19FD">
        <w:rPr>
          <w:rFonts w:eastAsia="Calibri"/>
          <w:b/>
          <w:color w:val="000000" w:themeColor="text1"/>
          <w:sz w:val="24"/>
          <w:szCs w:val="24"/>
          <w:u w:val="single"/>
        </w:rPr>
        <w:t xml:space="preserve"> B</w:t>
      </w:r>
    </w:p>
    <w:p w14:paraId="6C667C10" w14:textId="77777777" w:rsidR="003E19FD" w:rsidRPr="003E19FD" w:rsidRDefault="003E19FD" w:rsidP="003E19FD">
      <w:pPr>
        <w:jc w:val="both"/>
        <w:rPr>
          <w:rFonts w:eastAsia="Calibri"/>
          <w:color w:val="000000" w:themeColor="text1"/>
          <w:sz w:val="24"/>
          <w:szCs w:val="24"/>
        </w:rPr>
      </w:pPr>
    </w:p>
    <w:p w14:paraId="32B252EC" w14:textId="77777777" w:rsidR="003E19FD" w:rsidRPr="003E19FD" w:rsidRDefault="003E19FD" w:rsidP="003E19FD">
      <w:pPr>
        <w:jc w:val="both"/>
        <w:rPr>
          <w:rFonts w:eastAsia="Calibri"/>
          <w:color w:val="000000" w:themeColor="text1"/>
          <w:sz w:val="24"/>
          <w:szCs w:val="24"/>
        </w:rPr>
      </w:pPr>
      <w:r w:rsidRPr="003E19FD">
        <w:rPr>
          <w:rFonts w:eastAsia="Calibri"/>
          <w:color w:val="000000" w:themeColor="text1"/>
          <w:sz w:val="24"/>
          <w:szCs w:val="24"/>
        </w:rPr>
        <w:t>The following rates apply to the use of facilities during regular operating periods of the K-State Student Union. The K-State Student Union reserves the right to establish special rates for events, which must be scheduled during times when the building is normally closed, holiday periods, or for other types of special services. In no event should a CSI registered organization or university department serve as a front for a non-university affiliated organization (Policy B-1).</w:t>
      </w:r>
    </w:p>
    <w:p w14:paraId="7E23EACB" w14:textId="77777777" w:rsidR="003E19FD" w:rsidRPr="003E19FD" w:rsidRDefault="003E19FD" w:rsidP="003E19FD">
      <w:pPr>
        <w:rPr>
          <w:rFonts w:eastAsia="Calibri"/>
          <w:b/>
          <w:color w:val="000000" w:themeColor="text1"/>
          <w:sz w:val="24"/>
          <w:szCs w:val="24"/>
        </w:rPr>
      </w:pPr>
    </w:p>
    <w:p w14:paraId="42F35D64" w14:textId="6ED02265" w:rsidR="003E19FD" w:rsidRPr="003E19FD" w:rsidRDefault="003E19FD" w:rsidP="003E19FD">
      <w:pPr>
        <w:rPr>
          <w:rFonts w:eastAsia="Calibri"/>
          <w:b/>
          <w:color w:val="000000" w:themeColor="text1"/>
          <w:sz w:val="24"/>
          <w:szCs w:val="24"/>
        </w:rPr>
      </w:pPr>
      <w:r w:rsidRPr="003E19FD">
        <w:rPr>
          <w:rFonts w:eastAsia="Calibri"/>
          <w:b/>
          <w:color w:val="000000" w:themeColor="text1"/>
          <w:sz w:val="24"/>
          <w:szCs w:val="24"/>
        </w:rPr>
        <w:t>Room charges (effective July 1, 202</w:t>
      </w:r>
      <w:r w:rsidR="00184524">
        <w:rPr>
          <w:rFonts w:eastAsia="Calibri"/>
          <w:b/>
          <w:color w:val="000000" w:themeColor="text1"/>
          <w:sz w:val="24"/>
          <w:szCs w:val="24"/>
        </w:rPr>
        <w:t>4</w:t>
      </w:r>
      <w:r w:rsidRPr="003E19FD">
        <w:rPr>
          <w:rFonts w:eastAsia="Calibri"/>
          <w:b/>
          <w:color w:val="000000" w:themeColor="text1"/>
          <w:sz w:val="24"/>
          <w:szCs w:val="24"/>
        </w:rPr>
        <w:t>)</w:t>
      </w:r>
    </w:p>
    <w:p w14:paraId="0D5291AF" w14:textId="77777777" w:rsidR="003E19FD" w:rsidRPr="003E19FD" w:rsidRDefault="003E19FD" w:rsidP="003E19FD">
      <w:pPr>
        <w:rPr>
          <w:rFonts w:eastAsia="Calibri"/>
          <w:b/>
          <w:color w:val="000000" w:themeColor="text1"/>
          <w:sz w:val="24"/>
          <w:szCs w:val="24"/>
        </w:rPr>
      </w:pPr>
    </w:p>
    <w:p w14:paraId="33AB9D93" w14:textId="77777777" w:rsidR="003E19FD" w:rsidRPr="003E19FD" w:rsidRDefault="003E19FD" w:rsidP="003E19FD">
      <w:pPr>
        <w:jc w:val="center"/>
        <w:rPr>
          <w:rFonts w:eastAsia="Calibri"/>
          <w:b/>
          <w:color w:val="000000" w:themeColor="text1"/>
          <w:sz w:val="24"/>
          <w:szCs w:val="24"/>
        </w:rPr>
      </w:pPr>
    </w:p>
    <w:tbl>
      <w:tblPr>
        <w:tblW w:w="9833" w:type="dxa"/>
        <w:jc w:val="center"/>
        <w:tblLook w:val="04A0" w:firstRow="1" w:lastRow="0" w:firstColumn="1" w:lastColumn="0" w:noHBand="0" w:noVBand="1"/>
      </w:tblPr>
      <w:tblGrid>
        <w:gridCol w:w="4972"/>
        <w:gridCol w:w="1483"/>
        <w:gridCol w:w="1469"/>
        <w:gridCol w:w="1909"/>
      </w:tblGrid>
      <w:tr w:rsidR="003E19FD" w:rsidRPr="003E19FD" w14:paraId="224FEAC7" w14:textId="77777777" w:rsidTr="001E36A3">
        <w:trPr>
          <w:trHeight w:val="600"/>
          <w:jc w:val="center"/>
        </w:trPr>
        <w:tc>
          <w:tcPr>
            <w:tcW w:w="4972" w:type="dxa"/>
            <w:tcBorders>
              <w:top w:val="nil"/>
              <w:left w:val="nil"/>
              <w:bottom w:val="nil"/>
              <w:right w:val="nil"/>
            </w:tcBorders>
            <w:shd w:val="clear" w:color="auto" w:fill="auto"/>
            <w:noWrap/>
            <w:vAlign w:val="bottom"/>
            <w:hideMark/>
          </w:tcPr>
          <w:p w14:paraId="59C8D051" w14:textId="77777777" w:rsidR="003E19FD" w:rsidRPr="003E19FD" w:rsidRDefault="003E19FD" w:rsidP="003E19FD">
            <w:pPr>
              <w:rPr>
                <w:b/>
                <w:color w:val="000000" w:themeColor="text1"/>
                <w:sz w:val="24"/>
                <w:szCs w:val="24"/>
              </w:rPr>
            </w:pPr>
            <w:r w:rsidRPr="003E19FD">
              <w:rPr>
                <w:b/>
                <w:color w:val="000000" w:themeColor="text1"/>
                <w:sz w:val="24"/>
                <w:szCs w:val="24"/>
              </w:rPr>
              <w:t xml:space="preserve">Room       </w:t>
            </w:r>
          </w:p>
        </w:tc>
        <w:tc>
          <w:tcPr>
            <w:tcW w:w="1483" w:type="dxa"/>
            <w:tcBorders>
              <w:top w:val="nil"/>
              <w:left w:val="nil"/>
              <w:bottom w:val="nil"/>
              <w:right w:val="nil"/>
            </w:tcBorders>
            <w:shd w:val="clear" w:color="auto" w:fill="auto"/>
            <w:vAlign w:val="bottom"/>
            <w:hideMark/>
          </w:tcPr>
          <w:p w14:paraId="07EC8AF2" w14:textId="77777777" w:rsidR="003E19FD" w:rsidRPr="003E19FD" w:rsidRDefault="003E19FD" w:rsidP="003E19FD">
            <w:pPr>
              <w:jc w:val="center"/>
              <w:rPr>
                <w:b/>
                <w:color w:val="000000" w:themeColor="text1"/>
                <w:sz w:val="24"/>
                <w:szCs w:val="24"/>
              </w:rPr>
            </w:pPr>
            <w:r w:rsidRPr="003E19FD">
              <w:rPr>
                <w:b/>
                <w:color w:val="000000" w:themeColor="text1"/>
                <w:sz w:val="24"/>
                <w:szCs w:val="24"/>
              </w:rPr>
              <w:t>Off-Campus/</w:t>
            </w:r>
          </w:p>
          <w:p w14:paraId="189B1F63" w14:textId="77777777" w:rsidR="003E19FD" w:rsidRPr="003E19FD" w:rsidRDefault="003E19FD" w:rsidP="003E19FD">
            <w:pPr>
              <w:jc w:val="center"/>
              <w:rPr>
                <w:b/>
                <w:color w:val="000000" w:themeColor="text1"/>
                <w:sz w:val="24"/>
                <w:szCs w:val="24"/>
              </w:rPr>
            </w:pPr>
            <w:r w:rsidRPr="003E19FD">
              <w:rPr>
                <w:b/>
                <w:color w:val="000000" w:themeColor="text1"/>
                <w:sz w:val="24"/>
                <w:szCs w:val="24"/>
              </w:rPr>
              <w:t>Commercial</w:t>
            </w:r>
          </w:p>
        </w:tc>
        <w:tc>
          <w:tcPr>
            <w:tcW w:w="1469" w:type="dxa"/>
            <w:tcBorders>
              <w:top w:val="nil"/>
              <w:left w:val="nil"/>
              <w:bottom w:val="nil"/>
              <w:right w:val="nil"/>
            </w:tcBorders>
            <w:shd w:val="clear" w:color="auto" w:fill="auto"/>
            <w:vAlign w:val="bottom"/>
            <w:hideMark/>
          </w:tcPr>
          <w:p w14:paraId="120FD8A8" w14:textId="77777777" w:rsidR="003E19FD" w:rsidRPr="003E19FD" w:rsidRDefault="003E19FD" w:rsidP="003E19FD">
            <w:pPr>
              <w:jc w:val="center"/>
              <w:rPr>
                <w:b/>
                <w:color w:val="000000" w:themeColor="text1"/>
                <w:sz w:val="24"/>
                <w:szCs w:val="24"/>
              </w:rPr>
            </w:pPr>
            <w:r w:rsidRPr="003E19FD">
              <w:rPr>
                <w:b/>
                <w:color w:val="000000" w:themeColor="text1"/>
                <w:sz w:val="24"/>
                <w:szCs w:val="24"/>
              </w:rPr>
              <w:t>Conference/          University</w:t>
            </w:r>
          </w:p>
        </w:tc>
        <w:tc>
          <w:tcPr>
            <w:tcW w:w="1909" w:type="dxa"/>
            <w:tcBorders>
              <w:top w:val="nil"/>
              <w:left w:val="nil"/>
              <w:bottom w:val="nil"/>
              <w:right w:val="nil"/>
            </w:tcBorders>
            <w:shd w:val="clear" w:color="auto" w:fill="auto"/>
            <w:vAlign w:val="bottom"/>
            <w:hideMark/>
          </w:tcPr>
          <w:p w14:paraId="04F767A5" w14:textId="77777777" w:rsidR="003E19FD" w:rsidRPr="003E19FD" w:rsidRDefault="003E19FD" w:rsidP="003E19FD">
            <w:pPr>
              <w:jc w:val="center"/>
              <w:rPr>
                <w:b/>
                <w:color w:val="000000" w:themeColor="text1"/>
                <w:sz w:val="24"/>
                <w:szCs w:val="24"/>
              </w:rPr>
            </w:pPr>
            <w:r w:rsidRPr="003E19FD">
              <w:rPr>
                <w:b/>
                <w:color w:val="000000" w:themeColor="text1"/>
                <w:sz w:val="24"/>
                <w:szCs w:val="24"/>
              </w:rPr>
              <w:t xml:space="preserve">         Student</w:t>
            </w:r>
          </w:p>
        </w:tc>
      </w:tr>
      <w:tr w:rsidR="003E19FD" w:rsidRPr="003E19FD" w14:paraId="2E5AC013" w14:textId="77777777" w:rsidTr="001E36A3">
        <w:trPr>
          <w:trHeight w:val="300"/>
          <w:jc w:val="center"/>
        </w:trPr>
        <w:tc>
          <w:tcPr>
            <w:tcW w:w="4972" w:type="dxa"/>
            <w:tcBorders>
              <w:top w:val="nil"/>
              <w:left w:val="nil"/>
              <w:bottom w:val="nil"/>
              <w:right w:val="nil"/>
            </w:tcBorders>
            <w:shd w:val="clear" w:color="auto" w:fill="auto"/>
            <w:noWrap/>
            <w:vAlign w:val="bottom"/>
            <w:hideMark/>
          </w:tcPr>
          <w:p w14:paraId="6EEE92DB" w14:textId="77777777" w:rsidR="003E19FD" w:rsidRPr="003E19FD" w:rsidRDefault="003E19FD" w:rsidP="003E19FD">
            <w:pPr>
              <w:rPr>
                <w:color w:val="000000" w:themeColor="text1"/>
                <w:sz w:val="24"/>
                <w:szCs w:val="24"/>
              </w:rPr>
            </w:pPr>
          </w:p>
        </w:tc>
        <w:tc>
          <w:tcPr>
            <w:tcW w:w="1483" w:type="dxa"/>
            <w:tcBorders>
              <w:top w:val="nil"/>
              <w:left w:val="nil"/>
              <w:bottom w:val="nil"/>
              <w:right w:val="nil"/>
            </w:tcBorders>
            <w:shd w:val="clear" w:color="auto" w:fill="auto"/>
            <w:noWrap/>
            <w:vAlign w:val="bottom"/>
            <w:hideMark/>
          </w:tcPr>
          <w:p w14:paraId="5184CF19" w14:textId="77777777" w:rsidR="003E19FD" w:rsidRPr="003E19FD" w:rsidRDefault="003E19FD" w:rsidP="003E19FD">
            <w:pPr>
              <w:rPr>
                <w:color w:val="000000" w:themeColor="text1"/>
                <w:sz w:val="24"/>
                <w:szCs w:val="24"/>
              </w:rPr>
            </w:pPr>
          </w:p>
        </w:tc>
        <w:tc>
          <w:tcPr>
            <w:tcW w:w="1469" w:type="dxa"/>
            <w:tcBorders>
              <w:top w:val="nil"/>
              <w:left w:val="nil"/>
              <w:bottom w:val="nil"/>
              <w:right w:val="nil"/>
            </w:tcBorders>
            <w:shd w:val="clear" w:color="auto" w:fill="auto"/>
            <w:noWrap/>
            <w:vAlign w:val="bottom"/>
            <w:hideMark/>
          </w:tcPr>
          <w:p w14:paraId="6F09CF84" w14:textId="77777777" w:rsidR="003E19FD" w:rsidRPr="003E19FD" w:rsidRDefault="003E19FD" w:rsidP="003E19FD">
            <w:pPr>
              <w:rPr>
                <w:color w:val="000000" w:themeColor="text1"/>
                <w:sz w:val="24"/>
                <w:szCs w:val="24"/>
              </w:rPr>
            </w:pPr>
          </w:p>
        </w:tc>
        <w:tc>
          <w:tcPr>
            <w:tcW w:w="1909" w:type="dxa"/>
            <w:tcBorders>
              <w:top w:val="nil"/>
              <w:left w:val="nil"/>
              <w:bottom w:val="nil"/>
              <w:right w:val="nil"/>
            </w:tcBorders>
            <w:shd w:val="clear" w:color="auto" w:fill="auto"/>
            <w:noWrap/>
            <w:vAlign w:val="bottom"/>
            <w:hideMark/>
          </w:tcPr>
          <w:p w14:paraId="666AE832" w14:textId="77777777" w:rsidR="003E19FD" w:rsidRPr="003E19FD" w:rsidRDefault="003E19FD" w:rsidP="003E19FD">
            <w:pPr>
              <w:rPr>
                <w:color w:val="000000" w:themeColor="text1"/>
                <w:sz w:val="24"/>
                <w:szCs w:val="24"/>
              </w:rPr>
            </w:pPr>
          </w:p>
        </w:tc>
      </w:tr>
      <w:tr w:rsidR="00E8459D" w:rsidRPr="003E19FD" w14:paraId="6168ADF6"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6A8760AE" w14:textId="77777777" w:rsidR="00E8459D" w:rsidRPr="003E19FD" w:rsidRDefault="00E8459D" w:rsidP="00E8459D">
            <w:pPr>
              <w:rPr>
                <w:b/>
                <w:color w:val="000000" w:themeColor="text1"/>
                <w:sz w:val="24"/>
                <w:szCs w:val="24"/>
              </w:rPr>
            </w:pPr>
            <w:r w:rsidRPr="003E19FD">
              <w:rPr>
                <w:b/>
                <w:color w:val="000000" w:themeColor="text1"/>
                <w:sz w:val="24"/>
                <w:szCs w:val="24"/>
              </w:rPr>
              <w:t>Main Ballroom (1)</w:t>
            </w:r>
          </w:p>
        </w:tc>
        <w:tc>
          <w:tcPr>
            <w:tcW w:w="1483" w:type="dxa"/>
            <w:tcBorders>
              <w:top w:val="nil"/>
              <w:left w:val="nil"/>
              <w:bottom w:val="nil"/>
              <w:right w:val="nil"/>
            </w:tcBorders>
            <w:shd w:val="clear" w:color="auto" w:fill="auto"/>
            <w:noWrap/>
            <w:vAlign w:val="center"/>
            <w:hideMark/>
          </w:tcPr>
          <w:p w14:paraId="6694F3DC" w14:textId="45C89332" w:rsidR="00E8459D" w:rsidRPr="001E36A3" w:rsidRDefault="00E8459D" w:rsidP="00E8459D">
            <w:pPr>
              <w:jc w:val="right"/>
              <w:rPr>
                <w:sz w:val="24"/>
                <w:szCs w:val="24"/>
              </w:rPr>
            </w:pPr>
            <w:r w:rsidRPr="001E36A3">
              <w:rPr>
                <w:sz w:val="24"/>
                <w:szCs w:val="24"/>
              </w:rPr>
              <w:t xml:space="preserve">$495 </w:t>
            </w:r>
          </w:p>
        </w:tc>
        <w:tc>
          <w:tcPr>
            <w:tcW w:w="1469" w:type="dxa"/>
            <w:tcBorders>
              <w:top w:val="nil"/>
              <w:left w:val="nil"/>
              <w:bottom w:val="nil"/>
              <w:right w:val="nil"/>
            </w:tcBorders>
            <w:shd w:val="clear" w:color="auto" w:fill="auto"/>
            <w:noWrap/>
            <w:vAlign w:val="center"/>
            <w:hideMark/>
          </w:tcPr>
          <w:p w14:paraId="7B5C3A67" w14:textId="0E410F93" w:rsidR="00E8459D" w:rsidRPr="007F41B9" w:rsidRDefault="00E8459D" w:rsidP="00E8459D">
            <w:pPr>
              <w:jc w:val="right"/>
              <w:rPr>
                <w:sz w:val="24"/>
                <w:szCs w:val="24"/>
              </w:rPr>
            </w:pPr>
            <w:r w:rsidRPr="007F41B9">
              <w:rPr>
                <w:sz w:val="24"/>
                <w:szCs w:val="24"/>
              </w:rPr>
              <w:t xml:space="preserve">$250 </w:t>
            </w:r>
          </w:p>
        </w:tc>
        <w:tc>
          <w:tcPr>
            <w:tcW w:w="1909" w:type="dxa"/>
            <w:tcBorders>
              <w:top w:val="nil"/>
              <w:left w:val="nil"/>
              <w:bottom w:val="nil"/>
              <w:right w:val="nil"/>
            </w:tcBorders>
            <w:shd w:val="clear" w:color="auto" w:fill="auto"/>
            <w:noWrap/>
            <w:vAlign w:val="center"/>
            <w:hideMark/>
          </w:tcPr>
          <w:p w14:paraId="1C396872" w14:textId="1771A21C" w:rsidR="00E8459D" w:rsidRPr="00E8459D" w:rsidRDefault="00E8459D" w:rsidP="00E8459D">
            <w:pPr>
              <w:jc w:val="right"/>
              <w:rPr>
                <w:sz w:val="24"/>
                <w:szCs w:val="24"/>
              </w:rPr>
            </w:pPr>
            <w:r w:rsidRPr="00E8459D">
              <w:rPr>
                <w:sz w:val="24"/>
                <w:szCs w:val="24"/>
              </w:rPr>
              <w:t xml:space="preserve">$70 </w:t>
            </w:r>
          </w:p>
        </w:tc>
      </w:tr>
      <w:tr w:rsidR="00E8459D" w:rsidRPr="003E19FD" w14:paraId="6F86EFC7"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07E69A53" w14:textId="77777777" w:rsidR="00E8459D" w:rsidRPr="003E19FD" w:rsidRDefault="00E8459D" w:rsidP="00E8459D">
            <w:pPr>
              <w:rPr>
                <w:b/>
                <w:color w:val="000000" w:themeColor="text1"/>
                <w:sz w:val="24"/>
                <w:szCs w:val="24"/>
              </w:rPr>
            </w:pPr>
            <w:r w:rsidRPr="003E19FD">
              <w:rPr>
                <w:b/>
                <w:color w:val="000000" w:themeColor="text1"/>
                <w:sz w:val="24"/>
                <w:szCs w:val="24"/>
              </w:rPr>
              <w:t>West Ballroom (1)</w:t>
            </w:r>
          </w:p>
        </w:tc>
        <w:tc>
          <w:tcPr>
            <w:tcW w:w="1483" w:type="dxa"/>
            <w:tcBorders>
              <w:top w:val="nil"/>
              <w:left w:val="nil"/>
              <w:bottom w:val="nil"/>
              <w:right w:val="nil"/>
            </w:tcBorders>
            <w:shd w:val="clear" w:color="auto" w:fill="auto"/>
            <w:noWrap/>
            <w:vAlign w:val="center"/>
            <w:hideMark/>
          </w:tcPr>
          <w:p w14:paraId="34BB2178" w14:textId="025DFCB8" w:rsidR="00E8459D" w:rsidRPr="001E36A3" w:rsidRDefault="00E8459D" w:rsidP="00E8459D">
            <w:pPr>
              <w:jc w:val="right"/>
              <w:rPr>
                <w:sz w:val="24"/>
                <w:szCs w:val="24"/>
              </w:rPr>
            </w:pPr>
            <w:r w:rsidRPr="001E36A3">
              <w:rPr>
                <w:sz w:val="24"/>
                <w:szCs w:val="24"/>
              </w:rPr>
              <w:t xml:space="preserve">$360 </w:t>
            </w:r>
          </w:p>
        </w:tc>
        <w:tc>
          <w:tcPr>
            <w:tcW w:w="1469" w:type="dxa"/>
            <w:tcBorders>
              <w:top w:val="nil"/>
              <w:left w:val="nil"/>
              <w:bottom w:val="nil"/>
              <w:right w:val="nil"/>
            </w:tcBorders>
            <w:shd w:val="clear" w:color="auto" w:fill="auto"/>
            <w:noWrap/>
            <w:vAlign w:val="center"/>
            <w:hideMark/>
          </w:tcPr>
          <w:p w14:paraId="09FFBEBB" w14:textId="0B1C650F" w:rsidR="00E8459D" w:rsidRPr="007F41B9" w:rsidRDefault="00E8459D" w:rsidP="00E8459D">
            <w:pPr>
              <w:jc w:val="right"/>
              <w:rPr>
                <w:sz w:val="24"/>
                <w:szCs w:val="24"/>
              </w:rPr>
            </w:pPr>
            <w:r w:rsidRPr="007F41B9">
              <w:rPr>
                <w:sz w:val="24"/>
                <w:szCs w:val="24"/>
              </w:rPr>
              <w:t xml:space="preserve">$150 </w:t>
            </w:r>
          </w:p>
        </w:tc>
        <w:tc>
          <w:tcPr>
            <w:tcW w:w="1909" w:type="dxa"/>
            <w:tcBorders>
              <w:top w:val="nil"/>
              <w:left w:val="nil"/>
              <w:bottom w:val="nil"/>
              <w:right w:val="nil"/>
            </w:tcBorders>
            <w:shd w:val="clear" w:color="auto" w:fill="auto"/>
            <w:noWrap/>
            <w:vAlign w:val="center"/>
            <w:hideMark/>
          </w:tcPr>
          <w:p w14:paraId="3344C003" w14:textId="1E5B067F" w:rsidR="00E8459D" w:rsidRPr="00E8459D" w:rsidRDefault="00E8459D" w:rsidP="00E8459D">
            <w:pPr>
              <w:jc w:val="right"/>
              <w:rPr>
                <w:sz w:val="24"/>
                <w:szCs w:val="24"/>
              </w:rPr>
            </w:pPr>
            <w:r w:rsidRPr="00E8459D">
              <w:rPr>
                <w:sz w:val="24"/>
                <w:szCs w:val="24"/>
              </w:rPr>
              <w:t xml:space="preserve">$55 </w:t>
            </w:r>
          </w:p>
        </w:tc>
      </w:tr>
      <w:tr w:rsidR="00E8459D" w:rsidRPr="003E19FD" w14:paraId="028E5AF1"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26A9AA71" w14:textId="77777777" w:rsidR="00E8459D" w:rsidRPr="003E19FD" w:rsidRDefault="00E8459D" w:rsidP="00E8459D">
            <w:pPr>
              <w:rPr>
                <w:b/>
                <w:color w:val="000000" w:themeColor="text1"/>
                <w:sz w:val="24"/>
                <w:szCs w:val="24"/>
              </w:rPr>
            </w:pPr>
            <w:r w:rsidRPr="003E19FD">
              <w:rPr>
                <w:b/>
                <w:color w:val="000000" w:themeColor="text1"/>
                <w:sz w:val="24"/>
                <w:szCs w:val="24"/>
              </w:rPr>
              <w:t>Main &amp; West Ballroom (1)</w:t>
            </w:r>
          </w:p>
        </w:tc>
        <w:tc>
          <w:tcPr>
            <w:tcW w:w="1483" w:type="dxa"/>
            <w:tcBorders>
              <w:top w:val="nil"/>
              <w:left w:val="nil"/>
              <w:bottom w:val="nil"/>
              <w:right w:val="nil"/>
            </w:tcBorders>
            <w:shd w:val="clear" w:color="auto" w:fill="auto"/>
            <w:noWrap/>
            <w:vAlign w:val="center"/>
            <w:hideMark/>
          </w:tcPr>
          <w:p w14:paraId="55FC8259" w14:textId="382BABFD" w:rsidR="00E8459D" w:rsidRPr="001E36A3" w:rsidRDefault="00E8459D" w:rsidP="00E8459D">
            <w:pPr>
              <w:jc w:val="right"/>
              <w:rPr>
                <w:sz w:val="24"/>
                <w:szCs w:val="24"/>
              </w:rPr>
            </w:pPr>
            <w:r w:rsidRPr="001E36A3">
              <w:rPr>
                <w:sz w:val="24"/>
                <w:szCs w:val="24"/>
              </w:rPr>
              <w:t xml:space="preserve">$750 </w:t>
            </w:r>
          </w:p>
        </w:tc>
        <w:tc>
          <w:tcPr>
            <w:tcW w:w="1469" w:type="dxa"/>
            <w:tcBorders>
              <w:top w:val="nil"/>
              <w:left w:val="nil"/>
              <w:bottom w:val="nil"/>
              <w:right w:val="nil"/>
            </w:tcBorders>
            <w:shd w:val="clear" w:color="auto" w:fill="auto"/>
            <w:noWrap/>
            <w:vAlign w:val="center"/>
            <w:hideMark/>
          </w:tcPr>
          <w:p w14:paraId="53216D3E" w14:textId="3021E6E5" w:rsidR="00E8459D" w:rsidRPr="007F41B9" w:rsidRDefault="00E8459D" w:rsidP="00E8459D">
            <w:pPr>
              <w:jc w:val="right"/>
              <w:rPr>
                <w:sz w:val="24"/>
                <w:szCs w:val="24"/>
              </w:rPr>
            </w:pPr>
            <w:r w:rsidRPr="007F41B9">
              <w:rPr>
                <w:sz w:val="24"/>
                <w:szCs w:val="24"/>
              </w:rPr>
              <w:t xml:space="preserve">$360 </w:t>
            </w:r>
          </w:p>
        </w:tc>
        <w:tc>
          <w:tcPr>
            <w:tcW w:w="1909" w:type="dxa"/>
            <w:tcBorders>
              <w:top w:val="nil"/>
              <w:left w:val="nil"/>
              <w:bottom w:val="nil"/>
              <w:right w:val="nil"/>
            </w:tcBorders>
            <w:shd w:val="clear" w:color="auto" w:fill="auto"/>
            <w:noWrap/>
            <w:vAlign w:val="center"/>
            <w:hideMark/>
          </w:tcPr>
          <w:p w14:paraId="4468C65B" w14:textId="2E19804C" w:rsidR="00E8459D" w:rsidRPr="00E8459D" w:rsidRDefault="00E8459D" w:rsidP="00E8459D">
            <w:pPr>
              <w:jc w:val="right"/>
              <w:rPr>
                <w:sz w:val="24"/>
                <w:szCs w:val="24"/>
              </w:rPr>
            </w:pPr>
            <w:r w:rsidRPr="00E8459D">
              <w:rPr>
                <w:sz w:val="24"/>
                <w:szCs w:val="24"/>
              </w:rPr>
              <w:t xml:space="preserve">$120 </w:t>
            </w:r>
          </w:p>
        </w:tc>
      </w:tr>
      <w:tr w:rsidR="00E8459D" w:rsidRPr="003E19FD" w14:paraId="616AE509"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2A4386C6" w14:textId="77777777" w:rsidR="00E8459D" w:rsidRPr="003E19FD" w:rsidRDefault="00E8459D" w:rsidP="00E8459D">
            <w:pPr>
              <w:rPr>
                <w:b/>
                <w:color w:val="000000" w:themeColor="text1"/>
                <w:sz w:val="24"/>
                <w:szCs w:val="24"/>
              </w:rPr>
            </w:pPr>
            <w:r w:rsidRPr="003E19FD">
              <w:rPr>
                <w:b/>
                <w:color w:val="000000" w:themeColor="text1"/>
                <w:sz w:val="24"/>
                <w:szCs w:val="24"/>
              </w:rPr>
              <w:t>Grand Ballroom (1)</w:t>
            </w:r>
          </w:p>
        </w:tc>
        <w:tc>
          <w:tcPr>
            <w:tcW w:w="1483" w:type="dxa"/>
            <w:tcBorders>
              <w:top w:val="nil"/>
              <w:left w:val="nil"/>
              <w:bottom w:val="nil"/>
              <w:right w:val="nil"/>
            </w:tcBorders>
            <w:shd w:val="clear" w:color="auto" w:fill="auto"/>
            <w:noWrap/>
            <w:vAlign w:val="center"/>
            <w:hideMark/>
          </w:tcPr>
          <w:p w14:paraId="7B962EBF" w14:textId="6EC79771" w:rsidR="00E8459D" w:rsidRPr="001E36A3" w:rsidRDefault="00E8459D" w:rsidP="00E8459D">
            <w:pPr>
              <w:jc w:val="right"/>
              <w:rPr>
                <w:sz w:val="24"/>
                <w:szCs w:val="24"/>
              </w:rPr>
            </w:pPr>
            <w:r w:rsidRPr="001E36A3">
              <w:rPr>
                <w:sz w:val="24"/>
                <w:szCs w:val="24"/>
              </w:rPr>
              <w:t xml:space="preserve">$1,070 </w:t>
            </w:r>
          </w:p>
        </w:tc>
        <w:tc>
          <w:tcPr>
            <w:tcW w:w="1469" w:type="dxa"/>
            <w:tcBorders>
              <w:top w:val="nil"/>
              <w:left w:val="nil"/>
              <w:bottom w:val="nil"/>
              <w:right w:val="nil"/>
            </w:tcBorders>
            <w:shd w:val="clear" w:color="auto" w:fill="auto"/>
            <w:noWrap/>
            <w:vAlign w:val="center"/>
            <w:hideMark/>
          </w:tcPr>
          <w:p w14:paraId="4B8C5DE8" w14:textId="65324E45" w:rsidR="00E8459D" w:rsidRPr="007F41B9" w:rsidRDefault="00E8459D" w:rsidP="00E8459D">
            <w:pPr>
              <w:jc w:val="right"/>
              <w:rPr>
                <w:sz w:val="24"/>
                <w:szCs w:val="24"/>
              </w:rPr>
            </w:pPr>
            <w:r w:rsidRPr="007F41B9">
              <w:rPr>
                <w:sz w:val="24"/>
                <w:szCs w:val="24"/>
              </w:rPr>
              <w:t xml:space="preserve">$525 </w:t>
            </w:r>
          </w:p>
        </w:tc>
        <w:tc>
          <w:tcPr>
            <w:tcW w:w="1909" w:type="dxa"/>
            <w:tcBorders>
              <w:top w:val="nil"/>
              <w:left w:val="nil"/>
              <w:bottom w:val="nil"/>
              <w:right w:val="nil"/>
            </w:tcBorders>
            <w:shd w:val="clear" w:color="auto" w:fill="auto"/>
            <w:noWrap/>
            <w:vAlign w:val="center"/>
            <w:hideMark/>
          </w:tcPr>
          <w:p w14:paraId="62FB6552" w14:textId="0C892F9D" w:rsidR="00E8459D" w:rsidRPr="00E8459D" w:rsidRDefault="00E8459D" w:rsidP="00E8459D">
            <w:pPr>
              <w:jc w:val="right"/>
              <w:rPr>
                <w:sz w:val="24"/>
                <w:szCs w:val="24"/>
              </w:rPr>
            </w:pPr>
            <w:r w:rsidRPr="00E8459D">
              <w:rPr>
                <w:sz w:val="24"/>
                <w:szCs w:val="24"/>
              </w:rPr>
              <w:t xml:space="preserve">$170 </w:t>
            </w:r>
          </w:p>
        </w:tc>
      </w:tr>
      <w:tr w:rsidR="00E8459D" w:rsidRPr="003E19FD" w14:paraId="57524691"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5CE179D6" w14:textId="77777777" w:rsidR="00E8459D" w:rsidRPr="003E19FD" w:rsidRDefault="00E8459D" w:rsidP="00E8459D">
            <w:pPr>
              <w:rPr>
                <w:b/>
                <w:color w:val="000000" w:themeColor="text1"/>
                <w:sz w:val="24"/>
                <w:szCs w:val="24"/>
              </w:rPr>
            </w:pPr>
            <w:r w:rsidRPr="003E19FD">
              <w:rPr>
                <w:b/>
                <w:color w:val="000000" w:themeColor="text1"/>
                <w:sz w:val="24"/>
                <w:szCs w:val="24"/>
              </w:rPr>
              <w:t>Cottonwood Room (1)</w:t>
            </w:r>
          </w:p>
        </w:tc>
        <w:tc>
          <w:tcPr>
            <w:tcW w:w="1483" w:type="dxa"/>
            <w:tcBorders>
              <w:top w:val="nil"/>
              <w:left w:val="nil"/>
              <w:bottom w:val="nil"/>
              <w:right w:val="nil"/>
            </w:tcBorders>
            <w:shd w:val="clear" w:color="auto" w:fill="auto"/>
            <w:noWrap/>
            <w:vAlign w:val="center"/>
            <w:hideMark/>
          </w:tcPr>
          <w:p w14:paraId="510BF257" w14:textId="62288DCF" w:rsidR="00E8459D" w:rsidRPr="001E36A3" w:rsidRDefault="00E8459D" w:rsidP="00E8459D">
            <w:pPr>
              <w:jc w:val="right"/>
              <w:rPr>
                <w:sz w:val="24"/>
                <w:szCs w:val="24"/>
              </w:rPr>
            </w:pPr>
            <w:r w:rsidRPr="001E36A3">
              <w:rPr>
                <w:sz w:val="24"/>
                <w:szCs w:val="24"/>
              </w:rPr>
              <w:t xml:space="preserve">$350 </w:t>
            </w:r>
          </w:p>
        </w:tc>
        <w:tc>
          <w:tcPr>
            <w:tcW w:w="1469" w:type="dxa"/>
            <w:tcBorders>
              <w:top w:val="nil"/>
              <w:left w:val="nil"/>
              <w:bottom w:val="nil"/>
              <w:right w:val="nil"/>
            </w:tcBorders>
            <w:shd w:val="clear" w:color="auto" w:fill="auto"/>
            <w:noWrap/>
            <w:vAlign w:val="center"/>
            <w:hideMark/>
          </w:tcPr>
          <w:p w14:paraId="525CC726" w14:textId="2ED3F851" w:rsidR="00E8459D" w:rsidRPr="007F41B9" w:rsidRDefault="00E8459D" w:rsidP="00E8459D">
            <w:pPr>
              <w:jc w:val="right"/>
              <w:rPr>
                <w:sz w:val="24"/>
                <w:szCs w:val="24"/>
              </w:rPr>
            </w:pPr>
            <w:r w:rsidRPr="007F41B9">
              <w:rPr>
                <w:sz w:val="24"/>
                <w:szCs w:val="24"/>
              </w:rPr>
              <w:t xml:space="preserve">$200 </w:t>
            </w:r>
          </w:p>
        </w:tc>
        <w:tc>
          <w:tcPr>
            <w:tcW w:w="1909" w:type="dxa"/>
            <w:tcBorders>
              <w:top w:val="nil"/>
              <w:left w:val="nil"/>
              <w:bottom w:val="nil"/>
              <w:right w:val="nil"/>
            </w:tcBorders>
            <w:shd w:val="clear" w:color="auto" w:fill="auto"/>
            <w:noWrap/>
            <w:vAlign w:val="center"/>
            <w:hideMark/>
          </w:tcPr>
          <w:p w14:paraId="4C50EAF3" w14:textId="0B004D3A" w:rsidR="00E8459D" w:rsidRPr="00E8459D" w:rsidRDefault="00E8459D" w:rsidP="00E8459D">
            <w:pPr>
              <w:jc w:val="right"/>
              <w:rPr>
                <w:sz w:val="24"/>
                <w:szCs w:val="24"/>
              </w:rPr>
            </w:pPr>
            <w:r w:rsidRPr="00E8459D">
              <w:rPr>
                <w:sz w:val="24"/>
                <w:szCs w:val="24"/>
              </w:rPr>
              <w:t xml:space="preserve">$60 </w:t>
            </w:r>
          </w:p>
        </w:tc>
      </w:tr>
      <w:tr w:rsidR="00E8459D" w:rsidRPr="003E19FD" w14:paraId="18CE7838"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0A69FDCC" w14:textId="77777777" w:rsidR="00E8459D" w:rsidRPr="003E19FD" w:rsidRDefault="00E8459D" w:rsidP="00E8459D">
            <w:pPr>
              <w:rPr>
                <w:b/>
                <w:color w:val="000000" w:themeColor="text1"/>
                <w:sz w:val="24"/>
                <w:szCs w:val="24"/>
              </w:rPr>
            </w:pPr>
            <w:r w:rsidRPr="003E19FD">
              <w:rPr>
                <w:b/>
                <w:color w:val="000000" w:themeColor="text1"/>
                <w:sz w:val="24"/>
                <w:szCs w:val="24"/>
              </w:rPr>
              <w:t>Flinthills Room (1)</w:t>
            </w:r>
          </w:p>
        </w:tc>
        <w:tc>
          <w:tcPr>
            <w:tcW w:w="1483" w:type="dxa"/>
            <w:tcBorders>
              <w:top w:val="nil"/>
              <w:left w:val="nil"/>
              <w:bottom w:val="nil"/>
              <w:right w:val="nil"/>
            </w:tcBorders>
            <w:shd w:val="clear" w:color="auto" w:fill="auto"/>
            <w:noWrap/>
            <w:vAlign w:val="center"/>
            <w:hideMark/>
          </w:tcPr>
          <w:p w14:paraId="1F3A3BC6" w14:textId="36A85406" w:rsidR="00E8459D" w:rsidRPr="001E36A3" w:rsidRDefault="00E8459D" w:rsidP="00E8459D">
            <w:pPr>
              <w:jc w:val="right"/>
              <w:rPr>
                <w:sz w:val="24"/>
                <w:szCs w:val="24"/>
              </w:rPr>
            </w:pPr>
            <w:r w:rsidRPr="001E36A3">
              <w:rPr>
                <w:sz w:val="24"/>
                <w:szCs w:val="24"/>
              </w:rPr>
              <w:t xml:space="preserve">$425 </w:t>
            </w:r>
          </w:p>
        </w:tc>
        <w:tc>
          <w:tcPr>
            <w:tcW w:w="1469" w:type="dxa"/>
            <w:tcBorders>
              <w:top w:val="nil"/>
              <w:left w:val="nil"/>
              <w:bottom w:val="nil"/>
              <w:right w:val="nil"/>
            </w:tcBorders>
            <w:shd w:val="clear" w:color="auto" w:fill="auto"/>
            <w:noWrap/>
            <w:vAlign w:val="center"/>
            <w:hideMark/>
          </w:tcPr>
          <w:p w14:paraId="1813EB68" w14:textId="6F565061" w:rsidR="00E8459D" w:rsidRPr="007F41B9" w:rsidRDefault="00E8459D" w:rsidP="00E8459D">
            <w:pPr>
              <w:jc w:val="right"/>
              <w:rPr>
                <w:sz w:val="24"/>
                <w:szCs w:val="24"/>
              </w:rPr>
            </w:pPr>
            <w:r w:rsidRPr="007F41B9">
              <w:rPr>
                <w:sz w:val="24"/>
                <w:szCs w:val="24"/>
              </w:rPr>
              <w:t xml:space="preserve">$200 </w:t>
            </w:r>
          </w:p>
        </w:tc>
        <w:tc>
          <w:tcPr>
            <w:tcW w:w="1909" w:type="dxa"/>
            <w:tcBorders>
              <w:top w:val="nil"/>
              <w:left w:val="nil"/>
              <w:bottom w:val="nil"/>
              <w:right w:val="nil"/>
            </w:tcBorders>
            <w:shd w:val="clear" w:color="auto" w:fill="auto"/>
            <w:noWrap/>
            <w:vAlign w:val="center"/>
            <w:hideMark/>
          </w:tcPr>
          <w:p w14:paraId="4F3AAB67" w14:textId="6F0547D2" w:rsidR="00E8459D" w:rsidRPr="00E8459D" w:rsidRDefault="00E8459D" w:rsidP="00E8459D">
            <w:pPr>
              <w:jc w:val="right"/>
              <w:rPr>
                <w:sz w:val="24"/>
                <w:szCs w:val="24"/>
              </w:rPr>
            </w:pPr>
            <w:r w:rsidRPr="00E8459D">
              <w:rPr>
                <w:sz w:val="24"/>
                <w:szCs w:val="24"/>
              </w:rPr>
              <w:t xml:space="preserve">$65 </w:t>
            </w:r>
          </w:p>
        </w:tc>
      </w:tr>
      <w:tr w:rsidR="00E8459D" w:rsidRPr="003E19FD" w14:paraId="44F49D2E"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43E6C21A" w14:textId="77777777" w:rsidR="00E8459D" w:rsidRPr="003E19FD" w:rsidRDefault="00E8459D" w:rsidP="00E8459D">
            <w:pPr>
              <w:rPr>
                <w:b/>
                <w:color w:val="000000" w:themeColor="text1"/>
                <w:sz w:val="24"/>
                <w:szCs w:val="24"/>
              </w:rPr>
            </w:pPr>
            <w:r w:rsidRPr="003E19FD">
              <w:rPr>
                <w:b/>
                <w:color w:val="000000" w:themeColor="text1"/>
                <w:sz w:val="24"/>
                <w:szCs w:val="24"/>
              </w:rPr>
              <w:t>Bluemont Room (1)</w:t>
            </w:r>
          </w:p>
        </w:tc>
        <w:tc>
          <w:tcPr>
            <w:tcW w:w="1483" w:type="dxa"/>
            <w:tcBorders>
              <w:top w:val="nil"/>
              <w:left w:val="nil"/>
              <w:bottom w:val="nil"/>
              <w:right w:val="nil"/>
            </w:tcBorders>
            <w:shd w:val="clear" w:color="auto" w:fill="auto"/>
            <w:noWrap/>
            <w:vAlign w:val="center"/>
            <w:hideMark/>
          </w:tcPr>
          <w:p w14:paraId="06B13D69" w14:textId="542D9756" w:rsidR="00E8459D" w:rsidRPr="001E36A3" w:rsidRDefault="00E8459D" w:rsidP="00E8459D">
            <w:pPr>
              <w:jc w:val="right"/>
              <w:rPr>
                <w:sz w:val="24"/>
                <w:szCs w:val="24"/>
              </w:rPr>
            </w:pPr>
            <w:r w:rsidRPr="001E36A3">
              <w:rPr>
                <w:sz w:val="24"/>
                <w:szCs w:val="24"/>
              </w:rPr>
              <w:t xml:space="preserve">$520 </w:t>
            </w:r>
          </w:p>
        </w:tc>
        <w:tc>
          <w:tcPr>
            <w:tcW w:w="1469" w:type="dxa"/>
            <w:tcBorders>
              <w:top w:val="nil"/>
              <w:left w:val="nil"/>
              <w:bottom w:val="nil"/>
              <w:right w:val="nil"/>
            </w:tcBorders>
            <w:shd w:val="clear" w:color="auto" w:fill="auto"/>
            <w:noWrap/>
            <w:vAlign w:val="center"/>
            <w:hideMark/>
          </w:tcPr>
          <w:p w14:paraId="588D9014" w14:textId="5AABBF70" w:rsidR="00E8459D" w:rsidRPr="007F41B9" w:rsidRDefault="00E8459D" w:rsidP="00E8459D">
            <w:pPr>
              <w:jc w:val="right"/>
              <w:rPr>
                <w:sz w:val="24"/>
                <w:szCs w:val="24"/>
              </w:rPr>
            </w:pPr>
            <w:r w:rsidRPr="007F41B9">
              <w:rPr>
                <w:sz w:val="24"/>
                <w:szCs w:val="24"/>
              </w:rPr>
              <w:t xml:space="preserve">$250 </w:t>
            </w:r>
          </w:p>
        </w:tc>
        <w:tc>
          <w:tcPr>
            <w:tcW w:w="1909" w:type="dxa"/>
            <w:tcBorders>
              <w:top w:val="nil"/>
              <w:left w:val="nil"/>
              <w:bottom w:val="nil"/>
              <w:right w:val="nil"/>
            </w:tcBorders>
            <w:shd w:val="clear" w:color="auto" w:fill="auto"/>
            <w:noWrap/>
            <w:vAlign w:val="center"/>
            <w:hideMark/>
          </w:tcPr>
          <w:p w14:paraId="49DD2C2D" w14:textId="1B5CA4E8" w:rsidR="00E8459D" w:rsidRPr="00E8459D" w:rsidRDefault="00E8459D" w:rsidP="00E8459D">
            <w:pPr>
              <w:jc w:val="right"/>
              <w:rPr>
                <w:sz w:val="24"/>
                <w:szCs w:val="24"/>
              </w:rPr>
            </w:pPr>
            <w:r w:rsidRPr="00E8459D">
              <w:rPr>
                <w:sz w:val="24"/>
                <w:szCs w:val="24"/>
              </w:rPr>
              <w:t xml:space="preserve">$75 </w:t>
            </w:r>
          </w:p>
        </w:tc>
      </w:tr>
      <w:tr w:rsidR="00E8459D" w:rsidRPr="003E19FD" w14:paraId="17722C1C"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773EB796" w14:textId="77777777" w:rsidR="00E8459D" w:rsidRPr="003E19FD" w:rsidRDefault="00E8459D" w:rsidP="00E8459D">
            <w:pPr>
              <w:rPr>
                <w:b/>
                <w:color w:val="000000" w:themeColor="text1"/>
                <w:sz w:val="24"/>
                <w:szCs w:val="24"/>
              </w:rPr>
            </w:pPr>
            <w:r w:rsidRPr="003E19FD">
              <w:rPr>
                <w:b/>
                <w:color w:val="000000" w:themeColor="text1"/>
                <w:sz w:val="24"/>
                <w:szCs w:val="24"/>
              </w:rPr>
              <w:t>Konza Room (3)</w:t>
            </w:r>
          </w:p>
        </w:tc>
        <w:tc>
          <w:tcPr>
            <w:tcW w:w="1483" w:type="dxa"/>
            <w:tcBorders>
              <w:top w:val="nil"/>
              <w:left w:val="nil"/>
              <w:bottom w:val="nil"/>
              <w:right w:val="nil"/>
            </w:tcBorders>
            <w:shd w:val="clear" w:color="auto" w:fill="auto"/>
            <w:noWrap/>
            <w:vAlign w:val="center"/>
            <w:hideMark/>
          </w:tcPr>
          <w:p w14:paraId="3C15F971" w14:textId="2DAA3BB8" w:rsidR="00E8459D" w:rsidRPr="001E36A3" w:rsidRDefault="00E8459D" w:rsidP="00E8459D">
            <w:pPr>
              <w:jc w:val="right"/>
              <w:rPr>
                <w:sz w:val="24"/>
                <w:szCs w:val="24"/>
              </w:rPr>
            </w:pPr>
            <w:r w:rsidRPr="001E36A3">
              <w:rPr>
                <w:sz w:val="24"/>
                <w:szCs w:val="24"/>
              </w:rPr>
              <w:t xml:space="preserve">$400 </w:t>
            </w:r>
          </w:p>
        </w:tc>
        <w:tc>
          <w:tcPr>
            <w:tcW w:w="1469" w:type="dxa"/>
            <w:tcBorders>
              <w:top w:val="nil"/>
              <w:left w:val="nil"/>
              <w:bottom w:val="nil"/>
              <w:right w:val="nil"/>
            </w:tcBorders>
            <w:shd w:val="clear" w:color="auto" w:fill="auto"/>
            <w:noWrap/>
            <w:vAlign w:val="center"/>
            <w:hideMark/>
          </w:tcPr>
          <w:p w14:paraId="320F38F2" w14:textId="5D2B0B68" w:rsidR="00E8459D" w:rsidRPr="007F41B9" w:rsidRDefault="00E8459D" w:rsidP="00E8459D">
            <w:pPr>
              <w:jc w:val="right"/>
              <w:rPr>
                <w:sz w:val="24"/>
                <w:szCs w:val="24"/>
              </w:rPr>
            </w:pPr>
            <w:r w:rsidRPr="007F41B9">
              <w:rPr>
                <w:sz w:val="24"/>
                <w:szCs w:val="24"/>
              </w:rPr>
              <w:t xml:space="preserve">$200 </w:t>
            </w:r>
          </w:p>
        </w:tc>
        <w:tc>
          <w:tcPr>
            <w:tcW w:w="1909" w:type="dxa"/>
            <w:tcBorders>
              <w:top w:val="nil"/>
              <w:left w:val="nil"/>
              <w:bottom w:val="nil"/>
              <w:right w:val="nil"/>
            </w:tcBorders>
            <w:shd w:val="clear" w:color="auto" w:fill="auto"/>
            <w:noWrap/>
            <w:vAlign w:val="center"/>
            <w:hideMark/>
          </w:tcPr>
          <w:p w14:paraId="0D086E0A" w14:textId="445E7D96" w:rsidR="00E8459D" w:rsidRPr="00E8459D" w:rsidRDefault="00E8459D" w:rsidP="00E8459D">
            <w:pPr>
              <w:jc w:val="right"/>
              <w:rPr>
                <w:sz w:val="24"/>
                <w:szCs w:val="24"/>
              </w:rPr>
            </w:pPr>
            <w:r w:rsidRPr="00E8459D">
              <w:rPr>
                <w:sz w:val="24"/>
                <w:szCs w:val="24"/>
              </w:rPr>
              <w:t xml:space="preserve">$100 </w:t>
            </w:r>
          </w:p>
        </w:tc>
      </w:tr>
      <w:tr w:rsidR="00E8459D" w:rsidRPr="003E19FD" w14:paraId="453F082F"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1212E3AC" w14:textId="77777777" w:rsidR="00E8459D" w:rsidRPr="003E19FD" w:rsidRDefault="00E8459D" w:rsidP="00E8459D">
            <w:pPr>
              <w:rPr>
                <w:b/>
                <w:color w:val="000000" w:themeColor="text1"/>
                <w:sz w:val="24"/>
                <w:szCs w:val="24"/>
              </w:rPr>
            </w:pPr>
            <w:r w:rsidRPr="003E19FD">
              <w:rPr>
                <w:b/>
                <w:color w:val="000000" w:themeColor="text1"/>
                <w:sz w:val="24"/>
                <w:szCs w:val="24"/>
              </w:rPr>
              <w:t>K, S, U Room</w:t>
            </w:r>
          </w:p>
        </w:tc>
        <w:tc>
          <w:tcPr>
            <w:tcW w:w="1483" w:type="dxa"/>
            <w:tcBorders>
              <w:top w:val="nil"/>
              <w:left w:val="nil"/>
              <w:bottom w:val="nil"/>
              <w:right w:val="nil"/>
            </w:tcBorders>
            <w:shd w:val="clear" w:color="auto" w:fill="auto"/>
            <w:noWrap/>
            <w:vAlign w:val="center"/>
            <w:hideMark/>
          </w:tcPr>
          <w:p w14:paraId="79B50B7B" w14:textId="0216484A" w:rsidR="00E8459D" w:rsidRPr="001E36A3" w:rsidRDefault="00E8459D" w:rsidP="00E8459D">
            <w:pPr>
              <w:jc w:val="right"/>
              <w:rPr>
                <w:sz w:val="24"/>
                <w:szCs w:val="24"/>
              </w:rPr>
            </w:pPr>
            <w:r w:rsidRPr="001E36A3">
              <w:rPr>
                <w:sz w:val="24"/>
                <w:szCs w:val="24"/>
              </w:rPr>
              <w:t xml:space="preserve">$550 </w:t>
            </w:r>
          </w:p>
        </w:tc>
        <w:tc>
          <w:tcPr>
            <w:tcW w:w="1469" w:type="dxa"/>
            <w:tcBorders>
              <w:top w:val="nil"/>
              <w:left w:val="nil"/>
              <w:bottom w:val="nil"/>
              <w:right w:val="nil"/>
            </w:tcBorders>
            <w:shd w:val="clear" w:color="auto" w:fill="auto"/>
            <w:noWrap/>
            <w:vAlign w:val="center"/>
            <w:hideMark/>
          </w:tcPr>
          <w:p w14:paraId="31867142" w14:textId="5105AE1D" w:rsidR="00E8459D" w:rsidRPr="007F41B9" w:rsidRDefault="00E8459D" w:rsidP="00E8459D">
            <w:pPr>
              <w:jc w:val="right"/>
              <w:rPr>
                <w:sz w:val="24"/>
                <w:szCs w:val="24"/>
              </w:rPr>
            </w:pPr>
            <w:r w:rsidRPr="007F41B9">
              <w:rPr>
                <w:sz w:val="24"/>
                <w:szCs w:val="24"/>
              </w:rPr>
              <w:t xml:space="preserve">$260 </w:t>
            </w:r>
          </w:p>
        </w:tc>
        <w:tc>
          <w:tcPr>
            <w:tcW w:w="1909" w:type="dxa"/>
            <w:tcBorders>
              <w:top w:val="nil"/>
              <w:left w:val="nil"/>
              <w:bottom w:val="nil"/>
              <w:right w:val="nil"/>
            </w:tcBorders>
            <w:shd w:val="clear" w:color="auto" w:fill="auto"/>
            <w:noWrap/>
            <w:vAlign w:val="center"/>
            <w:hideMark/>
          </w:tcPr>
          <w:p w14:paraId="0DB3C952" w14:textId="6AFF7F1B" w:rsidR="00E8459D" w:rsidRPr="00E8459D" w:rsidRDefault="00E8459D" w:rsidP="00E8459D">
            <w:pPr>
              <w:jc w:val="right"/>
              <w:rPr>
                <w:sz w:val="24"/>
                <w:szCs w:val="24"/>
              </w:rPr>
            </w:pPr>
            <w:r w:rsidRPr="00E8459D">
              <w:rPr>
                <w:sz w:val="24"/>
                <w:szCs w:val="24"/>
              </w:rPr>
              <w:t xml:space="preserve">$130 </w:t>
            </w:r>
          </w:p>
        </w:tc>
      </w:tr>
      <w:tr w:rsidR="00E8459D" w:rsidRPr="003E19FD" w14:paraId="6421A3B7"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1E29D229" w14:textId="77777777" w:rsidR="00E8459D" w:rsidRPr="003E19FD" w:rsidRDefault="00E8459D" w:rsidP="00E8459D">
            <w:pPr>
              <w:rPr>
                <w:b/>
                <w:color w:val="000000" w:themeColor="text1"/>
                <w:sz w:val="24"/>
                <w:szCs w:val="24"/>
              </w:rPr>
            </w:pPr>
            <w:r w:rsidRPr="003E19FD">
              <w:rPr>
                <w:b/>
                <w:color w:val="000000" w:themeColor="text1"/>
                <w:sz w:val="24"/>
                <w:szCs w:val="24"/>
              </w:rPr>
              <w:t>One Room K or S</w:t>
            </w:r>
          </w:p>
        </w:tc>
        <w:tc>
          <w:tcPr>
            <w:tcW w:w="1483" w:type="dxa"/>
            <w:tcBorders>
              <w:top w:val="nil"/>
              <w:left w:val="nil"/>
              <w:bottom w:val="nil"/>
              <w:right w:val="nil"/>
            </w:tcBorders>
            <w:shd w:val="clear" w:color="auto" w:fill="auto"/>
            <w:noWrap/>
            <w:vAlign w:val="center"/>
            <w:hideMark/>
          </w:tcPr>
          <w:p w14:paraId="457035A0" w14:textId="4ABA7594" w:rsidR="00E8459D" w:rsidRPr="001E36A3" w:rsidRDefault="00E8459D" w:rsidP="00E8459D">
            <w:pPr>
              <w:jc w:val="right"/>
              <w:rPr>
                <w:sz w:val="24"/>
                <w:szCs w:val="24"/>
              </w:rPr>
            </w:pPr>
            <w:r w:rsidRPr="001E36A3">
              <w:rPr>
                <w:sz w:val="24"/>
                <w:szCs w:val="24"/>
              </w:rPr>
              <w:t xml:space="preserve">$235 </w:t>
            </w:r>
          </w:p>
        </w:tc>
        <w:tc>
          <w:tcPr>
            <w:tcW w:w="1469" w:type="dxa"/>
            <w:tcBorders>
              <w:top w:val="nil"/>
              <w:left w:val="nil"/>
              <w:bottom w:val="nil"/>
              <w:right w:val="nil"/>
            </w:tcBorders>
            <w:shd w:val="clear" w:color="auto" w:fill="auto"/>
            <w:noWrap/>
            <w:vAlign w:val="center"/>
            <w:hideMark/>
          </w:tcPr>
          <w:p w14:paraId="7CC626F2" w14:textId="1E41E198" w:rsidR="00E8459D" w:rsidRPr="007F41B9" w:rsidRDefault="00E8459D" w:rsidP="00E8459D">
            <w:pPr>
              <w:jc w:val="right"/>
              <w:rPr>
                <w:sz w:val="24"/>
                <w:szCs w:val="24"/>
              </w:rPr>
            </w:pPr>
            <w:r w:rsidRPr="007F41B9">
              <w:rPr>
                <w:sz w:val="24"/>
                <w:szCs w:val="24"/>
              </w:rPr>
              <w:t xml:space="preserve">$115 </w:t>
            </w:r>
          </w:p>
        </w:tc>
        <w:tc>
          <w:tcPr>
            <w:tcW w:w="1909" w:type="dxa"/>
            <w:tcBorders>
              <w:top w:val="nil"/>
              <w:left w:val="nil"/>
              <w:bottom w:val="nil"/>
              <w:right w:val="nil"/>
            </w:tcBorders>
            <w:shd w:val="clear" w:color="auto" w:fill="auto"/>
            <w:noWrap/>
            <w:vAlign w:val="center"/>
            <w:hideMark/>
          </w:tcPr>
          <w:p w14:paraId="58D0FA5D" w14:textId="5A986C87" w:rsidR="00E8459D" w:rsidRPr="00E8459D" w:rsidRDefault="00E8459D" w:rsidP="00E8459D">
            <w:pPr>
              <w:jc w:val="right"/>
              <w:rPr>
                <w:sz w:val="24"/>
                <w:szCs w:val="24"/>
              </w:rPr>
            </w:pPr>
            <w:r w:rsidRPr="00E8459D">
              <w:rPr>
                <w:sz w:val="24"/>
                <w:szCs w:val="24"/>
              </w:rPr>
              <w:t xml:space="preserve">$50 </w:t>
            </w:r>
          </w:p>
        </w:tc>
      </w:tr>
      <w:tr w:rsidR="00E8459D" w:rsidRPr="003E19FD" w14:paraId="1EED2BEB"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79928CD4" w14:textId="77777777" w:rsidR="00E8459D" w:rsidRPr="003E19FD" w:rsidRDefault="00E8459D" w:rsidP="00E8459D">
            <w:pPr>
              <w:rPr>
                <w:b/>
                <w:color w:val="000000" w:themeColor="text1"/>
                <w:sz w:val="24"/>
                <w:szCs w:val="24"/>
              </w:rPr>
            </w:pPr>
            <w:r w:rsidRPr="003E19FD">
              <w:rPr>
                <w:b/>
                <w:color w:val="000000" w:themeColor="text1"/>
                <w:sz w:val="24"/>
                <w:szCs w:val="24"/>
              </w:rPr>
              <w:t>Two Rooms K and S</w:t>
            </w:r>
          </w:p>
        </w:tc>
        <w:tc>
          <w:tcPr>
            <w:tcW w:w="1483" w:type="dxa"/>
            <w:tcBorders>
              <w:top w:val="nil"/>
              <w:left w:val="nil"/>
              <w:bottom w:val="nil"/>
              <w:right w:val="nil"/>
            </w:tcBorders>
            <w:shd w:val="clear" w:color="auto" w:fill="auto"/>
            <w:noWrap/>
            <w:vAlign w:val="center"/>
            <w:hideMark/>
          </w:tcPr>
          <w:p w14:paraId="063189B2" w14:textId="47F0E807" w:rsidR="00E8459D" w:rsidRPr="001E36A3" w:rsidRDefault="00E8459D" w:rsidP="00E8459D">
            <w:pPr>
              <w:jc w:val="right"/>
              <w:rPr>
                <w:sz w:val="24"/>
                <w:szCs w:val="24"/>
              </w:rPr>
            </w:pPr>
            <w:r w:rsidRPr="001E36A3">
              <w:rPr>
                <w:sz w:val="24"/>
                <w:szCs w:val="24"/>
              </w:rPr>
              <w:t xml:space="preserve">$390 </w:t>
            </w:r>
          </w:p>
        </w:tc>
        <w:tc>
          <w:tcPr>
            <w:tcW w:w="1469" w:type="dxa"/>
            <w:tcBorders>
              <w:top w:val="nil"/>
              <w:left w:val="nil"/>
              <w:bottom w:val="nil"/>
              <w:right w:val="nil"/>
            </w:tcBorders>
            <w:shd w:val="clear" w:color="auto" w:fill="auto"/>
            <w:noWrap/>
            <w:vAlign w:val="center"/>
            <w:hideMark/>
          </w:tcPr>
          <w:p w14:paraId="357C1BB3" w14:textId="00030D92" w:rsidR="00E8459D" w:rsidRPr="007F41B9" w:rsidRDefault="00E8459D" w:rsidP="00E8459D">
            <w:pPr>
              <w:jc w:val="right"/>
              <w:rPr>
                <w:sz w:val="24"/>
                <w:szCs w:val="24"/>
              </w:rPr>
            </w:pPr>
            <w:r w:rsidRPr="007F41B9">
              <w:rPr>
                <w:sz w:val="24"/>
                <w:szCs w:val="24"/>
              </w:rPr>
              <w:t xml:space="preserve">$180 </w:t>
            </w:r>
          </w:p>
        </w:tc>
        <w:tc>
          <w:tcPr>
            <w:tcW w:w="1909" w:type="dxa"/>
            <w:tcBorders>
              <w:top w:val="nil"/>
              <w:left w:val="nil"/>
              <w:bottom w:val="nil"/>
              <w:right w:val="nil"/>
            </w:tcBorders>
            <w:shd w:val="clear" w:color="auto" w:fill="auto"/>
            <w:noWrap/>
            <w:vAlign w:val="center"/>
            <w:hideMark/>
          </w:tcPr>
          <w:p w14:paraId="753F780B" w14:textId="1EA1C81C" w:rsidR="00E8459D" w:rsidRPr="00E8459D" w:rsidRDefault="00E8459D" w:rsidP="00E8459D">
            <w:pPr>
              <w:jc w:val="right"/>
              <w:rPr>
                <w:sz w:val="24"/>
                <w:szCs w:val="24"/>
              </w:rPr>
            </w:pPr>
            <w:r w:rsidRPr="00E8459D">
              <w:rPr>
                <w:sz w:val="24"/>
                <w:szCs w:val="24"/>
              </w:rPr>
              <w:t xml:space="preserve">$65 </w:t>
            </w:r>
          </w:p>
        </w:tc>
      </w:tr>
      <w:tr w:rsidR="00E8459D" w:rsidRPr="003E19FD" w14:paraId="6EC7CE36"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60A5A871" w14:textId="77777777" w:rsidR="00E8459D" w:rsidRPr="003E19FD" w:rsidRDefault="00E8459D" w:rsidP="00E8459D">
            <w:pPr>
              <w:rPr>
                <w:b/>
                <w:color w:val="000000" w:themeColor="text1"/>
                <w:sz w:val="24"/>
                <w:szCs w:val="24"/>
              </w:rPr>
            </w:pPr>
            <w:r w:rsidRPr="003E19FD">
              <w:rPr>
                <w:b/>
                <w:color w:val="000000" w:themeColor="text1"/>
                <w:sz w:val="24"/>
                <w:szCs w:val="24"/>
              </w:rPr>
              <w:t>Forum Hall per day (2) (6)</w:t>
            </w:r>
          </w:p>
        </w:tc>
        <w:tc>
          <w:tcPr>
            <w:tcW w:w="1483" w:type="dxa"/>
            <w:tcBorders>
              <w:top w:val="nil"/>
              <w:left w:val="nil"/>
              <w:bottom w:val="nil"/>
              <w:right w:val="nil"/>
            </w:tcBorders>
            <w:shd w:val="clear" w:color="auto" w:fill="auto"/>
            <w:noWrap/>
            <w:vAlign w:val="center"/>
            <w:hideMark/>
          </w:tcPr>
          <w:p w14:paraId="4E3BF3A8" w14:textId="4A98C7D3" w:rsidR="00E8459D" w:rsidRPr="001E36A3" w:rsidRDefault="00E8459D" w:rsidP="00E8459D">
            <w:pPr>
              <w:jc w:val="right"/>
              <w:rPr>
                <w:sz w:val="24"/>
                <w:szCs w:val="24"/>
              </w:rPr>
            </w:pPr>
            <w:r w:rsidRPr="001E36A3">
              <w:rPr>
                <w:sz w:val="24"/>
                <w:szCs w:val="24"/>
              </w:rPr>
              <w:t>$</w:t>
            </w:r>
            <w:r>
              <w:rPr>
                <w:sz w:val="24"/>
                <w:szCs w:val="24"/>
              </w:rPr>
              <w:t>675</w:t>
            </w:r>
            <w:r w:rsidRPr="001E36A3">
              <w:rPr>
                <w:sz w:val="24"/>
                <w:szCs w:val="24"/>
              </w:rPr>
              <w:t xml:space="preserve"> </w:t>
            </w:r>
          </w:p>
        </w:tc>
        <w:tc>
          <w:tcPr>
            <w:tcW w:w="1469" w:type="dxa"/>
            <w:tcBorders>
              <w:top w:val="nil"/>
              <w:left w:val="nil"/>
              <w:bottom w:val="nil"/>
              <w:right w:val="nil"/>
            </w:tcBorders>
            <w:shd w:val="clear" w:color="auto" w:fill="auto"/>
            <w:noWrap/>
            <w:vAlign w:val="center"/>
            <w:hideMark/>
          </w:tcPr>
          <w:p w14:paraId="6CFF507E" w14:textId="0FDFE488" w:rsidR="00E8459D" w:rsidRPr="007F41B9" w:rsidRDefault="00E8459D" w:rsidP="00E8459D">
            <w:pPr>
              <w:jc w:val="right"/>
              <w:rPr>
                <w:sz w:val="24"/>
                <w:szCs w:val="24"/>
              </w:rPr>
            </w:pPr>
            <w:r w:rsidRPr="007F41B9">
              <w:rPr>
                <w:sz w:val="24"/>
                <w:szCs w:val="24"/>
              </w:rPr>
              <w:t xml:space="preserve">$330 </w:t>
            </w:r>
          </w:p>
        </w:tc>
        <w:tc>
          <w:tcPr>
            <w:tcW w:w="1909" w:type="dxa"/>
            <w:tcBorders>
              <w:top w:val="nil"/>
              <w:left w:val="nil"/>
              <w:bottom w:val="nil"/>
              <w:right w:val="nil"/>
            </w:tcBorders>
            <w:shd w:val="clear" w:color="auto" w:fill="auto"/>
            <w:noWrap/>
            <w:vAlign w:val="center"/>
            <w:hideMark/>
          </w:tcPr>
          <w:p w14:paraId="19BFD129" w14:textId="29DAB51F" w:rsidR="00E8459D" w:rsidRPr="00E8459D" w:rsidRDefault="00E8459D" w:rsidP="00E8459D">
            <w:pPr>
              <w:jc w:val="right"/>
              <w:rPr>
                <w:sz w:val="24"/>
                <w:szCs w:val="24"/>
              </w:rPr>
            </w:pPr>
            <w:r w:rsidRPr="00E8459D">
              <w:rPr>
                <w:sz w:val="24"/>
                <w:szCs w:val="24"/>
              </w:rPr>
              <w:t xml:space="preserve">$0 </w:t>
            </w:r>
          </w:p>
        </w:tc>
      </w:tr>
      <w:tr w:rsidR="00E8459D" w:rsidRPr="003E19FD" w14:paraId="4966C136"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023ECFED" w14:textId="77777777" w:rsidR="00E8459D" w:rsidRPr="003E19FD" w:rsidRDefault="00E8459D" w:rsidP="00E8459D">
            <w:pPr>
              <w:rPr>
                <w:b/>
                <w:color w:val="000000" w:themeColor="text1"/>
                <w:sz w:val="24"/>
                <w:szCs w:val="24"/>
              </w:rPr>
            </w:pPr>
            <w:r w:rsidRPr="003E19FD">
              <w:rPr>
                <w:b/>
                <w:color w:val="000000" w:themeColor="text1"/>
                <w:sz w:val="24"/>
                <w:szCs w:val="24"/>
              </w:rPr>
              <w:t>Forum Hall 4 hours or less (2) (6)</w:t>
            </w:r>
          </w:p>
        </w:tc>
        <w:tc>
          <w:tcPr>
            <w:tcW w:w="1483" w:type="dxa"/>
            <w:tcBorders>
              <w:top w:val="nil"/>
              <w:left w:val="nil"/>
              <w:bottom w:val="nil"/>
              <w:right w:val="nil"/>
            </w:tcBorders>
            <w:shd w:val="clear" w:color="auto" w:fill="auto"/>
            <w:noWrap/>
            <w:vAlign w:val="center"/>
            <w:hideMark/>
          </w:tcPr>
          <w:p w14:paraId="3EBB7690" w14:textId="096F4CB9" w:rsidR="00E8459D" w:rsidRPr="001E36A3" w:rsidRDefault="00E8459D" w:rsidP="00E8459D">
            <w:pPr>
              <w:jc w:val="right"/>
              <w:rPr>
                <w:sz w:val="24"/>
                <w:szCs w:val="24"/>
              </w:rPr>
            </w:pPr>
            <w:r w:rsidRPr="001E36A3">
              <w:rPr>
                <w:sz w:val="24"/>
                <w:szCs w:val="24"/>
              </w:rPr>
              <w:t xml:space="preserve">$370 </w:t>
            </w:r>
          </w:p>
        </w:tc>
        <w:tc>
          <w:tcPr>
            <w:tcW w:w="1469" w:type="dxa"/>
            <w:tcBorders>
              <w:top w:val="nil"/>
              <w:left w:val="nil"/>
              <w:bottom w:val="nil"/>
              <w:right w:val="nil"/>
            </w:tcBorders>
            <w:shd w:val="clear" w:color="auto" w:fill="auto"/>
            <w:noWrap/>
            <w:vAlign w:val="center"/>
            <w:hideMark/>
          </w:tcPr>
          <w:p w14:paraId="38C04663" w14:textId="40F65D6B" w:rsidR="00E8459D" w:rsidRPr="007F41B9" w:rsidRDefault="00E8459D" w:rsidP="00E8459D">
            <w:pPr>
              <w:jc w:val="right"/>
              <w:rPr>
                <w:sz w:val="24"/>
                <w:szCs w:val="24"/>
              </w:rPr>
            </w:pPr>
            <w:r w:rsidRPr="007F41B9">
              <w:rPr>
                <w:sz w:val="24"/>
                <w:szCs w:val="24"/>
              </w:rPr>
              <w:t xml:space="preserve">$180 </w:t>
            </w:r>
          </w:p>
        </w:tc>
        <w:tc>
          <w:tcPr>
            <w:tcW w:w="1909" w:type="dxa"/>
            <w:tcBorders>
              <w:top w:val="nil"/>
              <w:left w:val="nil"/>
              <w:bottom w:val="nil"/>
              <w:right w:val="nil"/>
            </w:tcBorders>
            <w:shd w:val="clear" w:color="auto" w:fill="auto"/>
            <w:noWrap/>
            <w:vAlign w:val="center"/>
            <w:hideMark/>
          </w:tcPr>
          <w:p w14:paraId="435906CD" w14:textId="67AAA21C" w:rsidR="00E8459D" w:rsidRPr="00E8459D" w:rsidRDefault="00E8459D" w:rsidP="00E8459D">
            <w:pPr>
              <w:jc w:val="right"/>
              <w:rPr>
                <w:sz w:val="24"/>
                <w:szCs w:val="24"/>
              </w:rPr>
            </w:pPr>
            <w:r w:rsidRPr="00E8459D">
              <w:rPr>
                <w:sz w:val="24"/>
                <w:szCs w:val="24"/>
              </w:rPr>
              <w:t xml:space="preserve">$0 </w:t>
            </w:r>
          </w:p>
        </w:tc>
      </w:tr>
      <w:tr w:rsidR="00E8459D" w:rsidRPr="003E19FD" w14:paraId="31E1E205"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060F0D30" w14:textId="77777777" w:rsidR="00E8459D" w:rsidRPr="003E19FD" w:rsidRDefault="00E8459D" w:rsidP="00E8459D">
            <w:pPr>
              <w:rPr>
                <w:b/>
                <w:color w:val="000000" w:themeColor="text1"/>
                <w:sz w:val="24"/>
                <w:szCs w:val="24"/>
              </w:rPr>
            </w:pPr>
            <w:r w:rsidRPr="003E19FD">
              <w:rPr>
                <w:b/>
                <w:color w:val="000000" w:themeColor="text1"/>
                <w:sz w:val="24"/>
                <w:szCs w:val="24"/>
              </w:rPr>
              <w:t>Wildcat Chamber per day (2)</w:t>
            </w:r>
          </w:p>
        </w:tc>
        <w:tc>
          <w:tcPr>
            <w:tcW w:w="1483" w:type="dxa"/>
            <w:tcBorders>
              <w:top w:val="nil"/>
              <w:left w:val="nil"/>
              <w:bottom w:val="nil"/>
              <w:right w:val="nil"/>
            </w:tcBorders>
            <w:shd w:val="clear" w:color="auto" w:fill="auto"/>
            <w:noWrap/>
            <w:vAlign w:val="center"/>
            <w:hideMark/>
          </w:tcPr>
          <w:p w14:paraId="0A799261" w14:textId="74593ABD" w:rsidR="00E8459D" w:rsidRPr="001E36A3" w:rsidRDefault="00E8459D" w:rsidP="00E8459D">
            <w:pPr>
              <w:jc w:val="right"/>
              <w:rPr>
                <w:sz w:val="24"/>
                <w:szCs w:val="24"/>
              </w:rPr>
            </w:pPr>
            <w:r w:rsidRPr="001E36A3">
              <w:rPr>
                <w:sz w:val="24"/>
                <w:szCs w:val="24"/>
              </w:rPr>
              <w:t>$</w:t>
            </w:r>
            <w:r>
              <w:rPr>
                <w:sz w:val="24"/>
                <w:szCs w:val="24"/>
              </w:rPr>
              <w:t>370</w:t>
            </w:r>
            <w:r w:rsidRPr="001E36A3">
              <w:rPr>
                <w:sz w:val="24"/>
                <w:szCs w:val="24"/>
              </w:rPr>
              <w:t xml:space="preserve"> </w:t>
            </w:r>
          </w:p>
        </w:tc>
        <w:tc>
          <w:tcPr>
            <w:tcW w:w="1469" w:type="dxa"/>
            <w:tcBorders>
              <w:top w:val="nil"/>
              <w:left w:val="nil"/>
              <w:bottom w:val="nil"/>
              <w:right w:val="nil"/>
            </w:tcBorders>
            <w:shd w:val="clear" w:color="auto" w:fill="auto"/>
            <w:noWrap/>
            <w:vAlign w:val="center"/>
            <w:hideMark/>
          </w:tcPr>
          <w:p w14:paraId="74F13F98" w14:textId="070EF276" w:rsidR="00E8459D" w:rsidRPr="007F41B9" w:rsidRDefault="00E8459D" w:rsidP="00E8459D">
            <w:pPr>
              <w:jc w:val="right"/>
              <w:rPr>
                <w:sz w:val="24"/>
                <w:szCs w:val="24"/>
              </w:rPr>
            </w:pPr>
            <w:r w:rsidRPr="007F41B9">
              <w:rPr>
                <w:sz w:val="24"/>
                <w:szCs w:val="24"/>
              </w:rPr>
              <w:t xml:space="preserve">$180 </w:t>
            </w:r>
          </w:p>
        </w:tc>
        <w:tc>
          <w:tcPr>
            <w:tcW w:w="1909" w:type="dxa"/>
            <w:tcBorders>
              <w:top w:val="nil"/>
              <w:left w:val="nil"/>
              <w:bottom w:val="nil"/>
              <w:right w:val="nil"/>
            </w:tcBorders>
            <w:shd w:val="clear" w:color="auto" w:fill="auto"/>
            <w:noWrap/>
            <w:vAlign w:val="center"/>
            <w:hideMark/>
          </w:tcPr>
          <w:p w14:paraId="66219870" w14:textId="35492AE0" w:rsidR="00E8459D" w:rsidRPr="00E8459D" w:rsidRDefault="00E8459D" w:rsidP="00E8459D">
            <w:pPr>
              <w:jc w:val="right"/>
              <w:rPr>
                <w:sz w:val="24"/>
                <w:szCs w:val="24"/>
              </w:rPr>
            </w:pPr>
            <w:r w:rsidRPr="00E8459D">
              <w:rPr>
                <w:sz w:val="24"/>
                <w:szCs w:val="24"/>
              </w:rPr>
              <w:t xml:space="preserve">$0 </w:t>
            </w:r>
          </w:p>
        </w:tc>
      </w:tr>
      <w:tr w:rsidR="00E8459D" w:rsidRPr="003E19FD" w14:paraId="7EA28AB3"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41A8B1C8" w14:textId="77777777" w:rsidR="00E8459D" w:rsidRPr="003E19FD" w:rsidRDefault="00E8459D" w:rsidP="00E8459D">
            <w:pPr>
              <w:rPr>
                <w:b/>
                <w:color w:val="000000" w:themeColor="text1"/>
                <w:sz w:val="24"/>
                <w:szCs w:val="24"/>
              </w:rPr>
            </w:pPr>
            <w:r w:rsidRPr="003E19FD">
              <w:rPr>
                <w:b/>
                <w:color w:val="000000" w:themeColor="text1"/>
                <w:sz w:val="24"/>
                <w:szCs w:val="24"/>
              </w:rPr>
              <w:t>Wildcat Chamber 4 hours or less (2)</w:t>
            </w:r>
          </w:p>
        </w:tc>
        <w:tc>
          <w:tcPr>
            <w:tcW w:w="1483" w:type="dxa"/>
            <w:tcBorders>
              <w:top w:val="nil"/>
              <w:left w:val="nil"/>
              <w:bottom w:val="nil"/>
              <w:right w:val="nil"/>
            </w:tcBorders>
            <w:shd w:val="clear" w:color="auto" w:fill="auto"/>
            <w:noWrap/>
            <w:vAlign w:val="center"/>
            <w:hideMark/>
          </w:tcPr>
          <w:p w14:paraId="7FB928EF" w14:textId="00651844" w:rsidR="00E8459D" w:rsidRPr="001E36A3" w:rsidRDefault="00E8459D" w:rsidP="00E8459D">
            <w:pPr>
              <w:jc w:val="right"/>
              <w:rPr>
                <w:sz w:val="24"/>
                <w:szCs w:val="24"/>
              </w:rPr>
            </w:pPr>
            <w:r w:rsidRPr="001E36A3">
              <w:rPr>
                <w:sz w:val="24"/>
                <w:szCs w:val="24"/>
              </w:rPr>
              <w:t>$</w:t>
            </w:r>
            <w:r>
              <w:rPr>
                <w:sz w:val="24"/>
                <w:szCs w:val="24"/>
              </w:rPr>
              <w:t>190</w:t>
            </w:r>
            <w:r w:rsidRPr="001E36A3">
              <w:rPr>
                <w:sz w:val="24"/>
                <w:szCs w:val="24"/>
              </w:rPr>
              <w:t xml:space="preserve"> </w:t>
            </w:r>
          </w:p>
        </w:tc>
        <w:tc>
          <w:tcPr>
            <w:tcW w:w="1469" w:type="dxa"/>
            <w:tcBorders>
              <w:top w:val="nil"/>
              <w:left w:val="nil"/>
              <w:bottom w:val="nil"/>
              <w:right w:val="nil"/>
            </w:tcBorders>
            <w:shd w:val="clear" w:color="auto" w:fill="auto"/>
            <w:noWrap/>
            <w:vAlign w:val="center"/>
            <w:hideMark/>
          </w:tcPr>
          <w:p w14:paraId="7D644C83" w14:textId="1A01530A" w:rsidR="00E8459D" w:rsidRPr="007F41B9" w:rsidRDefault="00E8459D" w:rsidP="00E8459D">
            <w:pPr>
              <w:jc w:val="right"/>
              <w:rPr>
                <w:sz w:val="24"/>
                <w:szCs w:val="24"/>
              </w:rPr>
            </w:pPr>
            <w:r w:rsidRPr="007F41B9">
              <w:rPr>
                <w:sz w:val="24"/>
                <w:szCs w:val="24"/>
              </w:rPr>
              <w:t xml:space="preserve">$100 </w:t>
            </w:r>
          </w:p>
        </w:tc>
        <w:tc>
          <w:tcPr>
            <w:tcW w:w="1909" w:type="dxa"/>
            <w:tcBorders>
              <w:top w:val="nil"/>
              <w:left w:val="nil"/>
              <w:bottom w:val="nil"/>
              <w:right w:val="nil"/>
            </w:tcBorders>
            <w:shd w:val="clear" w:color="auto" w:fill="auto"/>
            <w:noWrap/>
            <w:vAlign w:val="center"/>
            <w:hideMark/>
          </w:tcPr>
          <w:p w14:paraId="0BD828D1" w14:textId="0C092E08" w:rsidR="00E8459D" w:rsidRPr="00E8459D" w:rsidRDefault="00E8459D" w:rsidP="00E8459D">
            <w:pPr>
              <w:jc w:val="right"/>
              <w:rPr>
                <w:sz w:val="24"/>
                <w:szCs w:val="24"/>
              </w:rPr>
            </w:pPr>
            <w:r w:rsidRPr="00E8459D">
              <w:rPr>
                <w:sz w:val="24"/>
                <w:szCs w:val="24"/>
              </w:rPr>
              <w:t xml:space="preserve">$0 </w:t>
            </w:r>
          </w:p>
        </w:tc>
      </w:tr>
      <w:tr w:rsidR="00E8459D" w:rsidRPr="003E19FD" w14:paraId="14E9B923"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3CAFFEBF" w14:textId="77777777" w:rsidR="00E8459D" w:rsidRPr="003E19FD" w:rsidRDefault="00E8459D" w:rsidP="00E8459D">
            <w:pPr>
              <w:rPr>
                <w:b/>
                <w:color w:val="000000" w:themeColor="text1"/>
                <w:sz w:val="24"/>
                <w:szCs w:val="24"/>
              </w:rPr>
            </w:pPr>
            <w:r w:rsidRPr="003E19FD">
              <w:rPr>
                <w:b/>
                <w:color w:val="000000" w:themeColor="text1"/>
                <w:sz w:val="24"/>
                <w:szCs w:val="24"/>
              </w:rPr>
              <w:t>Big 12 Room per day</w:t>
            </w:r>
          </w:p>
        </w:tc>
        <w:tc>
          <w:tcPr>
            <w:tcW w:w="1483" w:type="dxa"/>
            <w:tcBorders>
              <w:top w:val="nil"/>
              <w:left w:val="nil"/>
              <w:bottom w:val="nil"/>
              <w:right w:val="nil"/>
            </w:tcBorders>
            <w:shd w:val="clear" w:color="auto" w:fill="auto"/>
            <w:noWrap/>
            <w:vAlign w:val="center"/>
            <w:hideMark/>
          </w:tcPr>
          <w:p w14:paraId="46CCB9D5" w14:textId="388FA3B5" w:rsidR="00E8459D" w:rsidRPr="001E36A3" w:rsidRDefault="00E8459D" w:rsidP="00E8459D">
            <w:pPr>
              <w:jc w:val="right"/>
              <w:rPr>
                <w:sz w:val="24"/>
                <w:szCs w:val="24"/>
              </w:rPr>
            </w:pPr>
            <w:r w:rsidRPr="001E36A3">
              <w:rPr>
                <w:sz w:val="24"/>
                <w:szCs w:val="24"/>
              </w:rPr>
              <w:t>$</w:t>
            </w:r>
            <w:r>
              <w:rPr>
                <w:sz w:val="24"/>
                <w:szCs w:val="24"/>
              </w:rPr>
              <w:t>360</w:t>
            </w:r>
            <w:r w:rsidRPr="001E36A3">
              <w:rPr>
                <w:sz w:val="24"/>
                <w:szCs w:val="24"/>
              </w:rPr>
              <w:t xml:space="preserve"> </w:t>
            </w:r>
          </w:p>
        </w:tc>
        <w:tc>
          <w:tcPr>
            <w:tcW w:w="1469" w:type="dxa"/>
            <w:tcBorders>
              <w:top w:val="nil"/>
              <w:left w:val="nil"/>
              <w:bottom w:val="nil"/>
              <w:right w:val="nil"/>
            </w:tcBorders>
            <w:shd w:val="clear" w:color="auto" w:fill="auto"/>
            <w:noWrap/>
            <w:vAlign w:val="center"/>
            <w:hideMark/>
          </w:tcPr>
          <w:p w14:paraId="3701EF0E" w14:textId="5E2529F2" w:rsidR="00E8459D" w:rsidRPr="007F41B9" w:rsidRDefault="00E8459D" w:rsidP="00E8459D">
            <w:pPr>
              <w:jc w:val="right"/>
              <w:rPr>
                <w:sz w:val="24"/>
                <w:szCs w:val="24"/>
              </w:rPr>
            </w:pPr>
            <w:r w:rsidRPr="007F41B9">
              <w:rPr>
                <w:sz w:val="24"/>
                <w:szCs w:val="24"/>
              </w:rPr>
              <w:t xml:space="preserve">$155 </w:t>
            </w:r>
          </w:p>
        </w:tc>
        <w:tc>
          <w:tcPr>
            <w:tcW w:w="1909" w:type="dxa"/>
            <w:tcBorders>
              <w:top w:val="nil"/>
              <w:left w:val="nil"/>
              <w:bottom w:val="nil"/>
              <w:right w:val="nil"/>
            </w:tcBorders>
            <w:shd w:val="clear" w:color="auto" w:fill="auto"/>
            <w:noWrap/>
            <w:vAlign w:val="center"/>
            <w:hideMark/>
          </w:tcPr>
          <w:p w14:paraId="603CBB49" w14:textId="0BA80B14" w:rsidR="00E8459D" w:rsidRPr="00E8459D" w:rsidRDefault="00E8459D" w:rsidP="00E8459D">
            <w:pPr>
              <w:jc w:val="right"/>
              <w:rPr>
                <w:sz w:val="24"/>
                <w:szCs w:val="24"/>
              </w:rPr>
            </w:pPr>
            <w:r w:rsidRPr="00E8459D">
              <w:rPr>
                <w:sz w:val="24"/>
                <w:szCs w:val="24"/>
              </w:rPr>
              <w:t xml:space="preserve">$0 </w:t>
            </w:r>
          </w:p>
        </w:tc>
      </w:tr>
      <w:tr w:rsidR="00E8459D" w:rsidRPr="003E19FD" w14:paraId="5D315675"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6570307B" w14:textId="77777777" w:rsidR="00E8459D" w:rsidRPr="003E19FD" w:rsidRDefault="00E8459D" w:rsidP="00E8459D">
            <w:pPr>
              <w:rPr>
                <w:b/>
                <w:color w:val="000000" w:themeColor="text1"/>
                <w:sz w:val="24"/>
                <w:szCs w:val="24"/>
              </w:rPr>
            </w:pPr>
            <w:r w:rsidRPr="003E19FD">
              <w:rPr>
                <w:b/>
                <w:color w:val="000000" w:themeColor="text1"/>
                <w:sz w:val="24"/>
                <w:szCs w:val="24"/>
              </w:rPr>
              <w:t>Big 12 Room 4 hours or less</w:t>
            </w:r>
          </w:p>
        </w:tc>
        <w:tc>
          <w:tcPr>
            <w:tcW w:w="1483" w:type="dxa"/>
            <w:tcBorders>
              <w:top w:val="nil"/>
              <w:left w:val="nil"/>
              <w:bottom w:val="nil"/>
              <w:right w:val="nil"/>
            </w:tcBorders>
            <w:shd w:val="clear" w:color="auto" w:fill="auto"/>
            <w:noWrap/>
            <w:vAlign w:val="center"/>
            <w:hideMark/>
          </w:tcPr>
          <w:p w14:paraId="1C00C470" w14:textId="6236AACC" w:rsidR="00E8459D" w:rsidRPr="001E36A3" w:rsidRDefault="00E8459D" w:rsidP="00E8459D">
            <w:pPr>
              <w:jc w:val="right"/>
              <w:rPr>
                <w:sz w:val="24"/>
                <w:szCs w:val="24"/>
              </w:rPr>
            </w:pPr>
            <w:r w:rsidRPr="001E36A3">
              <w:rPr>
                <w:sz w:val="24"/>
                <w:szCs w:val="24"/>
              </w:rPr>
              <w:t>$</w:t>
            </w:r>
            <w:r>
              <w:rPr>
                <w:sz w:val="24"/>
                <w:szCs w:val="24"/>
              </w:rPr>
              <w:t>215</w:t>
            </w:r>
            <w:r w:rsidRPr="001E36A3">
              <w:rPr>
                <w:sz w:val="24"/>
                <w:szCs w:val="24"/>
              </w:rPr>
              <w:t xml:space="preserve"> </w:t>
            </w:r>
          </w:p>
        </w:tc>
        <w:tc>
          <w:tcPr>
            <w:tcW w:w="1469" w:type="dxa"/>
            <w:tcBorders>
              <w:top w:val="nil"/>
              <w:left w:val="nil"/>
              <w:bottom w:val="nil"/>
              <w:right w:val="nil"/>
            </w:tcBorders>
            <w:shd w:val="clear" w:color="auto" w:fill="auto"/>
            <w:noWrap/>
            <w:vAlign w:val="center"/>
            <w:hideMark/>
          </w:tcPr>
          <w:p w14:paraId="647CC9C9" w14:textId="385CB0CD" w:rsidR="00E8459D" w:rsidRPr="007F41B9" w:rsidRDefault="00E8459D" w:rsidP="00E8459D">
            <w:pPr>
              <w:jc w:val="right"/>
              <w:rPr>
                <w:sz w:val="24"/>
                <w:szCs w:val="24"/>
              </w:rPr>
            </w:pPr>
            <w:r w:rsidRPr="007F41B9">
              <w:rPr>
                <w:sz w:val="24"/>
                <w:szCs w:val="24"/>
              </w:rPr>
              <w:t xml:space="preserve">$110 </w:t>
            </w:r>
          </w:p>
        </w:tc>
        <w:tc>
          <w:tcPr>
            <w:tcW w:w="1909" w:type="dxa"/>
            <w:tcBorders>
              <w:top w:val="nil"/>
              <w:left w:val="nil"/>
              <w:bottom w:val="nil"/>
              <w:right w:val="nil"/>
            </w:tcBorders>
            <w:shd w:val="clear" w:color="auto" w:fill="auto"/>
            <w:noWrap/>
            <w:vAlign w:val="center"/>
            <w:hideMark/>
          </w:tcPr>
          <w:p w14:paraId="225620B4" w14:textId="31472CF6" w:rsidR="00E8459D" w:rsidRPr="00E8459D" w:rsidRDefault="00E8459D" w:rsidP="00E8459D">
            <w:pPr>
              <w:jc w:val="right"/>
              <w:rPr>
                <w:sz w:val="24"/>
                <w:szCs w:val="24"/>
              </w:rPr>
            </w:pPr>
            <w:r w:rsidRPr="00E8459D">
              <w:rPr>
                <w:sz w:val="24"/>
                <w:szCs w:val="24"/>
              </w:rPr>
              <w:t xml:space="preserve">$0 </w:t>
            </w:r>
          </w:p>
        </w:tc>
      </w:tr>
      <w:tr w:rsidR="00E8459D" w:rsidRPr="003E19FD" w14:paraId="28789A8E"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48CEA1C4" w14:textId="77777777" w:rsidR="00E8459D" w:rsidRPr="003E19FD" w:rsidRDefault="00E8459D" w:rsidP="00E8459D">
            <w:pPr>
              <w:rPr>
                <w:b/>
                <w:color w:val="000000" w:themeColor="text1"/>
                <w:sz w:val="24"/>
                <w:szCs w:val="24"/>
              </w:rPr>
            </w:pPr>
            <w:r w:rsidRPr="003E19FD">
              <w:rPr>
                <w:b/>
                <w:color w:val="000000" w:themeColor="text1"/>
                <w:sz w:val="24"/>
                <w:szCs w:val="24"/>
              </w:rPr>
              <w:t>Director's Conference Room (3)</w:t>
            </w:r>
          </w:p>
        </w:tc>
        <w:tc>
          <w:tcPr>
            <w:tcW w:w="1483" w:type="dxa"/>
            <w:tcBorders>
              <w:top w:val="nil"/>
              <w:left w:val="nil"/>
              <w:bottom w:val="nil"/>
              <w:right w:val="nil"/>
            </w:tcBorders>
            <w:shd w:val="clear" w:color="auto" w:fill="auto"/>
            <w:noWrap/>
            <w:vAlign w:val="center"/>
            <w:hideMark/>
          </w:tcPr>
          <w:p w14:paraId="3A20BF2F" w14:textId="2C90FBF6" w:rsidR="00E8459D" w:rsidRPr="001E36A3" w:rsidRDefault="00E8459D" w:rsidP="00E8459D">
            <w:pPr>
              <w:jc w:val="right"/>
              <w:rPr>
                <w:sz w:val="24"/>
                <w:szCs w:val="24"/>
              </w:rPr>
            </w:pPr>
            <w:r w:rsidRPr="001E36A3">
              <w:rPr>
                <w:sz w:val="24"/>
                <w:szCs w:val="24"/>
              </w:rPr>
              <w:t>$1</w:t>
            </w:r>
            <w:r>
              <w:rPr>
                <w:sz w:val="24"/>
                <w:szCs w:val="24"/>
              </w:rPr>
              <w:t>90</w:t>
            </w:r>
            <w:r w:rsidRPr="001E36A3">
              <w:rPr>
                <w:sz w:val="24"/>
                <w:szCs w:val="24"/>
              </w:rPr>
              <w:t xml:space="preserve"> </w:t>
            </w:r>
          </w:p>
        </w:tc>
        <w:tc>
          <w:tcPr>
            <w:tcW w:w="1469" w:type="dxa"/>
            <w:tcBorders>
              <w:top w:val="nil"/>
              <w:left w:val="nil"/>
              <w:bottom w:val="nil"/>
              <w:right w:val="nil"/>
            </w:tcBorders>
            <w:shd w:val="clear" w:color="auto" w:fill="auto"/>
            <w:noWrap/>
            <w:vAlign w:val="center"/>
            <w:hideMark/>
          </w:tcPr>
          <w:p w14:paraId="155345E5" w14:textId="7162FC51" w:rsidR="00E8459D" w:rsidRPr="007F41B9" w:rsidRDefault="00E8459D" w:rsidP="00E8459D">
            <w:pPr>
              <w:jc w:val="right"/>
              <w:rPr>
                <w:sz w:val="24"/>
                <w:szCs w:val="24"/>
              </w:rPr>
            </w:pPr>
            <w:r w:rsidRPr="007F41B9">
              <w:rPr>
                <w:sz w:val="24"/>
                <w:szCs w:val="24"/>
              </w:rPr>
              <w:t xml:space="preserve">$105 </w:t>
            </w:r>
          </w:p>
        </w:tc>
        <w:tc>
          <w:tcPr>
            <w:tcW w:w="1909" w:type="dxa"/>
            <w:tcBorders>
              <w:top w:val="nil"/>
              <w:left w:val="nil"/>
              <w:bottom w:val="nil"/>
              <w:right w:val="nil"/>
            </w:tcBorders>
            <w:shd w:val="clear" w:color="auto" w:fill="auto"/>
            <w:noWrap/>
            <w:vAlign w:val="center"/>
            <w:hideMark/>
          </w:tcPr>
          <w:p w14:paraId="36AD112C" w14:textId="6E162523" w:rsidR="00E8459D" w:rsidRPr="00E8459D" w:rsidRDefault="00E8459D" w:rsidP="00E8459D">
            <w:pPr>
              <w:jc w:val="right"/>
              <w:rPr>
                <w:sz w:val="24"/>
                <w:szCs w:val="24"/>
              </w:rPr>
            </w:pPr>
            <w:r w:rsidRPr="00E8459D">
              <w:rPr>
                <w:sz w:val="24"/>
                <w:szCs w:val="24"/>
              </w:rPr>
              <w:t xml:space="preserve">$0 </w:t>
            </w:r>
          </w:p>
        </w:tc>
      </w:tr>
      <w:tr w:rsidR="00E8459D" w:rsidRPr="003E19FD" w14:paraId="6D846CD7"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60ABF1C9" w14:textId="77777777" w:rsidR="00E8459D" w:rsidRPr="003E19FD" w:rsidRDefault="00E8459D" w:rsidP="00E8459D">
            <w:pPr>
              <w:rPr>
                <w:b/>
                <w:color w:val="000000" w:themeColor="text1"/>
                <w:sz w:val="24"/>
                <w:szCs w:val="24"/>
              </w:rPr>
            </w:pPr>
            <w:r w:rsidRPr="003E19FD">
              <w:rPr>
                <w:b/>
                <w:color w:val="000000" w:themeColor="text1"/>
                <w:sz w:val="24"/>
                <w:szCs w:val="24"/>
              </w:rPr>
              <w:t>Room 202 (4)</w:t>
            </w:r>
          </w:p>
        </w:tc>
        <w:tc>
          <w:tcPr>
            <w:tcW w:w="1483" w:type="dxa"/>
            <w:tcBorders>
              <w:top w:val="nil"/>
              <w:left w:val="nil"/>
              <w:bottom w:val="nil"/>
              <w:right w:val="nil"/>
            </w:tcBorders>
            <w:shd w:val="clear" w:color="auto" w:fill="auto"/>
            <w:noWrap/>
            <w:vAlign w:val="center"/>
            <w:hideMark/>
          </w:tcPr>
          <w:p w14:paraId="3F67A4E1" w14:textId="48BCF925" w:rsidR="00E8459D" w:rsidRPr="001E36A3" w:rsidRDefault="00E8459D" w:rsidP="00E8459D">
            <w:pPr>
              <w:jc w:val="right"/>
              <w:rPr>
                <w:sz w:val="24"/>
                <w:szCs w:val="24"/>
              </w:rPr>
            </w:pPr>
            <w:r w:rsidRPr="001E36A3">
              <w:rPr>
                <w:sz w:val="24"/>
                <w:szCs w:val="24"/>
              </w:rPr>
              <w:t xml:space="preserve">$170 </w:t>
            </w:r>
          </w:p>
        </w:tc>
        <w:tc>
          <w:tcPr>
            <w:tcW w:w="1469" w:type="dxa"/>
            <w:tcBorders>
              <w:top w:val="nil"/>
              <w:left w:val="nil"/>
              <w:bottom w:val="nil"/>
              <w:right w:val="nil"/>
            </w:tcBorders>
            <w:shd w:val="clear" w:color="auto" w:fill="auto"/>
            <w:noWrap/>
            <w:vAlign w:val="center"/>
            <w:hideMark/>
          </w:tcPr>
          <w:p w14:paraId="062D250F" w14:textId="4B5F5AB4" w:rsidR="00E8459D" w:rsidRPr="007F41B9" w:rsidRDefault="00E8459D" w:rsidP="00E8459D">
            <w:pPr>
              <w:jc w:val="right"/>
              <w:rPr>
                <w:sz w:val="24"/>
                <w:szCs w:val="24"/>
              </w:rPr>
            </w:pPr>
            <w:r w:rsidRPr="007F41B9">
              <w:rPr>
                <w:sz w:val="24"/>
                <w:szCs w:val="24"/>
              </w:rPr>
              <w:t xml:space="preserve">$85 </w:t>
            </w:r>
          </w:p>
        </w:tc>
        <w:tc>
          <w:tcPr>
            <w:tcW w:w="1909" w:type="dxa"/>
            <w:tcBorders>
              <w:top w:val="nil"/>
              <w:left w:val="nil"/>
              <w:bottom w:val="nil"/>
              <w:right w:val="nil"/>
            </w:tcBorders>
            <w:shd w:val="clear" w:color="auto" w:fill="auto"/>
            <w:noWrap/>
            <w:vAlign w:val="center"/>
            <w:hideMark/>
          </w:tcPr>
          <w:p w14:paraId="0CF35159" w14:textId="09CCBB4B" w:rsidR="00E8459D" w:rsidRPr="00E8459D" w:rsidRDefault="00E8459D" w:rsidP="00E8459D">
            <w:pPr>
              <w:jc w:val="right"/>
              <w:rPr>
                <w:sz w:val="24"/>
                <w:szCs w:val="24"/>
              </w:rPr>
            </w:pPr>
            <w:r w:rsidRPr="00E8459D">
              <w:rPr>
                <w:sz w:val="24"/>
                <w:szCs w:val="24"/>
              </w:rPr>
              <w:t xml:space="preserve">$0 </w:t>
            </w:r>
          </w:p>
        </w:tc>
      </w:tr>
      <w:tr w:rsidR="00E8459D" w:rsidRPr="003E19FD" w14:paraId="3E1B844A"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0C506613" w14:textId="77777777" w:rsidR="00E8459D" w:rsidRPr="003E19FD" w:rsidRDefault="00E8459D" w:rsidP="00E8459D">
            <w:pPr>
              <w:rPr>
                <w:b/>
                <w:color w:val="000000" w:themeColor="text1"/>
                <w:sz w:val="24"/>
                <w:szCs w:val="24"/>
              </w:rPr>
            </w:pPr>
            <w:r w:rsidRPr="003E19FD">
              <w:rPr>
                <w:b/>
                <w:color w:val="000000" w:themeColor="text1"/>
                <w:sz w:val="24"/>
                <w:szCs w:val="24"/>
              </w:rPr>
              <w:t>Room 203 (4)</w:t>
            </w:r>
          </w:p>
        </w:tc>
        <w:tc>
          <w:tcPr>
            <w:tcW w:w="1483" w:type="dxa"/>
            <w:tcBorders>
              <w:top w:val="nil"/>
              <w:left w:val="nil"/>
              <w:bottom w:val="nil"/>
              <w:right w:val="nil"/>
            </w:tcBorders>
            <w:shd w:val="clear" w:color="auto" w:fill="auto"/>
            <w:noWrap/>
            <w:vAlign w:val="center"/>
            <w:hideMark/>
          </w:tcPr>
          <w:p w14:paraId="0368A506" w14:textId="1282F322" w:rsidR="00E8459D" w:rsidRPr="001E36A3" w:rsidRDefault="00E8459D" w:rsidP="00E8459D">
            <w:pPr>
              <w:jc w:val="right"/>
              <w:rPr>
                <w:sz w:val="24"/>
                <w:szCs w:val="24"/>
              </w:rPr>
            </w:pPr>
            <w:r w:rsidRPr="001E36A3">
              <w:rPr>
                <w:sz w:val="24"/>
                <w:szCs w:val="24"/>
              </w:rPr>
              <w:t xml:space="preserve">$170 </w:t>
            </w:r>
          </w:p>
        </w:tc>
        <w:tc>
          <w:tcPr>
            <w:tcW w:w="1469" w:type="dxa"/>
            <w:tcBorders>
              <w:top w:val="nil"/>
              <w:left w:val="nil"/>
              <w:bottom w:val="nil"/>
              <w:right w:val="nil"/>
            </w:tcBorders>
            <w:shd w:val="clear" w:color="auto" w:fill="auto"/>
            <w:noWrap/>
            <w:vAlign w:val="center"/>
            <w:hideMark/>
          </w:tcPr>
          <w:p w14:paraId="608F7A8B" w14:textId="1B34B9D9" w:rsidR="00E8459D" w:rsidRPr="007F41B9" w:rsidRDefault="00E8459D" w:rsidP="00E8459D">
            <w:pPr>
              <w:jc w:val="right"/>
              <w:rPr>
                <w:sz w:val="24"/>
                <w:szCs w:val="24"/>
              </w:rPr>
            </w:pPr>
            <w:r w:rsidRPr="007F41B9">
              <w:rPr>
                <w:sz w:val="24"/>
                <w:szCs w:val="24"/>
              </w:rPr>
              <w:t xml:space="preserve">$85 </w:t>
            </w:r>
          </w:p>
        </w:tc>
        <w:tc>
          <w:tcPr>
            <w:tcW w:w="1909" w:type="dxa"/>
            <w:tcBorders>
              <w:top w:val="nil"/>
              <w:left w:val="nil"/>
              <w:bottom w:val="nil"/>
              <w:right w:val="nil"/>
            </w:tcBorders>
            <w:shd w:val="clear" w:color="auto" w:fill="auto"/>
            <w:noWrap/>
            <w:vAlign w:val="center"/>
            <w:hideMark/>
          </w:tcPr>
          <w:p w14:paraId="7B5D1C81" w14:textId="5AFB4864" w:rsidR="00E8459D" w:rsidRPr="00E8459D" w:rsidRDefault="00E8459D" w:rsidP="00E8459D">
            <w:pPr>
              <w:jc w:val="right"/>
              <w:rPr>
                <w:sz w:val="24"/>
                <w:szCs w:val="24"/>
              </w:rPr>
            </w:pPr>
            <w:r w:rsidRPr="00E8459D">
              <w:rPr>
                <w:sz w:val="24"/>
                <w:szCs w:val="24"/>
              </w:rPr>
              <w:t xml:space="preserve">$0 </w:t>
            </w:r>
          </w:p>
        </w:tc>
      </w:tr>
      <w:tr w:rsidR="00E8459D" w:rsidRPr="003E19FD" w14:paraId="5097D975"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40AED570" w14:textId="77777777" w:rsidR="00E8459D" w:rsidRPr="003E19FD" w:rsidRDefault="00E8459D" w:rsidP="00E8459D">
            <w:pPr>
              <w:rPr>
                <w:b/>
                <w:color w:val="000000" w:themeColor="text1"/>
                <w:sz w:val="24"/>
                <w:szCs w:val="24"/>
              </w:rPr>
            </w:pPr>
            <w:r w:rsidRPr="003E19FD">
              <w:rPr>
                <w:b/>
                <w:color w:val="000000" w:themeColor="text1"/>
                <w:sz w:val="24"/>
                <w:szCs w:val="24"/>
              </w:rPr>
              <w:t>Room 204 (4)</w:t>
            </w:r>
          </w:p>
        </w:tc>
        <w:tc>
          <w:tcPr>
            <w:tcW w:w="1483" w:type="dxa"/>
            <w:tcBorders>
              <w:top w:val="nil"/>
              <w:left w:val="nil"/>
              <w:bottom w:val="nil"/>
              <w:right w:val="nil"/>
            </w:tcBorders>
            <w:shd w:val="clear" w:color="auto" w:fill="auto"/>
            <w:noWrap/>
            <w:vAlign w:val="center"/>
            <w:hideMark/>
          </w:tcPr>
          <w:p w14:paraId="0E3EF944" w14:textId="26BD9018" w:rsidR="00E8459D" w:rsidRPr="001E36A3" w:rsidRDefault="00E8459D" w:rsidP="00E8459D">
            <w:pPr>
              <w:jc w:val="right"/>
              <w:rPr>
                <w:sz w:val="24"/>
                <w:szCs w:val="24"/>
              </w:rPr>
            </w:pPr>
            <w:r w:rsidRPr="001E36A3">
              <w:rPr>
                <w:sz w:val="24"/>
                <w:szCs w:val="24"/>
              </w:rPr>
              <w:t>$1</w:t>
            </w:r>
            <w:r>
              <w:rPr>
                <w:sz w:val="24"/>
                <w:szCs w:val="24"/>
              </w:rPr>
              <w:t>7</w:t>
            </w:r>
            <w:r w:rsidRPr="001E36A3">
              <w:rPr>
                <w:sz w:val="24"/>
                <w:szCs w:val="24"/>
              </w:rPr>
              <w:t xml:space="preserve">0 </w:t>
            </w:r>
          </w:p>
        </w:tc>
        <w:tc>
          <w:tcPr>
            <w:tcW w:w="1469" w:type="dxa"/>
            <w:tcBorders>
              <w:top w:val="nil"/>
              <w:left w:val="nil"/>
              <w:bottom w:val="nil"/>
              <w:right w:val="nil"/>
            </w:tcBorders>
            <w:shd w:val="clear" w:color="auto" w:fill="auto"/>
            <w:noWrap/>
            <w:vAlign w:val="center"/>
            <w:hideMark/>
          </w:tcPr>
          <w:p w14:paraId="20ED556F" w14:textId="05428E29" w:rsidR="00E8459D" w:rsidRPr="007F41B9" w:rsidRDefault="00E8459D" w:rsidP="00E8459D">
            <w:pPr>
              <w:jc w:val="right"/>
              <w:rPr>
                <w:sz w:val="24"/>
                <w:szCs w:val="24"/>
              </w:rPr>
            </w:pPr>
            <w:r w:rsidRPr="007F41B9">
              <w:rPr>
                <w:sz w:val="24"/>
                <w:szCs w:val="24"/>
              </w:rPr>
              <w:t xml:space="preserve">$85 </w:t>
            </w:r>
          </w:p>
        </w:tc>
        <w:tc>
          <w:tcPr>
            <w:tcW w:w="1909" w:type="dxa"/>
            <w:tcBorders>
              <w:top w:val="nil"/>
              <w:left w:val="nil"/>
              <w:bottom w:val="nil"/>
              <w:right w:val="nil"/>
            </w:tcBorders>
            <w:shd w:val="clear" w:color="auto" w:fill="auto"/>
            <w:noWrap/>
            <w:vAlign w:val="center"/>
            <w:hideMark/>
          </w:tcPr>
          <w:p w14:paraId="4BF351D9" w14:textId="4175E8A6" w:rsidR="00E8459D" w:rsidRPr="00E8459D" w:rsidRDefault="00E8459D" w:rsidP="00E8459D">
            <w:pPr>
              <w:jc w:val="right"/>
              <w:rPr>
                <w:sz w:val="24"/>
                <w:szCs w:val="24"/>
              </w:rPr>
            </w:pPr>
            <w:r w:rsidRPr="00E8459D">
              <w:rPr>
                <w:sz w:val="24"/>
                <w:szCs w:val="24"/>
              </w:rPr>
              <w:t xml:space="preserve">$0 </w:t>
            </w:r>
          </w:p>
        </w:tc>
      </w:tr>
      <w:tr w:rsidR="00E8459D" w:rsidRPr="003E19FD" w14:paraId="062453EB"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6C7E3F5C" w14:textId="77777777" w:rsidR="00E8459D" w:rsidRPr="003E19FD" w:rsidRDefault="00E8459D" w:rsidP="00E8459D">
            <w:pPr>
              <w:rPr>
                <w:b/>
                <w:color w:val="000000" w:themeColor="text1"/>
                <w:sz w:val="24"/>
                <w:szCs w:val="24"/>
              </w:rPr>
            </w:pPr>
            <w:r w:rsidRPr="003E19FD">
              <w:rPr>
                <w:b/>
                <w:color w:val="000000" w:themeColor="text1"/>
                <w:sz w:val="24"/>
                <w:szCs w:val="24"/>
              </w:rPr>
              <w:t>Room 205 (4)</w:t>
            </w:r>
          </w:p>
        </w:tc>
        <w:tc>
          <w:tcPr>
            <w:tcW w:w="1483" w:type="dxa"/>
            <w:tcBorders>
              <w:top w:val="nil"/>
              <w:left w:val="nil"/>
              <w:bottom w:val="nil"/>
              <w:right w:val="nil"/>
            </w:tcBorders>
            <w:shd w:val="clear" w:color="auto" w:fill="auto"/>
            <w:noWrap/>
            <w:vAlign w:val="center"/>
            <w:hideMark/>
          </w:tcPr>
          <w:p w14:paraId="42518ECE" w14:textId="2E78A1C5" w:rsidR="00E8459D" w:rsidRPr="001E36A3" w:rsidRDefault="00E8459D" w:rsidP="00E8459D">
            <w:pPr>
              <w:jc w:val="right"/>
              <w:rPr>
                <w:sz w:val="24"/>
                <w:szCs w:val="24"/>
              </w:rPr>
            </w:pPr>
            <w:r w:rsidRPr="001E36A3">
              <w:rPr>
                <w:sz w:val="24"/>
                <w:szCs w:val="24"/>
              </w:rPr>
              <w:t>$1</w:t>
            </w:r>
            <w:r>
              <w:rPr>
                <w:sz w:val="24"/>
                <w:szCs w:val="24"/>
              </w:rPr>
              <w:t>7</w:t>
            </w:r>
            <w:r w:rsidRPr="001E36A3">
              <w:rPr>
                <w:sz w:val="24"/>
                <w:szCs w:val="24"/>
              </w:rPr>
              <w:t xml:space="preserve">0 </w:t>
            </w:r>
          </w:p>
        </w:tc>
        <w:tc>
          <w:tcPr>
            <w:tcW w:w="1469" w:type="dxa"/>
            <w:tcBorders>
              <w:top w:val="nil"/>
              <w:left w:val="nil"/>
              <w:bottom w:val="nil"/>
              <w:right w:val="nil"/>
            </w:tcBorders>
            <w:shd w:val="clear" w:color="auto" w:fill="auto"/>
            <w:noWrap/>
            <w:vAlign w:val="center"/>
            <w:hideMark/>
          </w:tcPr>
          <w:p w14:paraId="4DE03B58" w14:textId="75B02670" w:rsidR="00E8459D" w:rsidRPr="007F41B9" w:rsidRDefault="00E8459D" w:rsidP="00E8459D">
            <w:pPr>
              <w:jc w:val="right"/>
              <w:rPr>
                <w:sz w:val="24"/>
                <w:szCs w:val="24"/>
              </w:rPr>
            </w:pPr>
            <w:r w:rsidRPr="007F41B9">
              <w:rPr>
                <w:sz w:val="24"/>
                <w:szCs w:val="24"/>
              </w:rPr>
              <w:t xml:space="preserve">$85 </w:t>
            </w:r>
          </w:p>
        </w:tc>
        <w:tc>
          <w:tcPr>
            <w:tcW w:w="1909" w:type="dxa"/>
            <w:tcBorders>
              <w:top w:val="nil"/>
              <w:left w:val="nil"/>
              <w:bottom w:val="nil"/>
              <w:right w:val="nil"/>
            </w:tcBorders>
            <w:shd w:val="clear" w:color="auto" w:fill="auto"/>
            <w:noWrap/>
            <w:vAlign w:val="center"/>
            <w:hideMark/>
          </w:tcPr>
          <w:p w14:paraId="2E5175E3" w14:textId="18193B54" w:rsidR="00E8459D" w:rsidRPr="00E8459D" w:rsidRDefault="00E8459D" w:rsidP="00E8459D">
            <w:pPr>
              <w:jc w:val="right"/>
              <w:rPr>
                <w:sz w:val="24"/>
                <w:szCs w:val="24"/>
              </w:rPr>
            </w:pPr>
            <w:r w:rsidRPr="00E8459D">
              <w:rPr>
                <w:sz w:val="24"/>
                <w:szCs w:val="24"/>
              </w:rPr>
              <w:t xml:space="preserve">$0 </w:t>
            </w:r>
          </w:p>
        </w:tc>
      </w:tr>
      <w:tr w:rsidR="00E8459D" w:rsidRPr="003E19FD" w14:paraId="5B51BE6F"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3AB418AA" w14:textId="77777777" w:rsidR="00E8459D" w:rsidRPr="003E19FD" w:rsidRDefault="00E8459D" w:rsidP="00E8459D">
            <w:pPr>
              <w:rPr>
                <w:b/>
                <w:color w:val="000000" w:themeColor="text1"/>
                <w:sz w:val="24"/>
                <w:szCs w:val="24"/>
              </w:rPr>
            </w:pPr>
            <w:r w:rsidRPr="003E19FD">
              <w:rPr>
                <w:b/>
                <w:color w:val="000000" w:themeColor="text1"/>
                <w:sz w:val="24"/>
                <w:szCs w:val="24"/>
              </w:rPr>
              <w:t>Room 206 (4)</w:t>
            </w:r>
          </w:p>
        </w:tc>
        <w:tc>
          <w:tcPr>
            <w:tcW w:w="1483" w:type="dxa"/>
            <w:tcBorders>
              <w:top w:val="nil"/>
              <w:left w:val="nil"/>
              <w:bottom w:val="nil"/>
              <w:right w:val="nil"/>
            </w:tcBorders>
            <w:shd w:val="clear" w:color="auto" w:fill="auto"/>
            <w:noWrap/>
            <w:vAlign w:val="center"/>
            <w:hideMark/>
          </w:tcPr>
          <w:p w14:paraId="2A2317BD" w14:textId="6CC7039E" w:rsidR="00E8459D" w:rsidRPr="001E36A3" w:rsidRDefault="00E8459D" w:rsidP="00E8459D">
            <w:pPr>
              <w:jc w:val="right"/>
              <w:rPr>
                <w:sz w:val="24"/>
                <w:szCs w:val="24"/>
              </w:rPr>
            </w:pPr>
            <w:r w:rsidRPr="001E36A3">
              <w:rPr>
                <w:sz w:val="24"/>
                <w:szCs w:val="24"/>
              </w:rPr>
              <w:t>$1</w:t>
            </w:r>
            <w:r>
              <w:rPr>
                <w:sz w:val="24"/>
                <w:szCs w:val="24"/>
              </w:rPr>
              <w:t>9</w:t>
            </w:r>
            <w:r w:rsidRPr="001E36A3">
              <w:rPr>
                <w:sz w:val="24"/>
                <w:szCs w:val="24"/>
              </w:rPr>
              <w:t xml:space="preserve">0 </w:t>
            </w:r>
          </w:p>
        </w:tc>
        <w:tc>
          <w:tcPr>
            <w:tcW w:w="1469" w:type="dxa"/>
            <w:tcBorders>
              <w:top w:val="nil"/>
              <w:left w:val="nil"/>
              <w:bottom w:val="nil"/>
              <w:right w:val="nil"/>
            </w:tcBorders>
            <w:shd w:val="clear" w:color="auto" w:fill="auto"/>
            <w:noWrap/>
            <w:vAlign w:val="center"/>
            <w:hideMark/>
          </w:tcPr>
          <w:p w14:paraId="1F52694E" w14:textId="29EAAA2B" w:rsidR="00E8459D" w:rsidRPr="007F41B9" w:rsidRDefault="00E8459D" w:rsidP="00E8459D">
            <w:pPr>
              <w:jc w:val="right"/>
              <w:rPr>
                <w:sz w:val="24"/>
                <w:szCs w:val="24"/>
              </w:rPr>
            </w:pPr>
            <w:r w:rsidRPr="007F41B9">
              <w:rPr>
                <w:sz w:val="24"/>
                <w:szCs w:val="24"/>
              </w:rPr>
              <w:t xml:space="preserve">$105 </w:t>
            </w:r>
          </w:p>
        </w:tc>
        <w:tc>
          <w:tcPr>
            <w:tcW w:w="1909" w:type="dxa"/>
            <w:tcBorders>
              <w:top w:val="nil"/>
              <w:left w:val="nil"/>
              <w:bottom w:val="nil"/>
              <w:right w:val="nil"/>
            </w:tcBorders>
            <w:shd w:val="clear" w:color="auto" w:fill="auto"/>
            <w:noWrap/>
            <w:vAlign w:val="center"/>
            <w:hideMark/>
          </w:tcPr>
          <w:p w14:paraId="379E9F4A" w14:textId="45F8758C" w:rsidR="00E8459D" w:rsidRPr="00E8459D" w:rsidRDefault="00E8459D" w:rsidP="00E8459D">
            <w:pPr>
              <w:jc w:val="right"/>
              <w:rPr>
                <w:sz w:val="24"/>
                <w:szCs w:val="24"/>
              </w:rPr>
            </w:pPr>
            <w:r w:rsidRPr="00E8459D">
              <w:rPr>
                <w:sz w:val="24"/>
                <w:szCs w:val="24"/>
              </w:rPr>
              <w:t xml:space="preserve">$0 </w:t>
            </w:r>
          </w:p>
        </w:tc>
      </w:tr>
      <w:tr w:rsidR="00E8459D" w:rsidRPr="003E19FD" w14:paraId="79D892E4"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6A039F62" w14:textId="77777777" w:rsidR="00E8459D" w:rsidRPr="003E19FD" w:rsidRDefault="00E8459D" w:rsidP="00E8459D">
            <w:pPr>
              <w:rPr>
                <w:b/>
                <w:color w:val="000000" w:themeColor="text1"/>
                <w:sz w:val="24"/>
                <w:szCs w:val="24"/>
              </w:rPr>
            </w:pPr>
            <w:r w:rsidRPr="003E19FD">
              <w:rPr>
                <w:b/>
                <w:color w:val="000000" w:themeColor="text1"/>
                <w:sz w:val="24"/>
                <w:szCs w:val="24"/>
              </w:rPr>
              <w:t>Room 207 (4)</w:t>
            </w:r>
          </w:p>
        </w:tc>
        <w:tc>
          <w:tcPr>
            <w:tcW w:w="1483" w:type="dxa"/>
            <w:tcBorders>
              <w:top w:val="nil"/>
              <w:left w:val="nil"/>
              <w:bottom w:val="nil"/>
              <w:right w:val="nil"/>
            </w:tcBorders>
            <w:shd w:val="clear" w:color="auto" w:fill="auto"/>
            <w:noWrap/>
            <w:vAlign w:val="center"/>
            <w:hideMark/>
          </w:tcPr>
          <w:p w14:paraId="2806647F" w14:textId="7841A048" w:rsidR="00E8459D" w:rsidRPr="001E36A3" w:rsidRDefault="00E8459D" w:rsidP="00E8459D">
            <w:pPr>
              <w:jc w:val="right"/>
              <w:rPr>
                <w:sz w:val="24"/>
                <w:szCs w:val="24"/>
              </w:rPr>
            </w:pPr>
            <w:r w:rsidRPr="001E36A3">
              <w:rPr>
                <w:sz w:val="24"/>
                <w:szCs w:val="24"/>
              </w:rPr>
              <w:t>$1</w:t>
            </w:r>
            <w:r>
              <w:rPr>
                <w:sz w:val="24"/>
                <w:szCs w:val="24"/>
              </w:rPr>
              <w:t>9</w:t>
            </w:r>
            <w:r w:rsidRPr="001E36A3">
              <w:rPr>
                <w:sz w:val="24"/>
                <w:szCs w:val="24"/>
              </w:rPr>
              <w:t xml:space="preserve">0 </w:t>
            </w:r>
          </w:p>
        </w:tc>
        <w:tc>
          <w:tcPr>
            <w:tcW w:w="1469" w:type="dxa"/>
            <w:tcBorders>
              <w:top w:val="nil"/>
              <w:left w:val="nil"/>
              <w:bottom w:val="nil"/>
              <w:right w:val="nil"/>
            </w:tcBorders>
            <w:shd w:val="clear" w:color="auto" w:fill="auto"/>
            <w:noWrap/>
            <w:vAlign w:val="center"/>
            <w:hideMark/>
          </w:tcPr>
          <w:p w14:paraId="184A1336" w14:textId="4B4C8454" w:rsidR="00E8459D" w:rsidRPr="007F41B9" w:rsidRDefault="00E8459D" w:rsidP="00E8459D">
            <w:pPr>
              <w:jc w:val="right"/>
              <w:rPr>
                <w:sz w:val="24"/>
                <w:szCs w:val="24"/>
              </w:rPr>
            </w:pPr>
            <w:r w:rsidRPr="007F41B9">
              <w:rPr>
                <w:sz w:val="24"/>
                <w:szCs w:val="24"/>
              </w:rPr>
              <w:t xml:space="preserve">$105 </w:t>
            </w:r>
          </w:p>
        </w:tc>
        <w:tc>
          <w:tcPr>
            <w:tcW w:w="1909" w:type="dxa"/>
            <w:tcBorders>
              <w:top w:val="nil"/>
              <w:left w:val="nil"/>
              <w:bottom w:val="nil"/>
              <w:right w:val="nil"/>
            </w:tcBorders>
            <w:shd w:val="clear" w:color="auto" w:fill="auto"/>
            <w:noWrap/>
            <w:vAlign w:val="center"/>
            <w:hideMark/>
          </w:tcPr>
          <w:p w14:paraId="6CCFC57F" w14:textId="274CEF75" w:rsidR="00E8459D" w:rsidRPr="00E8459D" w:rsidRDefault="00E8459D" w:rsidP="00E8459D">
            <w:pPr>
              <w:jc w:val="right"/>
              <w:rPr>
                <w:sz w:val="24"/>
                <w:szCs w:val="24"/>
              </w:rPr>
            </w:pPr>
            <w:r w:rsidRPr="00E8459D">
              <w:rPr>
                <w:sz w:val="24"/>
                <w:szCs w:val="24"/>
              </w:rPr>
              <w:t xml:space="preserve">$0 </w:t>
            </w:r>
          </w:p>
        </w:tc>
      </w:tr>
      <w:tr w:rsidR="00E8459D" w:rsidRPr="003E19FD" w14:paraId="43327C2A"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04883B7A" w14:textId="77777777" w:rsidR="00E8459D" w:rsidRPr="003E19FD" w:rsidRDefault="00E8459D" w:rsidP="00E8459D">
            <w:pPr>
              <w:rPr>
                <w:b/>
                <w:color w:val="000000" w:themeColor="text1"/>
                <w:sz w:val="24"/>
                <w:szCs w:val="24"/>
              </w:rPr>
            </w:pPr>
            <w:r w:rsidRPr="003E19FD">
              <w:rPr>
                <w:b/>
                <w:color w:val="000000" w:themeColor="text1"/>
                <w:sz w:val="24"/>
                <w:szCs w:val="24"/>
              </w:rPr>
              <w:t>Room 208 (4)</w:t>
            </w:r>
          </w:p>
        </w:tc>
        <w:tc>
          <w:tcPr>
            <w:tcW w:w="1483" w:type="dxa"/>
            <w:tcBorders>
              <w:top w:val="nil"/>
              <w:left w:val="nil"/>
              <w:bottom w:val="nil"/>
              <w:right w:val="nil"/>
            </w:tcBorders>
            <w:shd w:val="clear" w:color="auto" w:fill="auto"/>
            <w:noWrap/>
            <w:vAlign w:val="center"/>
            <w:hideMark/>
          </w:tcPr>
          <w:p w14:paraId="795E7A87" w14:textId="39FFB622" w:rsidR="00E8459D" w:rsidRPr="001E36A3" w:rsidRDefault="00E8459D" w:rsidP="00E8459D">
            <w:pPr>
              <w:jc w:val="right"/>
              <w:rPr>
                <w:sz w:val="24"/>
                <w:szCs w:val="24"/>
              </w:rPr>
            </w:pPr>
            <w:r w:rsidRPr="001E36A3">
              <w:rPr>
                <w:sz w:val="24"/>
                <w:szCs w:val="24"/>
              </w:rPr>
              <w:t>$</w:t>
            </w:r>
            <w:r>
              <w:rPr>
                <w:sz w:val="24"/>
                <w:szCs w:val="24"/>
              </w:rPr>
              <w:t>1</w:t>
            </w:r>
            <w:r w:rsidRPr="001E36A3">
              <w:rPr>
                <w:sz w:val="24"/>
                <w:szCs w:val="24"/>
              </w:rPr>
              <w:t xml:space="preserve">70 </w:t>
            </w:r>
          </w:p>
        </w:tc>
        <w:tc>
          <w:tcPr>
            <w:tcW w:w="1469" w:type="dxa"/>
            <w:tcBorders>
              <w:top w:val="nil"/>
              <w:left w:val="nil"/>
              <w:bottom w:val="nil"/>
              <w:right w:val="nil"/>
            </w:tcBorders>
            <w:shd w:val="clear" w:color="auto" w:fill="auto"/>
            <w:noWrap/>
            <w:vAlign w:val="center"/>
            <w:hideMark/>
          </w:tcPr>
          <w:p w14:paraId="388F8AA0" w14:textId="5393BC50" w:rsidR="00E8459D" w:rsidRPr="007F41B9" w:rsidRDefault="00E8459D" w:rsidP="00E8459D">
            <w:pPr>
              <w:jc w:val="right"/>
              <w:rPr>
                <w:sz w:val="24"/>
                <w:szCs w:val="24"/>
              </w:rPr>
            </w:pPr>
            <w:r w:rsidRPr="007F41B9">
              <w:rPr>
                <w:sz w:val="24"/>
                <w:szCs w:val="24"/>
              </w:rPr>
              <w:t xml:space="preserve">$85 </w:t>
            </w:r>
          </w:p>
        </w:tc>
        <w:tc>
          <w:tcPr>
            <w:tcW w:w="1909" w:type="dxa"/>
            <w:tcBorders>
              <w:top w:val="nil"/>
              <w:left w:val="nil"/>
              <w:bottom w:val="nil"/>
              <w:right w:val="nil"/>
            </w:tcBorders>
            <w:shd w:val="clear" w:color="auto" w:fill="auto"/>
            <w:noWrap/>
            <w:vAlign w:val="center"/>
            <w:hideMark/>
          </w:tcPr>
          <w:p w14:paraId="75C5E015" w14:textId="6DBBA2F8" w:rsidR="00E8459D" w:rsidRPr="00E8459D" w:rsidRDefault="00E8459D" w:rsidP="00E8459D">
            <w:pPr>
              <w:jc w:val="right"/>
              <w:rPr>
                <w:sz w:val="24"/>
                <w:szCs w:val="24"/>
              </w:rPr>
            </w:pPr>
            <w:r w:rsidRPr="00E8459D">
              <w:rPr>
                <w:sz w:val="24"/>
                <w:szCs w:val="24"/>
              </w:rPr>
              <w:t xml:space="preserve">$0 </w:t>
            </w:r>
          </w:p>
        </w:tc>
      </w:tr>
      <w:tr w:rsidR="00E8459D" w:rsidRPr="003E19FD" w14:paraId="4E5CB74D"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02D23EE3" w14:textId="77777777" w:rsidR="00E8459D" w:rsidRPr="003E19FD" w:rsidRDefault="00E8459D" w:rsidP="00E8459D">
            <w:pPr>
              <w:rPr>
                <w:b/>
                <w:color w:val="000000" w:themeColor="text1"/>
                <w:sz w:val="24"/>
                <w:szCs w:val="24"/>
              </w:rPr>
            </w:pPr>
            <w:r w:rsidRPr="003E19FD">
              <w:rPr>
                <w:b/>
                <w:color w:val="000000" w:themeColor="text1"/>
                <w:sz w:val="24"/>
                <w:szCs w:val="24"/>
              </w:rPr>
              <w:t>Room 209 (4)</w:t>
            </w:r>
          </w:p>
        </w:tc>
        <w:tc>
          <w:tcPr>
            <w:tcW w:w="1483" w:type="dxa"/>
            <w:tcBorders>
              <w:top w:val="nil"/>
              <w:left w:val="nil"/>
              <w:bottom w:val="nil"/>
              <w:right w:val="nil"/>
            </w:tcBorders>
            <w:shd w:val="clear" w:color="auto" w:fill="auto"/>
            <w:noWrap/>
            <w:vAlign w:val="center"/>
            <w:hideMark/>
          </w:tcPr>
          <w:p w14:paraId="56C345F5" w14:textId="3475BE55" w:rsidR="00E8459D" w:rsidRPr="001E36A3" w:rsidRDefault="00E8459D" w:rsidP="00E8459D">
            <w:pPr>
              <w:jc w:val="right"/>
              <w:rPr>
                <w:sz w:val="24"/>
                <w:szCs w:val="24"/>
              </w:rPr>
            </w:pPr>
            <w:r w:rsidRPr="001E36A3">
              <w:rPr>
                <w:sz w:val="24"/>
                <w:szCs w:val="24"/>
              </w:rPr>
              <w:t>$1</w:t>
            </w:r>
            <w:r>
              <w:rPr>
                <w:sz w:val="24"/>
                <w:szCs w:val="24"/>
              </w:rPr>
              <w:t>7</w:t>
            </w:r>
            <w:r w:rsidRPr="001E36A3">
              <w:rPr>
                <w:sz w:val="24"/>
                <w:szCs w:val="24"/>
              </w:rPr>
              <w:t xml:space="preserve">0 </w:t>
            </w:r>
          </w:p>
        </w:tc>
        <w:tc>
          <w:tcPr>
            <w:tcW w:w="1469" w:type="dxa"/>
            <w:tcBorders>
              <w:top w:val="nil"/>
              <w:left w:val="nil"/>
              <w:bottom w:val="nil"/>
              <w:right w:val="nil"/>
            </w:tcBorders>
            <w:shd w:val="clear" w:color="auto" w:fill="auto"/>
            <w:noWrap/>
            <w:vAlign w:val="center"/>
            <w:hideMark/>
          </w:tcPr>
          <w:p w14:paraId="1C5FAA64" w14:textId="1BA65CD8" w:rsidR="00E8459D" w:rsidRPr="007F41B9" w:rsidRDefault="00E8459D" w:rsidP="00E8459D">
            <w:pPr>
              <w:jc w:val="right"/>
              <w:rPr>
                <w:sz w:val="24"/>
                <w:szCs w:val="24"/>
              </w:rPr>
            </w:pPr>
            <w:r w:rsidRPr="007F41B9">
              <w:rPr>
                <w:sz w:val="24"/>
                <w:szCs w:val="24"/>
              </w:rPr>
              <w:t xml:space="preserve">$85 </w:t>
            </w:r>
          </w:p>
        </w:tc>
        <w:tc>
          <w:tcPr>
            <w:tcW w:w="1909" w:type="dxa"/>
            <w:tcBorders>
              <w:top w:val="nil"/>
              <w:left w:val="nil"/>
              <w:bottom w:val="nil"/>
              <w:right w:val="nil"/>
            </w:tcBorders>
            <w:shd w:val="clear" w:color="auto" w:fill="auto"/>
            <w:noWrap/>
            <w:vAlign w:val="center"/>
            <w:hideMark/>
          </w:tcPr>
          <w:p w14:paraId="1D187567" w14:textId="7A93B3B3" w:rsidR="00E8459D" w:rsidRPr="00E8459D" w:rsidRDefault="00E8459D" w:rsidP="00E8459D">
            <w:pPr>
              <w:jc w:val="right"/>
              <w:rPr>
                <w:sz w:val="24"/>
                <w:szCs w:val="24"/>
              </w:rPr>
            </w:pPr>
            <w:r w:rsidRPr="00E8459D">
              <w:rPr>
                <w:sz w:val="24"/>
                <w:szCs w:val="24"/>
              </w:rPr>
              <w:t xml:space="preserve">$0 </w:t>
            </w:r>
          </w:p>
        </w:tc>
      </w:tr>
      <w:tr w:rsidR="00E8459D" w:rsidRPr="003E19FD" w14:paraId="3B978CC7" w14:textId="77777777" w:rsidTr="001047A3">
        <w:trPr>
          <w:trHeight w:val="300"/>
          <w:jc w:val="center"/>
        </w:trPr>
        <w:tc>
          <w:tcPr>
            <w:tcW w:w="4972" w:type="dxa"/>
            <w:tcBorders>
              <w:top w:val="nil"/>
              <w:left w:val="nil"/>
              <w:bottom w:val="nil"/>
              <w:right w:val="nil"/>
            </w:tcBorders>
            <w:shd w:val="clear" w:color="auto" w:fill="auto"/>
            <w:noWrap/>
            <w:vAlign w:val="bottom"/>
          </w:tcPr>
          <w:p w14:paraId="55F0D85E" w14:textId="77777777" w:rsidR="00E8459D" w:rsidRPr="003E19FD" w:rsidRDefault="00E8459D" w:rsidP="00E8459D">
            <w:pPr>
              <w:rPr>
                <w:b/>
                <w:color w:val="000000" w:themeColor="text1"/>
                <w:sz w:val="24"/>
                <w:szCs w:val="24"/>
              </w:rPr>
            </w:pPr>
            <w:r w:rsidRPr="003E19FD">
              <w:rPr>
                <w:b/>
                <w:color w:val="000000" w:themeColor="text1"/>
                <w:sz w:val="24"/>
                <w:szCs w:val="24"/>
              </w:rPr>
              <w:t>Room 224 (4)</w:t>
            </w:r>
          </w:p>
        </w:tc>
        <w:tc>
          <w:tcPr>
            <w:tcW w:w="1483" w:type="dxa"/>
            <w:tcBorders>
              <w:top w:val="nil"/>
              <w:left w:val="nil"/>
              <w:bottom w:val="nil"/>
              <w:right w:val="nil"/>
            </w:tcBorders>
            <w:shd w:val="clear" w:color="auto" w:fill="auto"/>
            <w:noWrap/>
            <w:vAlign w:val="center"/>
          </w:tcPr>
          <w:p w14:paraId="13A96E5C" w14:textId="0B237209" w:rsidR="00E8459D" w:rsidRPr="001E36A3" w:rsidRDefault="00E8459D" w:rsidP="00E8459D">
            <w:pPr>
              <w:jc w:val="right"/>
              <w:rPr>
                <w:sz w:val="24"/>
                <w:szCs w:val="24"/>
              </w:rPr>
            </w:pPr>
            <w:r w:rsidRPr="001E36A3">
              <w:rPr>
                <w:sz w:val="24"/>
                <w:szCs w:val="24"/>
              </w:rPr>
              <w:t>$</w:t>
            </w:r>
            <w:r>
              <w:rPr>
                <w:sz w:val="24"/>
                <w:szCs w:val="24"/>
              </w:rPr>
              <w:t>270</w:t>
            </w:r>
            <w:r w:rsidRPr="001E36A3">
              <w:rPr>
                <w:sz w:val="24"/>
                <w:szCs w:val="24"/>
              </w:rPr>
              <w:t xml:space="preserve"> </w:t>
            </w:r>
          </w:p>
        </w:tc>
        <w:tc>
          <w:tcPr>
            <w:tcW w:w="1469" w:type="dxa"/>
            <w:tcBorders>
              <w:top w:val="nil"/>
              <w:left w:val="nil"/>
              <w:bottom w:val="nil"/>
              <w:right w:val="nil"/>
            </w:tcBorders>
            <w:shd w:val="clear" w:color="auto" w:fill="auto"/>
            <w:noWrap/>
            <w:vAlign w:val="center"/>
          </w:tcPr>
          <w:p w14:paraId="65FB7B96" w14:textId="5B57C845" w:rsidR="00E8459D" w:rsidRPr="007F41B9" w:rsidRDefault="00E8459D" w:rsidP="00E8459D">
            <w:pPr>
              <w:jc w:val="right"/>
              <w:rPr>
                <w:sz w:val="24"/>
                <w:szCs w:val="24"/>
              </w:rPr>
            </w:pPr>
            <w:r w:rsidRPr="007F41B9">
              <w:rPr>
                <w:sz w:val="24"/>
                <w:szCs w:val="24"/>
              </w:rPr>
              <w:t xml:space="preserve">$155 </w:t>
            </w:r>
          </w:p>
        </w:tc>
        <w:tc>
          <w:tcPr>
            <w:tcW w:w="1909" w:type="dxa"/>
            <w:tcBorders>
              <w:top w:val="nil"/>
              <w:left w:val="nil"/>
              <w:bottom w:val="nil"/>
              <w:right w:val="nil"/>
            </w:tcBorders>
            <w:shd w:val="clear" w:color="auto" w:fill="auto"/>
            <w:noWrap/>
            <w:vAlign w:val="center"/>
          </w:tcPr>
          <w:p w14:paraId="7BC12439" w14:textId="36A20AE8" w:rsidR="00E8459D" w:rsidRPr="00E8459D" w:rsidRDefault="00E8459D" w:rsidP="00E8459D">
            <w:pPr>
              <w:jc w:val="right"/>
              <w:rPr>
                <w:sz w:val="24"/>
                <w:szCs w:val="24"/>
              </w:rPr>
            </w:pPr>
            <w:r w:rsidRPr="00E8459D">
              <w:rPr>
                <w:sz w:val="24"/>
                <w:szCs w:val="24"/>
              </w:rPr>
              <w:t xml:space="preserve">$50 </w:t>
            </w:r>
          </w:p>
        </w:tc>
      </w:tr>
      <w:tr w:rsidR="00E8459D" w:rsidRPr="003E19FD" w14:paraId="22C3A698"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400081B0" w14:textId="77777777" w:rsidR="00E8459D" w:rsidRPr="003E19FD" w:rsidRDefault="00E8459D" w:rsidP="00E8459D">
            <w:pPr>
              <w:rPr>
                <w:b/>
                <w:color w:val="000000" w:themeColor="text1"/>
                <w:sz w:val="24"/>
                <w:szCs w:val="24"/>
              </w:rPr>
            </w:pPr>
            <w:r w:rsidRPr="003E19FD">
              <w:rPr>
                <w:b/>
                <w:color w:val="000000" w:themeColor="text1"/>
                <w:sz w:val="24"/>
                <w:szCs w:val="24"/>
              </w:rPr>
              <w:t>Room 226 (4)</w:t>
            </w:r>
          </w:p>
        </w:tc>
        <w:tc>
          <w:tcPr>
            <w:tcW w:w="1483" w:type="dxa"/>
            <w:tcBorders>
              <w:top w:val="nil"/>
              <w:left w:val="nil"/>
              <w:bottom w:val="nil"/>
              <w:right w:val="nil"/>
            </w:tcBorders>
            <w:shd w:val="clear" w:color="auto" w:fill="auto"/>
            <w:noWrap/>
            <w:vAlign w:val="center"/>
            <w:hideMark/>
          </w:tcPr>
          <w:p w14:paraId="6E7C1D25" w14:textId="7E941D56" w:rsidR="00E8459D" w:rsidRPr="001E36A3" w:rsidRDefault="00E8459D" w:rsidP="00E8459D">
            <w:pPr>
              <w:jc w:val="right"/>
              <w:rPr>
                <w:sz w:val="24"/>
                <w:szCs w:val="24"/>
              </w:rPr>
            </w:pPr>
            <w:r w:rsidRPr="001E36A3">
              <w:rPr>
                <w:sz w:val="24"/>
                <w:szCs w:val="24"/>
              </w:rPr>
              <w:t>$1</w:t>
            </w:r>
            <w:r>
              <w:rPr>
                <w:sz w:val="24"/>
                <w:szCs w:val="24"/>
              </w:rPr>
              <w:t>9</w:t>
            </w:r>
            <w:r w:rsidRPr="001E36A3">
              <w:rPr>
                <w:sz w:val="24"/>
                <w:szCs w:val="24"/>
              </w:rPr>
              <w:t xml:space="preserve">0 </w:t>
            </w:r>
          </w:p>
        </w:tc>
        <w:tc>
          <w:tcPr>
            <w:tcW w:w="1469" w:type="dxa"/>
            <w:tcBorders>
              <w:top w:val="nil"/>
              <w:left w:val="nil"/>
              <w:bottom w:val="nil"/>
              <w:right w:val="nil"/>
            </w:tcBorders>
            <w:shd w:val="clear" w:color="auto" w:fill="auto"/>
            <w:noWrap/>
            <w:vAlign w:val="center"/>
            <w:hideMark/>
          </w:tcPr>
          <w:p w14:paraId="2A76F6F9" w14:textId="2192567E" w:rsidR="00E8459D" w:rsidRPr="007F41B9" w:rsidRDefault="00E8459D" w:rsidP="00E8459D">
            <w:pPr>
              <w:jc w:val="right"/>
              <w:rPr>
                <w:sz w:val="24"/>
                <w:szCs w:val="24"/>
              </w:rPr>
            </w:pPr>
            <w:r w:rsidRPr="007F41B9">
              <w:rPr>
                <w:sz w:val="24"/>
                <w:szCs w:val="24"/>
              </w:rPr>
              <w:t xml:space="preserve">$105 </w:t>
            </w:r>
          </w:p>
        </w:tc>
        <w:tc>
          <w:tcPr>
            <w:tcW w:w="1909" w:type="dxa"/>
            <w:tcBorders>
              <w:top w:val="nil"/>
              <w:left w:val="nil"/>
              <w:bottom w:val="nil"/>
              <w:right w:val="nil"/>
            </w:tcBorders>
            <w:shd w:val="clear" w:color="auto" w:fill="auto"/>
            <w:noWrap/>
            <w:vAlign w:val="center"/>
            <w:hideMark/>
          </w:tcPr>
          <w:p w14:paraId="30ED82E7" w14:textId="05B08201" w:rsidR="00E8459D" w:rsidRPr="00E8459D" w:rsidRDefault="00E8459D" w:rsidP="00E8459D">
            <w:pPr>
              <w:jc w:val="right"/>
              <w:rPr>
                <w:sz w:val="24"/>
                <w:szCs w:val="24"/>
              </w:rPr>
            </w:pPr>
            <w:r w:rsidRPr="00E8459D">
              <w:rPr>
                <w:sz w:val="24"/>
                <w:szCs w:val="24"/>
              </w:rPr>
              <w:t xml:space="preserve">$0 </w:t>
            </w:r>
          </w:p>
        </w:tc>
      </w:tr>
      <w:tr w:rsidR="00E8459D" w:rsidRPr="003E19FD" w14:paraId="33690C8C" w14:textId="77777777" w:rsidTr="001047A3">
        <w:trPr>
          <w:trHeight w:val="300"/>
          <w:jc w:val="center"/>
        </w:trPr>
        <w:tc>
          <w:tcPr>
            <w:tcW w:w="4972" w:type="dxa"/>
            <w:tcBorders>
              <w:top w:val="nil"/>
              <w:left w:val="nil"/>
              <w:bottom w:val="nil"/>
              <w:right w:val="nil"/>
            </w:tcBorders>
            <w:shd w:val="clear" w:color="auto" w:fill="auto"/>
            <w:noWrap/>
            <w:vAlign w:val="bottom"/>
            <w:hideMark/>
          </w:tcPr>
          <w:p w14:paraId="46DAE46B" w14:textId="77777777" w:rsidR="00E8459D" w:rsidRPr="003E19FD" w:rsidRDefault="00E8459D" w:rsidP="00E8459D">
            <w:pPr>
              <w:rPr>
                <w:b/>
                <w:color w:val="000000" w:themeColor="text1"/>
                <w:sz w:val="24"/>
                <w:szCs w:val="24"/>
              </w:rPr>
            </w:pPr>
            <w:r w:rsidRPr="003E19FD">
              <w:rPr>
                <w:b/>
                <w:color w:val="000000" w:themeColor="text1"/>
                <w:sz w:val="24"/>
                <w:szCs w:val="24"/>
              </w:rPr>
              <w:t>Room 227 (4)</w:t>
            </w:r>
          </w:p>
        </w:tc>
        <w:tc>
          <w:tcPr>
            <w:tcW w:w="1483" w:type="dxa"/>
            <w:tcBorders>
              <w:top w:val="nil"/>
              <w:left w:val="nil"/>
              <w:bottom w:val="nil"/>
              <w:right w:val="nil"/>
            </w:tcBorders>
            <w:shd w:val="clear" w:color="auto" w:fill="auto"/>
            <w:noWrap/>
            <w:vAlign w:val="center"/>
            <w:hideMark/>
          </w:tcPr>
          <w:p w14:paraId="5679B67C" w14:textId="1BE8C9CC" w:rsidR="00E8459D" w:rsidRPr="001E36A3" w:rsidRDefault="00E8459D" w:rsidP="00E8459D">
            <w:pPr>
              <w:jc w:val="right"/>
              <w:rPr>
                <w:sz w:val="24"/>
                <w:szCs w:val="24"/>
              </w:rPr>
            </w:pPr>
            <w:r w:rsidRPr="001E36A3">
              <w:rPr>
                <w:sz w:val="24"/>
                <w:szCs w:val="24"/>
              </w:rPr>
              <w:t>$</w:t>
            </w:r>
            <w:r>
              <w:rPr>
                <w:sz w:val="24"/>
                <w:szCs w:val="24"/>
              </w:rPr>
              <w:t>355</w:t>
            </w:r>
            <w:r w:rsidRPr="001E36A3">
              <w:rPr>
                <w:sz w:val="24"/>
                <w:szCs w:val="24"/>
              </w:rPr>
              <w:t xml:space="preserve"> </w:t>
            </w:r>
          </w:p>
        </w:tc>
        <w:tc>
          <w:tcPr>
            <w:tcW w:w="1469" w:type="dxa"/>
            <w:tcBorders>
              <w:top w:val="nil"/>
              <w:left w:val="nil"/>
              <w:bottom w:val="nil"/>
              <w:right w:val="nil"/>
            </w:tcBorders>
            <w:shd w:val="clear" w:color="auto" w:fill="auto"/>
            <w:noWrap/>
            <w:vAlign w:val="center"/>
            <w:hideMark/>
          </w:tcPr>
          <w:p w14:paraId="165A962E" w14:textId="35840AC0" w:rsidR="00E8459D" w:rsidRPr="007F41B9" w:rsidRDefault="00E8459D" w:rsidP="00E8459D">
            <w:pPr>
              <w:jc w:val="right"/>
              <w:rPr>
                <w:sz w:val="24"/>
                <w:szCs w:val="24"/>
              </w:rPr>
            </w:pPr>
            <w:r w:rsidRPr="007F41B9">
              <w:rPr>
                <w:sz w:val="24"/>
                <w:szCs w:val="24"/>
              </w:rPr>
              <w:t xml:space="preserve">$190 </w:t>
            </w:r>
          </w:p>
        </w:tc>
        <w:tc>
          <w:tcPr>
            <w:tcW w:w="1909" w:type="dxa"/>
            <w:tcBorders>
              <w:top w:val="nil"/>
              <w:left w:val="nil"/>
              <w:bottom w:val="nil"/>
              <w:right w:val="nil"/>
            </w:tcBorders>
            <w:shd w:val="clear" w:color="auto" w:fill="auto"/>
            <w:noWrap/>
            <w:vAlign w:val="center"/>
            <w:hideMark/>
          </w:tcPr>
          <w:p w14:paraId="2C40221A" w14:textId="1B3C6C2F" w:rsidR="00E8459D" w:rsidRPr="00E8459D" w:rsidRDefault="00E8459D" w:rsidP="00E8459D">
            <w:pPr>
              <w:jc w:val="right"/>
              <w:rPr>
                <w:sz w:val="24"/>
                <w:szCs w:val="24"/>
              </w:rPr>
            </w:pPr>
            <w:r w:rsidRPr="00E8459D">
              <w:rPr>
                <w:sz w:val="24"/>
                <w:szCs w:val="24"/>
              </w:rPr>
              <w:t xml:space="preserve">$0 </w:t>
            </w:r>
          </w:p>
        </w:tc>
      </w:tr>
      <w:tr w:rsidR="00E8459D" w:rsidRPr="003E19FD" w14:paraId="48EF8B7E" w14:textId="77777777" w:rsidTr="001047A3">
        <w:trPr>
          <w:trHeight w:val="300"/>
          <w:jc w:val="center"/>
        </w:trPr>
        <w:tc>
          <w:tcPr>
            <w:tcW w:w="4972" w:type="dxa"/>
            <w:tcBorders>
              <w:top w:val="nil"/>
              <w:left w:val="nil"/>
              <w:bottom w:val="nil"/>
              <w:right w:val="nil"/>
            </w:tcBorders>
            <w:shd w:val="clear" w:color="auto" w:fill="auto"/>
            <w:noWrap/>
            <w:vAlign w:val="bottom"/>
          </w:tcPr>
          <w:p w14:paraId="60132D2D" w14:textId="77777777" w:rsidR="00E8459D" w:rsidRPr="003E19FD" w:rsidRDefault="00E8459D" w:rsidP="00E8459D">
            <w:pPr>
              <w:rPr>
                <w:b/>
                <w:color w:val="000000" w:themeColor="text1"/>
                <w:sz w:val="24"/>
                <w:szCs w:val="24"/>
              </w:rPr>
            </w:pPr>
            <w:r w:rsidRPr="003E19FD">
              <w:rPr>
                <w:b/>
                <w:color w:val="000000" w:themeColor="text1"/>
                <w:sz w:val="24"/>
                <w:szCs w:val="24"/>
              </w:rPr>
              <w:t>Room 303 (4)</w:t>
            </w:r>
          </w:p>
        </w:tc>
        <w:tc>
          <w:tcPr>
            <w:tcW w:w="1483" w:type="dxa"/>
            <w:tcBorders>
              <w:top w:val="nil"/>
              <w:left w:val="nil"/>
              <w:bottom w:val="nil"/>
              <w:right w:val="nil"/>
            </w:tcBorders>
            <w:shd w:val="clear" w:color="auto" w:fill="auto"/>
            <w:noWrap/>
            <w:vAlign w:val="center"/>
          </w:tcPr>
          <w:p w14:paraId="5AB8FAC7" w14:textId="3B05622F" w:rsidR="00E8459D" w:rsidRPr="001E36A3" w:rsidRDefault="00E8459D" w:rsidP="00E8459D">
            <w:pPr>
              <w:jc w:val="right"/>
              <w:rPr>
                <w:sz w:val="24"/>
                <w:szCs w:val="24"/>
              </w:rPr>
            </w:pPr>
            <w:r w:rsidRPr="001E36A3">
              <w:rPr>
                <w:sz w:val="24"/>
                <w:szCs w:val="24"/>
              </w:rPr>
              <w:t>$170</w:t>
            </w:r>
          </w:p>
        </w:tc>
        <w:tc>
          <w:tcPr>
            <w:tcW w:w="1469" w:type="dxa"/>
            <w:tcBorders>
              <w:top w:val="nil"/>
              <w:left w:val="nil"/>
              <w:bottom w:val="nil"/>
              <w:right w:val="nil"/>
            </w:tcBorders>
            <w:shd w:val="clear" w:color="auto" w:fill="auto"/>
            <w:noWrap/>
            <w:vAlign w:val="center"/>
          </w:tcPr>
          <w:p w14:paraId="05797F8F" w14:textId="1B23E3F7" w:rsidR="00E8459D" w:rsidRPr="007F41B9" w:rsidRDefault="00E8459D" w:rsidP="00E8459D">
            <w:pPr>
              <w:jc w:val="right"/>
              <w:rPr>
                <w:sz w:val="24"/>
                <w:szCs w:val="24"/>
              </w:rPr>
            </w:pPr>
            <w:r w:rsidRPr="007F41B9">
              <w:rPr>
                <w:sz w:val="24"/>
                <w:szCs w:val="24"/>
              </w:rPr>
              <w:t xml:space="preserve">$85 </w:t>
            </w:r>
          </w:p>
        </w:tc>
        <w:tc>
          <w:tcPr>
            <w:tcW w:w="1909" w:type="dxa"/>
            <w:tcBorders>
              <w:top w:val="nil"/>
              <w:left w:val="nil"/>
              <w:bottom w:val="nil"/>
              <w:right w:val="nil"/>
            </w:tcBorders>
            <w:shd w:val="clear" w:color="auto" w:fill="auto"/>
            <w:noWrap/>
            <w:vAlign w:val="center"/>
          </w:tcPr>
          <w:p w14:paraId="211F4D92" w14:textId="73E50B6A" w:rsidR="00E8459D" w:rsidRPr="00E8459D" w:rsidRDefault="00E8459D" w:rsidP="00E8459D">
            <w:pPr>
              <w:jc w:val="right"/>
              <w:rPr>
                <w:sz w:val="24"/>
                <w:szCs w:val="24"/>
              </w:rPr>
            </w:pPr>
            <w:r w:rsidRPr="00E8459D">
              <w:rPr>
                <w:sz w:val="24"/>
                <w:szCs w:val="24"/>
              </w:rPr>
              <w:t xml:space="preserve">$0 </w:t>
            </w:r>
          </w:p>
        </w:tc>
      </w:tr>
      <w:tr w:rsidR="00E8459D" w:rsidRPr="003E19FD" w14:paraId="6000B99A" w14:textId="77777777" w:rsidTr="001047A3">
        <w:trPr>
          <w:trHeight w:val="300"/>
          <w:jc w:val="center"/>
        </w:trPr>
        <w:tc>
          <w:tcPr>
            <w:tcW w:w="4972" w:type="dxa"/>
            <w:tcBorders>
              <w:top w:val="nil"/>
              <w:left w:val="nil"/>
              <w:bottom w:val="nil"/>
              <w:right w:val="nil"/>
            </w:tcBorders>
            <w:shd w:val="clear" w:color="auto" w:fill="auto"/>
            <w:noWrap/>
            <w:vAlign w:val="bottom"/>
          </w:tcPr>
          <w:p w14:paraId="28C7361E" w14:textId="77777777" w:rsidR="00E8459D" w:rsidRPr="003E19FD" w:rsidRDefault="00E8459D" w:rsidP="00E8459D">
            <w:pPr>
              <w:rPr>
                <w:b/>
                <w:color w:val="000000" w:themeColor="text1"/>
                <w:sz w:val="24"/>
                <w:szCs w:val="24"/>
              </w:rPr>
            </w:pPr>
            <w:r w:rsidRPr="003E19FD">
              <w:rPr>
                <w:b/>
                <w:color w:val="000000" w:themeColor="text1"/>
                <w:sz w:val="24"/>
                <w:szCs w:val="24"/>
              </w:rPr>
              <w:t>Room 305 (4)</w:t>
            </w:r>
          </w:p>
        </w:tc>
        <w:tc>
          <w:tcPr>
            <w:tcW w:w="1483" w:type="dxa"/>
            <w:tcBorders>
              <w:top w:val="nil"/>
              <w:left w:val="nil"/>
              <w:bottom w:val="nil"/>
              <w:right w:val="nil"/>
            </w:tcBorders>
            <w:shd w:val="clear" w:color="auto" w:fill="auto"/>
            <w:noWrap/>
            <w:vAlign w:val="bottom"/>
          </w:tcPr>
          <w:p w14:paraId="7D73F277" w14:textId="120E3524" w:rsidR="00E8459D" w:rsidRPr="003E19FD" w:rsidRDefault="00E8459D" w:rsidP="00E8459D">
            <w:pPr>
              <w:jc w:val="right"/>
              <w:rPr>
                <w:color w:val="000000" w:themeColor="text1"/>
                <w:sz w:val="24"/>
                <w:szCs w:val="24"/>
              </w:rPr>
            </w:pPr>
            <w:r w:rsidRPr="003E19FD">
              <w:rPr>
                <w:color w:val="000000" w:themeColor="text1"/>
                <w:sz w:val="24"/>
                <w:szCs w:val="24"/>
              </w:rPr>
              <w:t>$</w:t>
            </w:r>
            <w:r>
              <w:rPr>
                <w:color w:val="000000" w:themeColor="text1"/>
                <w:sz w:val="24"/>
                <w:szCs w:val="24"/>
              </w:rPr>
              <w:t>170</w:t>
            </w:r>
          </w:p>
        </w:tc>
        <w:tc>
          <w:tcPr>
            <w:tcW w:w="1469" w:type="dxa"/>
            <w:tcBorders>
              <w:top w:val="nil"/>
              <w:left w:val="nil"/>
              <w:bottom w:val="nil"/>
              <w:right w:val="nil"/>
            </w:tcBorders>
            <w:shd w:val="clear" w:color="auto" w:fill="auto"/>
            <w:noWrap/>
            <w:vAlign w:val="center"/>
          </w:tcPr>
          <w:p w14:paraId="6429A9B4" w14:textId="07D8FB84" w:rsidR="00E8459D" w:rsidRPr="007F41B9" w:rsidRDefault="00E8459D" w:rsidP="00E8459D">
            <w:pPr>
              <w:jc w:val="right"/>
              <w:rPr>
                <w:sz w:val="24"/>
                <w:szCs w:val="24"/>
              </w:rPr>
            </w:pPr>
            <w:r w:rsidRPr="007F41B9">
              <w:rPr>
                <w:sz w:val="24"/>
                <w:szCs w:val="24"/>
              </w:rPr>
              <w:t xml:space="preserve">$85 </w:t>
            </w:r>
          </w:p>
        </w:tc>
        <w:tc>
          <w:tcPr>
            <w:tcW w:w="1909" w:type="dxa"/>
            <w:tcBorders>
              <w:top w:val="nil"/>
              <w:left w:val="nil"/>
              <w:bottom w:val="nil"/>
              <w:right w:val="nil"/>
            </w:tcBorders>
            <w:shd w:val="clear" w:color="auto" w:fill="auto"/>
            <w:noWrap/>
            <w:vAlign w:val="center"/>
          </w:tcPr>
          <w:p w14:paraId="2D603C94" w14:textId="0A29E040" w:rsidR="00E8459D" w:rsidRPr="00E8459D" w:rsidRDefault="00E8459D" w:rsidP="00E8459D">
            <w:pPr>
              <w:jc w:val="right"/>
              <w:rPr>
                <w:sz w:val="24"/>
                <w:szCs w:val="24"/>
              </w:rPr>
            </w:pPr>
            <w:r w:rsidRPr="00E8459D">
              <w:rPr>
                <w:sz w:val="24"/>
                <w:szCs w:val="24"/>
              </w:rPr>
              <w:t xml:space="preserve">$0 </w:t>
            </w:r>
          </w:p>
        </w:tc>
      </w:tr>
    </w:tbl>
    <w:p w14:paraId="16DD3FDC" w14:textId="77777777" w:rsidR="003E19FD" w:rsidRPr="003E19FD" w:rsidRDefault="003E19FD" w:rsidP="003E19FD">
      <w:pPr>
        <w:rPr>
          <w:rFonts w:eastAsia="Calibri"/>
          <w:b/>
          <w:color w:val="000000" w:themeColor="text1"/>
          <w:sz w:val="24"/>
          <w:szCs w:val="24"/>
        </w:rPr>
      </w:pPr>
    </w:p>
    <w:p w14:paraId="40E79883" w14:textId="77777777" w:rsidR="003E19FD" w:rsidRPr="003E19FD" w:rsidRDefault="003E19FD" w:rsidP="003E19FD">
      <w:pPr>
        <w:rPr>
          <w:rFonts w:eastAsia="Calibri"/>
          <w:b/>
          <w:color w:val="000000" w:themeColor="text1"/>
          <w:sz w:val="24"/>
          <w:szCs w:val="24"/>
        </w:rPr>
      </w:pPr>
      <w:r w:rsidRPr="003E19FD">
        <w:rPr>
          <w:rFonts w:eastAsia="Calibri"/>
          <w:b/>
          <w:color w:val="000000" w:themeColor="text1"/>
          <w:sz w:val="24"/>
          <w:szCs w:val="24"/>
        </w:rPr>
        <w:lastRenderedPageBreak/>
        <w:t>All rooms subject to set-up charge if not taken as is or in standard arrangement.</w:t>
      </w:r>
    </w:p>
    <w:p w14:paraId="0FD2BF45" w14:textId="77777777" w:rsidR="003E19FD" w:rsidRPr="003E19FD" w:rsidRDefault="003E19FD" w:rsidP="003E19FD">
      <w:pPr>
        <w:rPr>
          <w:rFonts w:eastAsia="Calibri"/>
          <w:b/>
          <w:color w:val="000000" w:themeColor="text1"/>
          <w:sz w:val="24"/>
          <w:szCs w:val="24"/>
        </w:rPr>
      </w:pPr>
      <w:r w:rsidRPr="003E19FD">
        <w:rPr>
          <w:rFonts w:eastAsia="Calibri"/>
          <w:b/>
          <w:color w:val="000000" w:themeColor="text1"/>
          <w:sz w:val="24"/>
          <w:szCs w:val="24"/>
        </w:rPr>
        <w:t xml:space="preserve">Commercial rates apply when </w:t>
      </w:r>
      <w:proofErr w:type="gramStart"/>
      <w:r w:rsidRPr="003E19FD">
        <w:rPr>
          <w:rFonts w:eastAsia="Calibri"/>
          <w:b/>
          <w:color w:val="000000" w:themeColor="text1"/>
          <w:sz w:val="24"/>
          <w:szCs w:val="24"/>
        </w:rPr>
        <w:t>room</w:t>
      </w:r>
      <w:proofErr w:type="gramEnd"/>
      <w:r w:rsidRPr="003E19FD">
        <w:rPr>
          <w:rFonts w:eastAsia="Calibri"/>
          <w:b/>
          <w:color w:val="000000" w:themeColor="text1"/>
          <w:sz w:val="24"/>
          <w:szCs w:val="24"/>
        </w:rPr>
        <w:t xml:space="preserve"> is used to generate profits.</w:t>
      </w:r>
    </w:p>
    <w:p w14:paraId="23008034" w14:textId="77777777" w:rsidR="003E19FD" w:rsidRPr="003E19FD" w:rsidRDefault="003E19FD" w:rsidP="003E19FD">
      <w:pPr>
        <w:rPr>
          <w:rFonts w:eastAsia="Calibri"/>
          <w:color w:val="000000" w:themeColor="text1"/>
          <w:sz w:val="24"/>
          <w:szCs w:val="24"/>
        </w:rPr>
      </w:pPr>
    </w:p>
    <w:tbl>
      <w:tblPr>
        <w:tblW w:w="10722" w:type="dxa"/>
        <w:jc w:val="center"/>
        <w:tblLook w:val="04A0" w:firstRow="1" w:lastRow="0" w:firstColumn="1" w:lastColumn="0" w:noHBand="0" w:noVBand="1"/>
      </w:tblPr>
      <w:tblGrid>
        <w:gridCol w:w="5850"/>
        <w:gridCol w:w="1202"/>
        <w:gridCol w:w="1313"/>
        <w:gridCol w:w="2357"/>
      </w:tblGrid>
      <w:tr w:rsidR="003E19FD" w:rsidRPr="003E19FD" w14:paraId="40248664" w14:textId="77777777" w:rsidTr="00DF2F09">
        <w:trPr>
          <w:trHeight w:val="300"/>
          <w:jc w:val="center"/>
        </w:trPr>
        <w:tc>
          <w:tcPr>
            <w:tcW w:w="5850" w:type="dxa"/>
            <w:shd w:val="clear" w:color="auto" w:fill="auto"/>
            <w:noWrap/>
            <w:vAlign w:val="bottom"/>
            <w:hideMark/>
          </w:tcPr>
          <w:p w14:paraId="6542FEF7" w14:textId="77777777" w:rsidR="003E19FD" w:rsidRPr="003E19FD" w:rsidRDefault="003E19FD" w:rsidP="003E19FD">
            <w:pPr>
              <w:rPr>
                <w:b/>
                <w:color w:val="000000" w:themeColor="text1"/>
                <w:sz w:val="24"/>
                <w:szCs w:val="24"/>
              </w:rPr>
            </w:pPr>
            <w:r w:rsidRPr="003E19FD">
              <w:rPr>
                <w:b/>
                <w:color w:val="000000" w:themeColor="text1"/>
                <w:sz w:val="24"/>
                <w:szCs w:val="24"/>
              </w:rPr>
              <w:t>Courtyard</w:t>
            </w:r>
            <w:proofErr w:type="gramStart"/>
            <w:r w:rsidRPr="003E19FD">
              <w:rPr>
                <w:b/>
                <w:color w:val="000000" w:themeColor="text1"/>
                <w:sz w:val="24"/>
                <w:szCs w:val="24"/>
              </w:rPr>
              <w:t xml:space="preserve">   (</w:t>
            </w:r>
            <w:proofErr w:type="gramEnd"/>
            <w:r w:rsidRPr="003E19FD">
              <w:rPr>
                <w:b/>
                <w:color w:val="000000" w:themeColor="text1"/>
                <w:sz w:val="24"/>
                <w:szCs w:val="24"/>
              </w:rPr>
              <w:t>5)</w:t>
            </w:r>
          </w:p>
        </w:tc>
        <w:tc>
          <w:tcPr>
            <w:tcW w:w="1202" w:type="dxa"/>
            <w:shd w:val="clear" w:color="auto" w:fill="auto"/>
            <w:noWrap/>
            <w:vAlign w:val="bottom"/>
            <w:hideMark/>
          </w:tcPr>
          <w:p w14:paraId="563C2CC9" w14:textId="729FFDC2" w:rsidR="003E19FD" w:rsidRPr="003E19FD" w:rsidRDefault="003E19FD" w:rsidP="003E19FD">
            <w:pPr>
              <w:jc w:val="right"/>
              <w:rPr>
                <w:color w:val="000000" w:themeColor="text1"/>
                <w:sz w:val="24"/>
                <w:szCs w:val="24"/>
              </w:rPr>
            </w:pPr>
            <w:r w:rsidRPr="003E19FD">
              <w:rPr>
                <w:color w:val="000000" w:themeColor="text1"/>
                <w:sz w:val="24"/>
                <w:szCs w:val="24"/>
              </w:rPr>
              <w:t xml:space="preserve">      $3</w:t>
            </w:r>
            <w:r w:rsidR="00311CA3">
              <w:rPr>
                <w:color w:val="000000" w:themeColor="text1"/>
                <w:sz w:val="24"/>
                <w:szCs w:val="24"/>
              </w:rPr>
              <w:t>50</w:t>
            </w:r>
          </w:p>
        </w:tc>
        <w:tc>
          <w:tcPr>
            <w:tcW w:w="1313" w:type="dxa"/>
            <w:shd w:val="clear" w:color="auto" w:fill="auto"/>
            <w:noWrap/>
            <w:vAlign w:val="bottom"/>
            <w:hideMark/>
          </w:tcPr>
          <w:p w14:paraId="5D8EF9CD" w14:textId="58BD0698" w:rsidR="003E19FD" w:rsidRPr="003E19FD" w:rsidRDefault="003E19FD" w:rsidP="003E19FD">
            <w:pPr>
              <w:jc w:val="right"/>
              <w:rPr>
                <w:color w:val="000000" w:themeColor="text1"/>
                <w:sz w:val="24"/>
                <w:szCs w:val="24"/>
              </w:rPr>
            </w:pPr>
            <w:r w:rsidRPr="003E19FD">
              <w:rPr>
                <w:color w:val="000000" w:themeColor="text1"/>
                <w:sz w:val="24"/>
                <w:szCs w:val="24"/>
              </w:rPr>
              <w:t xml:space="preserve">   $1</w:t>
            </w:r>
            <w:r w:rsidR="00720328">
              <w:rPr>
                <w:color w:val="000000" w:themeColor="text1"/>
                <w:sz w:val="24"/>
                <w:szCs w:val="24"/>
              </w:rPr>
              <w:t>75</w:t>
            </w:r>
          </w:p>
        </w:tc>
        <w:tc>
          <w:tcPr>
            <w:tcW w:w="2357" w:type="dxa"/>
            <w:shd w:val="clear" w:color="auto" w:fill="auto"/>
            <w:noWrap/>
            <w:vAlign w:val="bottom"/>
            <w:hideMark/>
          </w:tcPr>
          <w:p w14:paraId="5112250F" w14:textId="77777777" w:rsidR="003E19FD" w:rsidRPr="003E19FD" w:rsidRDefault="003E19FD" w:rsidP="003E19FD">
            <w:pPr>
              <w:jc w:val="right"/>
              <w:rPr>
                <w:color w:val="000000" w:themeColor="text1"/>
                <w:sz w:val="24"/>
                <w:szCs w:val="24"/>
              </w:rPr>
            </w:pPr>
            <w:r w:rsidRPr="003E19FD">
              <w:rPr>
                <w:color w:val="000000" w:themeColor="text1"/>
                <w:sz w:val="24"/>
                <w:szCs w:val="24"/>
              </w:rPr>
              <w:t xml:space="preserve">            $0* (note fundraising item 5)</w:t>
            </w:r>
          </w:p>
        </w:tc>
      </w:tr>
      <w:tr w:rsidR="003E19FD" w:rsidRPr="003E19FD" w14:paraId="2844BC61" w14:textId="77777777" w:rsidTr="00DF2F09">
        <w:trPr>
          <w:trHeight w:val="300"/>
          <w:jc w:val="center"/>
        </w:trPr>
        <w:tc>
          <w:tcPr>
            <w:tcW w:w="5850" w:type="dxa"/>
            <w:shd w:val="clear" w:color="auto" w:fill="auto"/>
            <w:noWrap/>
            <w:vAlign w:val="bottom"/>
            <w:hideMark/>
          </w:tcPr>
          <w:p w14:paraId="54449147" w14:textId="77777777" w:rsidR="003E19FD" w:rsidRPr="003E19FD" w:rsidRDefault="003E19FD" w:rsidP="003E19FD">
            <w:pPr>
              <w:rPr>
                <w:b/>
                <w:color w:val="000000" w:themeColor="text1"/>
                <w:sz w:val="24"/>
                <w:szCs w:val="24"/>
              </w:rPr>
            </w:pPr>
            <w:r w:rsidRPr="003E19FD">
              <w:rPr>
                <w:b/>
                <w:color w:val="000000" w:themeColor="text1"/>
                <w:sz w:val="24"/>
                <w:szCs w:val="24"/>
              </w:rPr>
              <w:t xml:space="preserve">2nd Floor Concourse </w:t>
            </w:r>
          </w:p>
        </w:tc>
        <w:tc>
          <w:tcPr>
            <w:tcW w:w="1202" w:type="dxa"/>
            <w:shd w:val="clear" w:color="auto" w:fill="auto"/>
            <w:noWrap/>
            <w:vAlign w:val="bottom"/>
            <w:hideMark/>
          </w:tcPr>
          <w:p w14:paraId="658640A9" w14:textId="397BF4F7" w:rsidR="003E19FD" w:rsidRPr="003E19FD" w:rsidRDefault="003E19FD" w:rsidP="003E19FD">
            <w:pPr>
              <w:jc w:val="right"/>
              <w:rPr>
                <w:color w:val="000000" w:themeColor="text1"/>
                <w:sz w:val="24"/>
                <w:szCs w:val="24"/>
              </w:rPr>
            </w:pPr>
            <w:r w:rsidRPr="003E19FD">
              <w:rPr>
                <w:color w:val="000000" w:themeColor="text1"/>
                <w:sz w:val="24"/>
                <w:szCs w:val="24"/>
              </w:rPr>
              <w:t>$3</w:t>
            </w:r>
            <w:r w:rsidR="00311CA3">
              <w:rPr>
                <w:color w:val="000000" w:themeColor="text1"/>
                <w:sz w:val="24"/>
                <w:szCs w:val="24"/>
              </w:rPr>
              <w:t>50</w:t>
            </w:r>
          </w:p>
        </w:tc>
        <w:tc>
          <w:tcPr>
            <w:tcW w:w="1313" w:type="dxa"/>
            <w:shd w:val="clear" w:color="auto" w:fill="auto"/>
            <w:noWrap/>
            <w:vAlign w:val="bottom"/>
            <w:hideMark/>
          </w:tcPr>
          <w:p w14:paraId="6A6B7480" w14:textId="1D71AA03" w:rsidR="003E19FD" w:rsidRPr="003E19FD" w:rsidRDefault="003E19FD" w:rsidP="003E19FD">
            <w:pPr>
              <w:jc w:val="right"/>
              <w:rPr>
                <w:color w:val="000000" w:themeColor="text1"/>
                <w:sz w:val="24"/>
                <w:szCs w:val="24"/>
              </w:rPr>
            </w:pPr>
            <w:r w:rsidRPr="003E19FD">
              <w:rPr>
                <w:color w:val="000000" w:themeColor="text1"/>
                <w:sz w:val="24"/>
                <w:szCs w:val="24"/>
              </w:rPr>
              <w:t>$1</w:t>
            </w:r>
            <w:r w:rsidR="00720328">
              <w:rPr>
                <w:color w:val="000000" w:themeColor="text1"/>
                <w:sz w:val="24"/>
                <w:szCs w:val="24"/>
              </w:rPr>
              <w:t>75</w:t>
            </w:r>
          </w:p>
        </w:tc>
        <w:tc>
          <w:tcPr>
            <w:tcW w:w="2357" w:type="dxa"/>
            <w:shd w:val="clear" w:color="auto" w:fill="auto"/>
            <w:noWrap/>
            <w:vAlign w:val="bottom"/>
            <w:hideMark/>
          </w:tcPr>
          <w:p w14:paraId="37613BED" w14:textId="77777777" w:rsidR="003E19FD" w:rsidRPr="003E19FD" w:rsidRDefault="003E19FD" w:rsidP="003E19FD">
            <w:pPr>
              <w:jc w:val="right"/>
              <w:rPr>
                <w:color w:val="000000" w:themeColor="text1"/>
                <w:sz w:val="24"/>
                <w:szCs w:val="24"/>
              </w:rPr>
            </w:pPr>
            <w:r w:rsidRPr="003E19FD">
              <w:rPr>
                <w:color w:val="000000" w:themeColor="text1"/>
                <w:sz w:val="24"/>
                <w:szCs w:val="24"/>
              </w:rPr>
              <w:t>$0</w:t>
            </w:r>
          </w:p>
        </w:tc>
      </w:tr>
      <w:tr w:rsidR="003E19FD" w:rsidRPr="003E19FD" w14:paraId="66662CDE" w14:textId="77777777" w:rsidTr="00DF2F09">
        <w:trPr>
          <w:trHeight w:val="300"/>
          <w:jc w:val="center"/>
        </w:trPr>
        <w:tc>
          <w:tcPr>
            <w:tcW w:w="5850" w:type="dxa"/>
            <w:shd w:val="clear" w:color="auto" w:fill="auto"/>
            <w:noWrap/>
            <w:vAlign w:val="bottom"/>
          </w:tcPr>
          <w:p w14:paraId="6FFBA170" w14:textId="77777777" w:rsidR="003E19FD" w:rsidRPr="003E19FD" w:rsidRDefault="003E19FD" w:rsidP="003E19FD">
            <w:pPr>
              <w:rPr>
                <w:b/>
                <w:color w:val="000000" w:themeColor="text1"/>
                <w:sz w:val="24"/>
                <w:szCs w:val="24"/>
              </w:rPr>
            </w:pPr>
            <w:r w:rsidRPr="003E19FD">
              <w:rPr>
                <w:b/>
                <w:color w:val="000000" w:themeColor="text1"/>
                <w:sz w:val="24"/>
                <w:szCs w:val="24"/>
              </w:rPr>
              <w:t>1st Floor Information Table (8)</w:t>
            </w:r>
          </w:p>
        </w:tc>
        <w:tc>
          <w:tcPr>
            <w:tcW w:w="1202" w:type="dxa"/>
            <w:shd w:val="clear" w:color="auto" w:fill="auto"/>
            <w:noWrap/>
            <w:vAlign w:val="bottom"/>
          </w:tcPr>
          <w:p w14:paraId="236D3B7A" w14:textId="16EF2F00" w:rsidR="003E19FD" w:rsidRPr="003E19FD" w:rsidRDefault="003E19FD" w:rsidP="003E19FD">
            <w:pPr>
              <w:jc w:val="right"/>
              <w:rPr>
                <w:color w:val="000000" w:themeColor="text1"/>
                <w:sz w:val="24"/>
                <w:szCs w:val="24"/>
              </w:rPr>
            </w:pPr>
            <w:r w:rsidRPr="003E19FD">
              <w:rPr>
                <w:color w:val="000000" w:themeColor="text1"/>
                <w:sz w:val="24"/>
                <w:szCs w:val="24"/>
              </w:rPr>
              <w:t xml:space="preserve"> $1</w:t>
            </w:r>
            <w:r w:rsidR="00311CA3">
              <w:rPr>
                <w:color w:val="000000" w:themeColor="text1"/>
                <w:sz w:val="24"/>
                <w:szCs w:val="24"/>
              </w:rPr>
              <w:t>50</w:t>
            </w:r>
            <w:r w:rsidRPr="003E19FD">
              <w:rPr>
                <w:color w:val="000000" w:themeColor="text1"/>
                <w:sz w:val="24"/>
                <w:szCs w:val="24"/>
              </w:rPr>
              <w:t>/</w:t>
            </w:r>
            <w:r w:rsidR="00311CA3">
              <w:rPr>
                <w:color w:val="000000" w:themeColor="text1"/>
                <w:sz w:val="24"/>
                <w:szCs w:val="24"/>
              </w:rPr>
              <w:t>300</w:t>
            </w:r>
          </w:p>
        </w:tc>
        <w:tc>
          <w:tcPr>
            <w:tcW w:w="1313" w:type="dxa"/>
            <w:shd w:val="clear" w:color="auto" w:fill="auto"/>
            <w:noWrap/>
            <w:vAlign w:val="bottom"/>
          </w:tcPr>
          <w:p w14:paraId="308F7F7A" w14:textId="77777777" w:rsidR="003E19FD" w:rsidRPr="003E19FD" w:rsidRDefault="003E19FD" w:rsidP="003E19FD">
            <w:pPr>
              <w:jc w:val="right"/>
              <w:rPr>
                <w:color w:val="000000" w:themeColor="text1"/>
                <w:sz w:val="24"/>
                <w:szCs w:val="24"/>
              </w:rPr>
            </w:pPr>
            <w:r w:rsidRPr="003E19FD">
              <w:rPr>
                <w:color w:val="000000" w:themeColor="text1"/>
                <w:sz w:val="24"/>
                <w:szCs w:val="24"/>
              </w:rPr>
              <w:t>$0</w:t>
            </w:r>
          </w:p>
        </w:tc>
        <w:tc>
          <w:tcPr>
            <w:tcW w:w="2357" w:type="dxa"/>
            <w:shd w:val="clear" w:color="auto" w:fill="auto"/>
            <w:noWrap/>
            <w:vAlign w:val="bottom"/>
          </w:tcPr>
          <w:p w14:paraId="0C1A4217" w14:textId="77777777" w:rsidR="003E19FD" w:rsidRPr="003E19FD" w:rsidRDefault="003E19FD" w:rsidP="003E19FD">
            <w:pPr>
              <w:jc w:val="right"/>
              <w:rPr>
                <w:color w:val="000000" w:themeColor="text1"/>
                <w:sz w:val="24"/>
                <w:szCs w:val="24"/>
              </w:rPr>
            </w:pPr>
            <w:r w:rsidRPr="003E19FD">
              <w:rPr>
                <w:color w:val="000000" w:themeColor="text1"/>
                <w:sz w:val="24"/>
                <w:szCs w:val="24"/>
              </w:rPr>
              <w:t>$0</w:t>
            </w:r>
          </w:p>
        </w:tc>
      </w:tr>
      <w:tr w:rsidR="003E19FD" w:rsidRPr="003E19FD" w14:paraId="04D89CAF" w14:textId="77777777" w:rsidTr="00DF2F09">
        <w:trPr>
          <w:trHeight w:val="300"/>
          <w:jc w:val="center"/>
        </w:trPr>
        <w:tc>
          <w:tcPr>
            <w:tcW w:w="5850" w:type="dxa"/>
            <w:shd w:val="clear" w:color="auto" w:fill="auto"/>
            <w:noWrap/>
            <w:vAlign w:val="bottom"/>
          </w:tcPr>
          <w:p w14:paraId="78D4298B" w14:textId="77777777" w:rsidR="003E19FD" w:rsidRPr="003E19FD" w:rsidRDefault="003E19FD" w:rsidP="003E19FD">
            <w:pPr>
              <w:rPr>
                <w:b/>
                <w:color w:val="000000" w:themeColor="text1"/>
                <w:sz w:val="24"/>
                <w:szCs w:val="24"/>
              </w:rPr>
            </w:pPr>
          </w:p>
        </w:tc>
        <w:tc>
          <w:tcPr>
            <w:tcW w:w="1202" w:type="dxa"/>
            <w:shd w:val="clear" w:color="auto" w:fill="auto"/>
            <w:noWrap/>
            <w:vAlign w:val="bottom"/>
          </w:tcPr>
          <w:p w14:paraId="7E4AC516" w14:textId="77777777" w:rsidR="003E19FD" w:rsidRPr="003E19FD" w:rsidRDefault="003E19FD" w:rsidP="003E19FD">
            <w:pPr>
              <w:jc w:val="right"/>
              <w:rPr>
                <w:color w:val="000000" w:themeColor="text1"/>
                <w:sz w:val="24"/>
                <w:szCs w:val="24"/>
              </w:rPr>
            </w:pPr>
          </w:p>
        </w:tc>
        <w:tc>
          <w:tcPr>
            <w:tcW w:w="1313" w:type="dxa"/>
            <w:shd w:val="clear" w:color="auto" w:fill="auto"/>
            <w:noWrap/>
            <w:vAlign w:val="bottom"/>
          </w:tcPr>
          <w:p w14:paraId="1577C61F" w14:textId="77777777" w:rsidR="003E19FD" w:rsidRPr="003E19FD" w:rsidRDefault="003E19FD" w:rsidP="003E19FD">
            <w:pPr>
              <w:jc w:val="right"/>
              <w:rPr>
                <w:color w:val="000000" w:themeColor="text1"/>
                <w:sz w:val="24"/>
                <w:szCs w:val="24"/>
              </w:rPr>
            </w:pPr>
          </w:p>
        </w:tc>
        <w:tc>
          <w:tcPr>
            <w:tcW w:w="2357" w:type="dxa"/>
            <w:shd w:val="clear" w:color="auto" w:fill="auto"/>
            <w:noWrap/>
            <w:vAlign w:val="bottom"/>
          </w:tcPr>
          <w:p w14:paraId="2EF840BF" w14:textId="77777777" w:rsidR="003E19FD" w:rsidRPr="003E19FD" w:rsidRDefault="003E19FD" w:rsidP="003E19FD">
            <w:pPr>
              <w:jc w:val="right"/>
              <w:rPr>
                <w:color w:val="000000" w:themeColor="text1"/>
                <w:sz w:val="24"/>
                <w:szCs w:val="24"/>
              </w:rPr>
            </w:pPr>
          </w:p>
        </w:tc>
      </w:tr>
      <w:tr w:rsidR="003E19FD" w:rsidRPr="003E19FD" w14:paraId="61407458" w14:textId="77777777" w:rsidTr="00DF2F09">
        <w:trPr>
          <w:trHeight w:val="300"/>
          <w:jc w:val="center"/>
        </w:trPr>
        <w:tc>
          <w:tcPr>
            <w:tcW w:w="5850" w:type="dxa"/>
            <w:shd w:val="clear" w:color="auto" w:fill="auto"/>
            <w:noWrap/>
            <w:vAlign w:val="bottom"/>
          </w:tcPr>
          <w:p w14:paraId="04FF8905" w14:textId="77777777" w:rsidR="003E19FD" w:rsidRPr="003E19FD" w:rsidRDefault="003E19FD" w:rsidP="003E19FD">
            <w:pPr>
              <w:rPr>
                <w:b/>
                <w:color w:val="000000" w:themeColor="text1"/>
                <w:sz w:val="24"/>
                <w:szCs w:val="24"/>
              </w:rPr>
            </w:pPr>
          </w:p>
        </w:tc>
        <w:tc>
          <w:tcPr>
            <w:tcW w:w="1202" w:type="dxa"/>
            <w:shd w:val="clear" w:color="auto" w:fill="auto"/>
            <w:noWrap/>
            <w:vAlign w:val="bottom"/>
          </w:tcPr>
          <w:p w14:paraId="5A383512" w14:textId="77777777" w:rsidR="003E19FD" w:rsidRPr="003E19FD" w:rsidRDefault="003E19FD" w:rsidP="003E19FD">
            <w:pPr>
              <w:jc w:val="right"/>
              <w:rPr>
                <w:color w:val="000000" w:themeColor="text1"/>
                <w:sz w:val="24"/>
                <w:szCs w:val="24"/>
              </w:rPr>
            </w:pPr>
          </w:p>
        </w:tc>
        <w:tc>
          <w:tcPr>
            <w:tcW w:w="1313" w:type="dxa"/>
            <w:shd w:val="clear" w:color="auto" w:fill="auto"/>
            <w:noWrap/>
            <w:vAlign w:val="bottom"/>
          </w:tcPr>
          <w:p w14:paraId="3958CC7B" w14:textId="77777777" w:rsidR="003E19FD" w:rsidRPr="003E19FD" w:rsidRDefault="003E19FD" w:rsidP="003E19FD">
            <w:pPr>
              <w:jc w:val="right"/>
              <w:rPr>
                <w:color w:val="000000" w:themeColor="text1"/>
                <w:sz w:val="24"/>
                <w:szCs w:val="24"/>
              </w:rPr>
            </w:pPr>
          </w:p>
        </w:tc>
        <w:tc>
          <w:tcPr>
            <w:tcW w:w="2357" w:type="dxa"/>
            <w:shd w:val="clear" w:color="auto" w:fill="auto"/>
            <w:noWrap/>
            <w:vAlign w:val="bottom"/>
          </w:tcPr>
          <w:p w14:paraId="1EA95577" w14:textId="77777777" w:rsidR="003E19FD" w:rsidRPr="003E19FD" w:rsidRDefault="003E19FD" w:rsidP="003E19FD">
            <w:pPr>
              <w:jc w:val="right"/>
              <w:rPr>
                <w:color w:val="000000" w:themeColor="text1"/>
                <w:sz w:val="24"/>
                <w:szCs w:val="24"/>
              </w:rPr>
            </w:pPr>
          </w:p>
        </w:tc>
      </w:tr>
      <w:tr w:rsidR="003E19FD" w:rsidRPr="003E19FD" w14:paraId="2C15A6A6" w14:textId="77777777" w:rsidTr="00DF2F09">
        <w:trPr>
          <w:trHeight w:val="50"/>
          <w:jc w:val="center"/>
        </w:trPr>
        <w:tc>
          <w:tcPr>
            <w:tcW w:w="5850" w:type="dxa"/>
            <w:shd w:val="clear" w:color="auto" w:fill="auto"/>
            <w:noWrap/>
            <w:vAlign w:val="bottom"/>
          </w:tcPr>
          <w:p w14:paraId="00BC4411" w14:textId="77777777" w:rsidR="003E19FD" w:rsidRPr="003E19FD" w:rsidRDefault="003E19FD" w:rsidP="003E19FD">
            <w:pPr>
              <w:rPr>
                <w:b/>
                <w:color w:val="000000" w:themeColor="text1"/>
                <w:sz w:val="24"/>
                <w:szCs w:val="24"/>
              </w:rPr>
            </w:pPr>
          </w:p>
        </w:tc>
        <w:tc>
          <w:tcPr>
            <w:tcW w:w="1202" w:type="dxa"/>
            <w:shd w:val="clear" w:color="auto" w:fill="auto"/>
            <w:noWrap/>
            <w:vAlign w:val="bottom"/>
          </w:tcPr>
          <w:p w14:paraId="518BE976" w14:textId="77777777" w:rsidR="003E19FD" w:rsidRPr="003E19FD" w:rsidRDefault="003E19FD" w:rsidP="003E19FD">
            <w:pPr>
              <w:jc w:val="right"/>
              <w:rPr>
                <w:color w:val="000000" w:themeColor="text1"/>
                <w:sz w:val="24"/>
                <w:szCs w:val="24"/>
              </w:rPr>
            </w:pPr>
          </w:p>
        </w:tc>
        <w:tc>
          <w:tcPr>
            <w:tcW w:w="1313" w:type="dxa"/>
            <w:shd w:val="clear" w:color="auto" w:fill="auto"/>
            <w:noWrap/>
            <w:vAlign w:val="bottom"/>
          </w:tcPr>
          <w:p w14:paraId="7F8830ED" w14:textId="77777777" w:rsidR="003E19FD" w:rsidRPr="003E19FD" w:rsidRDefault="003E19FD" w:rsidP="003E19FD">
            <w:pPr>
              <w:jc w:val="right"/>
              <w:rPr>
                <w:color w:val="000000" w:themeColor="text1"/>
                <w:sz w:val="24"/>
                <w:szCs w:val="24"/>
              </w:rPr>
            </w:pPr>
          </w:p>
        </w:tc>
        <w:tc>
          <w:tcPr>
            <w:tcW w:w="2357" w:type="dxa"/>
            <w:shd w:val="clear" w:color="auto" w:fill="auto"/>
            <w:noWrap/>
            <w:vAlign w:val="bottom"/>
          </w:tcPr>
          <w:p w14:paraId="26C9F055" w14:textId="77777777" w:rsidR="003E19FD" w:rsidRPr="003E19FD" w:rsidRDefault="003E19FD" w:rsidP="003E19FD">
            <w:pPr>
              <w:jc w:val="right"/>
              <w:rPr>
                <w:color w:val="000000" w:themeColor="text1"/>
                <w:sz w:val="24"/>
                <w:szCs w:val="24"/>
              </w:rPr>
            </w:pPr>
          </w:p>
        </w:tc>
      </w:tr>
    </w:tbl>
    <w:p w14:paraId="55A709DE" w14:textId="77777777" w:rsidR="003E19FD" w:rsidRPr="003E19FD" w:rsidRDefault="003E19FD" w:rsidP="003E19FD">
      <w:pPr>
        <w:rPr>
          <w:rFonts w:eastAsia="Calibri"/>
          <w:b/>
          <w:color w:val="000000" w:themeColor="text1"/>
          <w:sz w:val="24"/>
          <w:szCs w:val="24"/>
        </w:rPr>
      </w:pPr>
    </w:p>
    <w:tbl>
      <w:tblPr>
        <w:tblW w:w="0" w:type="auto"/>
        <w:jc w:val="center"/>
        <w:tblLayout w:type="fixed"/>
        <w:tblLook w:val="0000" w:firstRow="0" w:lastRow="0" w:firstColumn="0" w:lastColumn="0" w:noHBand="0" w:noVBand="0"/>
      </w:tblPr>
      <w:tblGrid>
        <w:gridCol w:w="4289"/>
        <w:gridCol w:w="6682"/>
      </w:tblGrid>
      <w:tr w:rsidR="003E19FD" w:rsidRPr="003E19FD" w14:paraId="1BEBC66A" w14:textId="77777777" w:rsidTr="00DF2F09">
        <w:trPr>
          <w:cantSplit/>
          <w:jc w:val="center"/>
        </w:trPr>
        <w:tc>
          <w:tcPr>
            <w:tcW w:w="10971" w:type="dxa"/>
            <w:gridSpan w:val="2"/>
          </w:tcPr>
          <w:p w14:paraId="04326225" w14:textId="77777777" w:rsidR="003E19FD" w:rsidRPr="003E19FD" w:rsidRDefault="003E19FD" w:rsidP="003E19FD">
            <w:pPr>
              <w:rPr>
                <w:rFonts w:eastAsia="Calibri"/>
                <w:b/>
                <w:color w:val="000000" w:themeColor="text1"/>
                <w:sz w:val="24"/>
                <w:szCs w:val="24"/>
              </w:rPr>
            </w:pPr>
            <w:r w:rsidRPr="003E19FD">
              <w:rPr>
                <w:rFonts w:eastAsia="Calibri"/>
                <w:b/>
                <w:color w:val="000000" w:themeColor="text1"/>
                <w:sz w:val="24"/>
                <w:szCs w:val="24"/>
              </w:rPr>
              <w:t>*Setup fee extra per customer request</w:t>
            </w:r>
          </w:p>
        </w:tc>
      </w:tr>
      <w:tr w:rsidR="003E19FD" w:rsidRPr="003E19FD" w14:paraId="424FAE1B" w14:textId="77777777" w:rsidTr="00DF2F09">
        <w:trPr>
          <w:cantSplit/>
          <w:jc w:val="center"/>
        </w:trPr>
        <w:tc>
          <w:tcPr>
            <w:tcW w:w="4289" w:type="dxa"/>
          </w:tcPr>
          <w:p w14:paraId="3F2780FD" w14:textId="77777777"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 xml:space="preserve">       (1)</w:t>
            </w:r>
          </w:p>
        </w:tc>
        <w:tc>
          <w:tcPr>
            <w:tcW w:w="6682" w:type="dxa"/>
          </w:tcPr>
          <w:p w14:paraId="698C3164" w14:textId="77777777"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Special considerations in scheduling on page 3</w:t>
            </w:r>
          </w:p>
        </w:tc>
      </w:tr>
      <w:tr w:rsidR="003E19FD" w:rsidRPr="003E19FD" w14:paraId="3B2BC10B" w14:textId="77777777" w:rsidTr="00DF2F09">
        <w:trPr>
          <w:cantSplit/>
          <w:jc w:val="center"/>
        </w:trPr>
        <w:tc>
          <w:tcPr>
            <w:tcW w:w="4289" w:type="dxa"/>
          </w:tcPr>
          <w:p w14:paraId="05D7276A" w14:textId="77777777"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 xml:space="preserve">       (2)</w:t>
            </w:r>
          </w:p>
        </w:tc>
        <w:tc>
          <w:tcPr>
            <w:tcW w:w="6682" w:type="dxa"/>
          </w:tcPr>
          <w:p w14:paraId="2A0FCCAD" w14:textId="77777777"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See “Dramatic Productions” B-7</w:t>
            </w:r>
          </w:p>
        </w:tc>
      </w:tr>
      <w:tr w:rsidR="003E19FD" w:rsidRPr="003E19FD" w14:paraId="15597E00" w14:textId="77777777" w:rsidTr="00DF2F09">
        <w:trPr>
          <w:cantSplit/>
          <w:jc w:val="center"/>
        </w:trPr>
        <w:tc>
          <w:tcPr>
            <w:tcW w:w="4289" w:type="dxa"/>
          </w:tcPr>
          <w:p w14:paraId="1899A5AE" w14:textId="77777777"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 xml:space="preserve">       (3)</w:t>
            </w:r>
          </w:p>
        </w:tc>
        <w:tc>
          <w:tcPr>
            <w:tcW w:w="6682" w:type="dxa"/>
          </w:tcPr>
          <w:p w14:paraId="5975C027" w14:textId="77777777"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See Section 2e</w:t>
            </w:r>
          </w:p>
        </w:tc>
      </w:tr>
      <w:tr w:rsidR="003E19FD" w:rsidRPr="003E19FD" w14:paraId="41562615" w14:textId="77777777" w:rsidTr="00DF2F09">
        <w:trPr>
          <w:cantSplit/>
          <w:jc w:val="center"/>
        </w:trPr>
        <w:tc>
          <w:tcPr>
            <w:tcW w:w="4289" w:type="dxa"/>
          </w:tcPr>
          <w:p w14:paraId="254373B5" w14:textId="77777777"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 xml:space="preserve">       (4)</w:t>
            </w:r>
          </w:p>
        </w:tc>
        <w:tc>
          <w:tcPr>
            <w:tcW w:w="6682" w:type="dxa"/>
          </w:tcPr>
          <w:p w14:paraId="27BAB8F4" w14:textId="77777777"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No Charge for University Departmental Meetings</w:t>
            </w:r>
          </w:p>
        </w:tc>
      </w:tr>
      <w:tr w:rsidR="003E19FD" w:rsidRPr="003E19FD" w14:paraId="2E32E328" w14:textId="77777777" w:rsidTr="00DF2F09">
        <w:trPr>
          <w:cantSplit/>
          <w:jc w:val="center"/>
        </w:trPr>
        <w:tc>
          <w:tcPr>
            <w:tcW w:w="4289" w:type="dxa"/>
          </w:tcPr>
          <w:p w14:paraId="20FFCB5F" w14:textId="77777777"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 xml:space="preserve">       (5) </w:t>
            </w:r>
          </w:p>
        </w:tc>
        <w:tc>
          <w:tcPr>
            <w:tcW w:w="6682" w:type="dxa"/>
          </w:tcPr>
          <w:p w14:paraId="1029C9E4" w14:textId="77777777"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See Policy B-3 or C-6 for additional information. The fees for using Courtyard for fundraising purposes are:</w:t>
            </w:r>
          </w:p>
        </w:tc>
      </w:tr>
      <w:tr w:rsidR="003E19FD" w:rsidRPr="003E19FD" w14:paraId="7971FBCA" w14:textId="77777777" w:rsidTr="00DF2F09">
        <w:trPr>
          <w:cantSplit/>
          <w:jc w:val="center"/>
        </w:trPr>
        <w:tc>
          <w:tcPr>
            <w:tcW w:w="4289" w:type="dxa"/>
          </w:tcPr>
          <w:p w14:paraId="71413944" w14:textId="77777777" w:rsidR="003E19FD" w:rsidRPr="003E19FD" w:rsidRDefault="003E19FD" w:rsidP="003E19FD">
            <w:pPr>
              <w:rPr>
                <w:rFonts w:eastAsia="Calibri"/>
                <w:color w:val="000000" w:themeColor="text1"/>
                <w:sz w:val="24"/>
                <w:szCs w:val="24"/>
              </w:rPr>
            </w:pPr>
          </w:p>
        </w:tc>
        <w:tc>
          <w:tcPr>
            <w:tcW w:w="6682" w:type="dxa"/>
          </w:tcPr>
          <w:p w14:paraId="6E3EC755" w14:textId="77777777"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 One half Courtyard or 5 tables or less – Student $35/day</w:t>
            </w:r>
          </w:p>
        </w:tc>
      </w:tr>
      <w:tr w:rsidR="003E19FD" w:rsidRPr="003E19FD" w14:paraId="426CB485" w14:textId="77777777" w:rsidTr="00DF2F09">
        <w:trPr>
          <w:cantSplit/>
          <w:jc w:val="center"/>
        </w:trPr>
        <w:tc>
          <w:tcPr>
            <w:tcW w:w="4289" w:type="dxa"/>
          </w:tcPr>
          <w:p w14:paraId="24D57496" w14:textId="77777777" w:rsidR="003E19FD" w:rsidRPr="003E19FD" w:rsidRDefault="003E19FD" w:rsidP="003E19FD">
            <w:pPr>
              <w:rPr>
                <w:rFonts w:eastAsia="Calibri"/>
                <w:color w:val="000000" w:themeColor="text1"/>
                <w:sz w:val="24"/>
                <w:szCs w:val="24"/>
              </w:rPr>
            </w:pPr>
          </w:p>
        </w:tc>
        <w:tc>
          <w:tcPr>
            <w:tcW w:w="6682" w:type="dxa"/>
          </w:tcPr>
          <w:p w14:paraId="2BE6703E" w14:textId="77777777"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 All other CSI groups - $55/day</w:t>
            </w:r>
          </w:p>
        </w:tc>
      </w:tr>
      <w:tr w:rsidR="003E19FD" w:rsidRPr="003E19FD" w14:paraId="132BE33E" w14:textId="77777777" w:rsidTr="00DF2F09">
        <w:trPr>
          <w:cantSplit/>
          <w:jc w:val="center"/>
        </w:trPr>
        <w:tc>
          <w:tcPr>
            <w:tcW w:w="4289" w:type="dxa"/>
          </w:tcPr>
          <w:p w14:paraId="5F561C6B" w14:textId="77777777" w:rsidR="003E19FD" w:rsidRPr="003E19FD" w:rsidRDefault="003E19FD" w:rsidP="003E19FD">
            <w:pPr>
              <w:rPr>
                <w:rFonts w:eastAsia="Calibri"/>
                <w:color w:val="000000" w:themeColor="text1"/>
                <w:sz w:val="24"/>
                <w:szCs w:val="24"/>
              </w:rPr>
            </w:pPr>
          </w:p>
        </w:tc>
        <w:tc>
          <w:tcPr>
            <w:tcW w:w="6682" w:type="dxa"/>
          </w:tcPr>
          <w:p w14:paraId="058D275E" w14:textId="77777777"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 Whole Courtyard or 6 tables or more – Student $70/day</w:t>
            </w:r>
          </w:p>
        </w:tc>
      </w:tr>
      <w:tr w:rsidR="003E19FD" w:rsidRPr="003E19FD" w14:paraId="2FDD53AF" w14:textId="77777777" w:rsidTr="00DF2F09">
        <w:trPr>
          <w:cantSplit/>
          <w:trHeight w:val="87"/>
          <w:jc w:val="center"/>
        </w:trPr>
        <w:tc>
          <w:tcPr>
            <w:tcW w:w="4289" w:type="dxa"/>
          </w:tcPr>
          <w:p w14:paraId="15B98DCE" w14:textId="77777777" w:rsidR="003E19FD" w:rsidRPr="003E19FD" w:rsidRDefault="003E19FD" w:rsidP="003E19FD">
            <w:pPr>
              <w:rPr>
                <w:rFonts w:eastAsia="Calibri"/>
                <w:color w:val="000000" w:themeColor="text1"/>
                <w:sz w:val="24"/>
                <w:szCs w:val="24"/>
              </w:rPr>
            </w:pPr>
          </w:p>
        </w:tc>
        <w:tc>
          <w:tcPr>
            <w:tcW w:w="6682" w:type="dxa"/>
          </w:tcPr>
          <w:p w14:paraId="0A81C7DE" w14:textId="77777777"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 All other CSI groups - $110/day</w:t>
            </w:r>
          </w:p>
        </w:tc>
      </w:tr>
      <w:tr w:rsidR="003E19FD" w:rsidRPr="003E19FD" w14:paraId="4E31C809" w14:textId="77777777" w:rsidTr="00DF2F09">
        <w:trPr>
          <w:cantSplit/>
          <w:jc w:val="center"/>
        </w:trPr>
        <w:tc>
          <w:tcPr>
            <w:tcW w:w="4289" w:type="dxa"/>
          </w:tcPr>
          <w:p w14:paraId="58E037B7" w14:textId="77777777"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 xml:space="preserve">       (6)</w:t>
            </w:r>
          </w:p>
        </w:tc>
        <w:tc>
          <w:tcPr>
            <w:tcW w:w="6682" w:type="dxa"/>
          </w:tcPr>
          <w:p w14:paraId="2CC64AD6" w14:textId="77777777"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Forum Hall may be scheduled by a student organization only when the anticipated attendance exceeds 100.</w:t>
            </w:r>
          </w:p>
        </w:tc>
      </w:tr>
      <w:tr w:rsidR="003E19FD" w:rsidRPr="003E19FD" w14:paraId="3F827882" w14:textId="77777777" w:rsidTr="00DF2F09">
        <w:trPr>
          <w:cantSplit/>
          <w:jc w:val="center"/>
        </w:trPr>
        <w:tc>
          <w:tcPr>
            <w:tcW w:w="4289" w:type="dxa"/>
          </w:tcPr>
          <w:p w14:paraId="66D3E85E" w14:textId="77777777"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 xml:space="preserve">       (7)</w:t>
            </w:r>
          </w:p>
        </w:tc>
        <w:tc>
          <w:tcPr>
            <w:tcW w:w="6682" w:type="dxa"/>
          </w:tcPr>
          <w:p w14:paraId="6A865BF3" w14:textId="77777777"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See Policy C-6 for Fund Raising rates.</w:t>
            </w:r>
          </w:p>
        </w:tc>
      </w:tr>
      <w:tr w:rsidR="003E19FD" w:rsidRPr="003E19FD" w14:paraId="3C22A05E" w14:textId="77777777" w:rsidTr="00DF2F09">
        <w:trPr>
          <w:cantSplit/>
          <w:jc w:val="center"/>
        </w:trPr>
        <w:tc>
          <w:tcPr>
            <w:tcW w:w="4289" w:type="dxa"/>
          </w:tcPr>
          <w:p w14:paraId="0B55D70A" w14:textId="77777777"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 xml:space="preserve">       (8)</w:t>
            </w:r>
          </w:p>
        </w:tc>
        <w:tc>
          <w:tcPr>
            <w:tcW w:w="6682" w:type="dxa"/>
          </w:tcPr>
          <w:p w14:paraId="77275CDE" w14:textId="77777777"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See Policy B-8 para. 6 for additional information. Commercial and Off-campus groups or companies will be forwarded to the office of the Assistant Director of Marketing for rate determination.</w:t>
            </w:r>
          </w:p>
        </w:tc>
      </w:tr>
    </w:tbl>
    <w:p w14:paraId="176F0966" w14:textId="77777777" w:rsidR="003E19FD" w:rsidRPr="003E19FD" w:rsidRDefault="003E19FD" w:rsidP="003E19FD">
      <w:pPr>
        <w:rPr>
          <w:rFonts w:eastAsia="Calibri"/>
          <w:color w:val="000000" w:themeColor="text1"/>
          <w:sz w:val="24"/>
          <w:szCs w:val="24"/>
        </w:rPr>
      </w:pPr>
    </w:p>
    <w:p w14:paraId="19C839F7" w14:textId="77777777" w:rsidR="003E19FD" w:rsidRPr="003E19FD" w:rsidRDefault="003E19FD" w:rsidP="003E19FD">
      <w:pPr>
        <w:rPr>
          <w:rFonts w:eastAsia="Calibri"/>
          <w:b/>
          <w:color w:val="000000" w:themeColor="text1"/>
          <w:sz w:val="24"/>
          <w:szCs w:val="24"/>
        </w:rPr>
      </w:pPr>
      <w:r w:rsidRPr="003E19FD">
        <w:rPr>
          <w:rFonts w:eastAsia="Calibri"/>
          <w:b/>
          <w:color w:val="000000" w:themeColor="text1"/>
          <w:sz w:val="24"/>
          <w:szCs w:val="24"/>
        </w:rPr>
        <w:t>Equipment and Other Charges</w:t>
      </w:r>
    </w:p>
    <w:p w14:paraId="31647D24" w14:textId="77777777" w:rsidR="003E19FD" w:rsidRPr="003E19FD" w:rsidRDefault="003E19FD" w:rsidP="003E19FD">
      <w:pPr>
        <w:rPr>
          <w:rFonts w:eastAsia="Calibri"/>
          <w:color w:val="000000" w:themeColor="text1"/>
          <w:sz w:val="24"/>
          <w:szCs w:val="24"/>
        </w:rPr>
      </w:pPr>
    </w:p>
    <w:p w14:paraId="7721A1B2" w14:textId="77777777" w:rsidR="003E19FD" w:rsidRPr="003E19FD" w:rsidRDefault="003E19FD" w:rsidP="003E19FD">
      <w:pPr>
        <w:rPr>
          <w:rFonts w:eastAsia="Calibri"/>
          <w:color w:val="000000" w:themeColor="text1"/>
          <w:sz w:val="24"/>
          <w:szCs w:val="24"/>
        </w:rPr>
      </w:pPr>
    </w:p>
    <w:p w14:paraId="60451EC6" w14:textId="5907FD0D" w:rsidR="003E19FD" w:rsidRPr="003E19FD" w:rsidRDefault="003E19FD" w:rsidP="003E19FD">
      <w:pPr>
        <w:rPr>
          <w:rFonts w:eastAsia="Calibri"/>
          <w:color w:val="000000" w:themeColor="text1"/>
          <w:sz w:val="24"/>
          <w:szCs w:val="24"/>
        </w:rPr>
      </w:pPr>
      <w:r w:rsidRPr="003E19FD">
        <w:rPr>
          <w:rFonts w:eastAsia="Calibri"/>
          <w:b/>
          <w:color w:val="000000" w:themeColor="text1"/>
          <w:sz w:val="24"/>
          <w:szCs w:val="24"/>
        </w:rPr>
        <w:t>EON Sound System:</w:t>
      </w:r>
      <w:r w:rsidRPr="003E19FD">
        <w:rPr>
          <w:rFonts w:eastAsia="Calibri"/>
          <w:color w:val="000000" w:themeColor="text1"/>
          <w:sz w:val="24"/>
          <w:szCs w:val="24"/>
        </w:rPr>
        <w:t xml:space="preserve"> </w:t>
      </w:r>
      <w:r w:rsidRPr="003E19FD">
        <w:rPr>
          <w:rFonts w:eastAsia="Calibri"/>
          <w:color w:val="000000" w:themeColor="text1"/>
          <w:sz w:val="24"/>
          <w:szCs w:val="24"/>
        </w:rPr>
        <w:tab/>
      </w:r>
      <w:r w:rsidRPr="003E19FD">
        <w:rPr>
          <w:rFonts w:eastAsia="Calibri"/>
          <w:color w:val="000000" w:themeColor="text1"/>
          <w:sz w:val="24"/>
          <w:szCs w:val="24"/>
        </w:rPr>
        <w:tab/>
      </w:r>
      <w:r w:rsidRPr="003E19FD">
        <w:rPr>
          <w:rFonts w:eastAsia="Calibri"/>
          <w:color w:val="000000" w:themeColor="text1"/>
          <w:sz w:val="24"/>
          <w:szCs w:val="24"/>
        </w:rPr>
        <w:tab/>
        <w:t>$5</w:t>
      </w:r>
      <w:r w:rsidR="00517575">
        <w:rPr>
          <w:rFonts w:eastAsia="Calibri"/>
          <w:color w:val="000000" w:themeColor="text1"/>
          <w:sz w:val="24"/>
          <w:szCs w:val="24"/>
        </w:rPr>
        <w:t>5</w:t>
      </w:r>
      <w:r w:rsidRPr="003E19FD">
        <w:rPr>
          <w:rFonts w:eastAsia="Calibri"/>
          <w:color w:val="000000" w:themeColor="text1"/>
          <w:sz w:val="24"/>
          <w:szCs w:val="24"/>
        </w:rPr>
        <w:tab/>
      </w:r>
    </w:p>
    <w:p w14:paraId="56BA8E89" w14:textId="77777777" w:rsidR="003E19FD" w:rsidRPr="003E19FD" w:rsidRDefault="003E19FD" w:rsidP="003E19FD">
      <w:pPr>
        <w:rPr>
          <w:rFonts w:eastAsia="Calibri"/>
          <w:color w:val="000000" w:themeColor="text1"/>
          <w:sz w:val="24"/>
          <w:szCs w:val="24"/>
        </w:rPr>
      </w:pPr>
    </w:p>
    <w:p w14:paraId="4DFAFA3B" w14:textId="31CAC7A2" w:rsidR="003E19FD" w:rsidRPr="003E19FD" w:rsidRDefault="003E19FD" w:rsidP="003E19FD">
      <w:pPr>
        <w:rPr>
          <w:rFonts w:eastAsia="Calibri"/>
          <w:color w:val="000000" w:themeColor="text1"/>
          <w:sz w:val="24"/>
          <w:szCs w:val="24"/>
        </w:rPr>
      </w:pPr>
      <w:r w:rsidRPr="003E19FD">
        <w:rPr>
          <w:rFonts w:eastAsia="Calibri"/>
          <w:b/>
          <w:color w:val="000000" w:themeColor="text1"/>
          <w:sz w:val="24"/>
          <w:szCs w:val="24"/>
        </w:rPr>
        <w:t>Follow Spot:</w:t>
      </w:r>
      <w:r w:rsidRPr="003E19FD">
        <w:rPr>
          <w:rFonts w:eastAsia="Calibri"/>
          <w:color w:val="000000" w:themeColor="text1"/>
          <w:sz w:val="24"/>
          <w:szCs w:val="24"/>
        </w:rPr>
        <w:tab/>
      </w:r>
      <w:r w:rsidRPr="003E19FD">
        <w:rPr>
          <w:rFonts w:eastAsia="Calibri"/>
          <w:color w:val="000000" w:themeColor="text1"/>
          <w:sz w:val="24"/>
          <w:szCs w:val="24"/>
        </w:rPr>
        <w:tab/>
      </w:r>
      <w:r w:rsidRPr="003E19FD">
        <w:rPr>
          <w:rFonts w:eastAsia="Calibri"/>
          <w:color w:val="000000" w:themeColor="text1"/>
          <w:sz w:val="24"/>
          <w:szCs w:val="24"/>
        </w:rPr>
        <w:tab/>
      </w:r>
      <w:r w:rsidRPr="003E19FD">
        <w:rPr>
          <w:rFonts w:eastAsia="Calibri"/>
          <w:color w:val="000000" w:themeColor="text1"/>
          <w:sz w:val="24"/>
          <w:szCs w:val="24"/>
        </w:rPr>
        <w:tab/>
      </w:r>
      <w:r w:rsidRPr="003E19FD">
        <w:rPr>
          <w:rFonts w:eastAsia="Calibri"/>
          <w:color w:val="000000" w:themeColor="text1"/>
          <w:sz w:val="24"/>
          <w:szCs w:val="24"/>
        </w:rPr>
        <w:tab/>
        <w:t>$1</w:t>
      </w:r>
      <w:r w:rsidR="00517575">
        <w:rPr>
          <w:rFonts w:eastAsia="Calibri"/>
          <w:color w:val="000000" w:themeColor="text1"/>
          <w:sz w:val="24"/>
          <w:szCs w:val="24"/>
        </w:rPr>
        <w:t>8</w:t>
      </w:r>
      <w:r w:rsidRPr="003E19FD">
        <w:rPr>
          <w:rFonts w:eastAsia="Calibri"/>
          <w:color w:val="000000" w:themeColor="text1"/>
          <w:sz w:val="24"/>
          <w:szCs w:val="24"/>
        </w:rPr>
        <w:t xml:space="preserve"> </w:t>
      </w:r>
      <w:r w:rsidRPr="003E19FD">
        <w:rPr>
          <w:rFonts w:eastAsia="Calibri"/>
          <w:color w:val="000000" w:themeColor="text1"/>
          <w:sz w:val="24"/>
          <w:szCs w:val="24"/>
        </w:rPr>
        <w:tab/>
        <w:t>Student group * in-house only.</w:t>
      </w:r>
    </w:p>
    <w:p w14:paraId="305E88D2" w14:textId="3DCAB666"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ab/>
      </w:r>
      <w:r w:rsidRPr="003E19FD">
        <w:rPr>
          <w:rFonts w:eastAsia="Calibri"/>
          <w:color w:val="000000" w:themeColor="text1"/>
          <w:sz w:val="24"/>
          <w:szCs w:val="24"/>
        </w:rPr>
        <w:tab/>
      </w:r>
      <w:r w:rsidRPr="003E19FD">
        <w:rPr>
          <w:rFonts w:eastAsia="Calibri"/>
          <w:color w:val="000000" w:themeColor="text1"/>
          <w:sz w:val="24"/>
          <w:szCs w:val="24"/>
        </w:rPr>
        <w:tab/>
      </w:r>
      <w:r w:rsidRPr="003E19FD">
        <w:rPr>
          <w:rFonts w:eastAsia="Calibri"/>
          <w:color w:val="000000" w:themeColor="text1"/>
          <w:sz w:val="24"/>
          <w:szCs w:val="24"/>
        </w:rPr>
        <w:tab/>
      </w:r>
      <w:r w:rsidRPr="003E19FD">
        <w:rPr>
          <w:rFonts w:eastAsia="Calibri"/>
          <w:color w:val="000000" w:themeColor="text1"/>
          <w:sz w:val="24"/>
          <w:szCs w:val="24"/>
        </w:rPr>
        <w:tab/>
      </w:r>
      <w:r w:rsidRPr="003E19FD">
        <w:rPr>
          <w:rFonts w:eastAsia="Calibri"/>
          <w:color w:val="000000" w:themeColor="text1"/>
          <w:sz w:val="24"/>
          <w:szCs w:val="24"/>
        </w:rPr>
        <w:tab/>
        <w:t>$2</w:t>
      </w:r>
      <w:r w:rsidR="00517575">
        <w:rPr>
          <w:rFonts w:eastAsia="Calibri"/>
          <w:color w:val="000000" w:themeColor="text1"/>
          <w:sz w:val="24"/>
          <w:szCs w:val="24"/>
        </w:rPr>
        <w:t>8</w:t>
      </w:r>
      <w:r w:rsidRPr="003E19FD">
        <w:rPr>
          <w:rFonts w:eastAsia="Calibri"/>
          <w:color w:val="000000" w:themeColor="text1"/>
          <w:sz w:val="24"/>
          <w:szCs w:val="24"/>
        </w:rPr>
        <w:t xml:space="preserve"> </w:t>
      </w:r>
      <w:r w:rsidRPr="003E19FD">
        <w:rPr>
          <w:rFonts w:eastAsia="Calibri"/>
          <w:color w:val="000000" w:themeColor="text1"/>
          <w:sz w:val="24"/>
          <w:szCs w:val="24"/>
        </w:rPr>
        <w:tab/>
        <w:t>All other groups * in-house only.</w:t>
      </w:r>
    </w:p>
    <w:p w14:paraId="35B39C88" w14:textId="77777777" w:rsidR="003E19FD" w:rsidRPr="003E19FD" w:rsidRDefault="003E19FD" w:rsidP="003E19FD">
      <w:pPr>
        <w:rPr>
          <w:rFonts w:eastAsia="Calibri"/>
          <w:color w:val="000000" w:themeColor="text1"/>
          <w:sz w:val="24"/>
          <w:szCs w:val="24"/>
        </w:rPr>
      </w:pPr>
    </w:p>
    <w:p w14:paraId="4688E8BE" w14:textId="77777777" w:rsidR="003E19FD" w:rsidRPr="003E19FD" w:rsidRDefault="003E19FD" w:rsidP="003E19FD">
      <w:pPr>
        <w:rPr>
          <w:rFonts w:eastAsia="Calibri"/>
          <w:color w:val="000000" w:themeColor="text1"/>
          <w:sz w:val="24"/>
          <w:szCs w:val="24"/>
        </w:rPr>
      </w:pPr>
    </w:p>
    <w:p w14:paraId="0D55AAFA" w14:textId="0288192E" w:rsidR="003E19FD" w:rsidRPr="003E19FD" w:rsidRDefault="003E19FD" w:rsidP="003E19FD">
      <w:pPr>
        <w:rPr>
          <w:rFonts w:eastAsia="Calibri"/>
          <w:color w:val="000000" w:themeColor="text1"/>
          <w:sz w:val="24"/>
          <w:szCs w:val="24"/>
        </w:rPr>
      </w:pPr>
      <w:r w:rsidRPr="003E19FD">
        <w:rPr>
          <w:rFonts w:eastAsia="Calibri"/>
          <w:b/>
          <w:color w:val="000000" w:themeColor="text1"/>
          <w:sz w:val="24"/>
          <w:szCs w:val="24"/>
        </w:rPr>
        <w:t>Large 12’ x 12’ screen:</w:t>
      </w:r>
      <w:r w:rsidRPr="003E19FD">
        <w:rPr>
          <w:rFonts w:eastAsia="Calibri"/>
          <w:color w:val="000000" w:themeColor="text1"/>
          <w:sz w:val="24"/>
          <w:szCs w:val="24"/>
        </w:rPr>
        <w:t xml:space="preserve"> </w:t>
      </w:r>
      <w:r w:rsidRPr="003E19FD">
        <w:rPr>
          <w:rFonts w:eastAsia="Calibri"/>
          <w:color w:val="000000" w:themeColor="text1"/>
          <w:sz w:val="24"/>
          <w:szCs w:val="24"/>
        </w:rPr>
        <w:tab/>
      </w:r>
      <w:r w:rsidRPr="003E19FD">
        <w:rPr>
          <w:rFonts w:eastAsia="Calibri"/>
          <w:color w:val="000000" w:themeColor="text1"/>
          <w:sz w:val="24"/>
          <w:szCs w:val="24"/>
        </w:rPr>
        <w:tab/>
      </w:r>
      <w:r w:rsidRPr="003E19FD">
        <w:rPr>
          <w:rFonts w:eastAsia="Calibri"/>
          <w:color w:val="000000" w:themeColor="text1"/>
          <w:sz w:val="24"/>
          <w:szCs w:val="24"/>
        </w:rPr>
        <w:tab/>
        <w:t>$2</w:t>
      </w:r>
      <w:r w:rsidR="007D0B85">
        <w:rPr>
          <w:rFonts w:eastAsia="Calibri"/>
          <w:color w:val="000000" w:themeColor="text1"/>
          <w:sz w:val="24"/>
          <w:szCs w:val="24"/>
        </w:rPr>
        <w:t>5</w:t>
      </w:r>
    </w:p>
    <w:p w14:paraId="2A8CE627" w14:textId="77777777" w:rsidR="003E19FD" w:rsidRPr="003E19FD" w:rsidRDefault="003E19FD" w:rsidP="003E19FD">
      <w:pPr>
        <w:rPr>
          <w:rFonts w:eastAsia="Calibri"/>
          <w:color w:val="000000" w:themeColor="text1"/>
          <w:sz w:val="24"/>
          <w:szCs w:val="24"/>
        </w:rPr>
      </w:pPr>
    </w:p>
    <w:p w14:paraId="7A663BE2" w14:textId="77777777" w:rsidR="003E19FD" w:rsidRPr="003E19FD" w:rsidRDefault="003E19FD" w:rsidP="003E19FD">
      <w:pPr>
        <w:rPr>
          <w:rFonts w:eastAsia="Calibri"/>
          <w:b/>
          <w:strike/>
          <w:color w:val="000000" w:themeColor="text1"/>
          <w:sz w:val="24"/>
          <w:szCs w:val="24"/>
        </w:rPr>
      </w:pPr>
    </w:p>
    <w:p w14:paraId="3F144583" w14:textId="7840DA0A" w:rsidR="003E19FD" w:rsidRPr="003E19FD" w:rsidRDefault="003E19FD" w:rsidP="003E19FD">
      <w:pPr>
        <w:rPr>
          <w:rFonts w:eastAsia="Calibri"/>
          <w:color w:val="000000" w:themeColor="text1"/>
          <w:sz w:val="24"/>
          <w:szCs w:val="24"/>
        </w:rPr>
      </w:pPr>
      <w:r w:rsidRPr="003E19FD">
        <w:rPr>
          <w:rFonts w:eastAsia="Calibri"/>
          <w:b/>
          <w:color w:val="000000" w:themeColor="text1"/>
          <w:sz w:val="24"/>
          <w:szCs w:val="24"/>
        </w:rPr>
        <w:t>Portable speaker and microphone</w:t>
      </w:r>
      <w:r w:rsidRPr="003E19FD">
        <w:rPr>
          <w:rFonts w:eastAsia="Calibri"/>
          <w:color w:val="000000" w:themeColor="text1"/>
          <w:sz w:val="24"/>
          <w:szCs w:val="24"/>
        </w:rPr>
        <w:tab/>
      </w:r>
      <w:r w:rsidRPr="003E19FD">
        <w:rPr>
          <w:rFonts w:eastAsia="Calibri"/>
          <w:color w:val="000000" w:themeColor="text1"/>
          <w:sz w:val="24"/>
          <w:szCs w:val="24"/>
        </w:rPr>
        <w:tab/>
        <w:t>$3</w:t>
      </w:r>
      <w:r w:rsidR="007D0B85">
        <w:rPr>
          <w:rFonts w:eastAsia="Calibri"/>
          <w:color w:val="000000" w:themeColor="text1"/>
          <w:sz w:val="24"/>
          <w:szCs w:val="24"/>
        </w:rPr>
        <w:t>3</w:t>
      </w:r>
      <w:r w:rsidRPr="003E19FD">
        <w:rPr>
          <w:rFonts w:eastAsia="Calibri"/>
          <w:color w:val="000000" w:themeColor="text1"/>
          <w:sz w:val="24"/>
          <w:szCs w:val="24"/>
        </w:rPr>
        <w:t xml:space="preserve"> </w:t>
      </w:r>
      <w:r w:rsidRPr="003E19FD">
        <w:rPr>
          <w:rFonts w:eastAsia="Calibri"/>
          <w:color w:val="000000" w:themeColor="text1"/>
          <w:sz w:val="24"/>
          <w:szCs w:val="24"/>
        </w:rPr>
        <w:tab/>
        <w:t xml:space="preserve">for 4 hours or </w:t>
      </w:r>
      <w:proofErr w:type="gramStart"/>
      <w:r w:rsidRPr="003E19FD">
        <w:rPr>
          <w:rFonts w:eastAsia="Calibri"/>
          <w:color w:val="000000" w:themeColor="text1"/>
          <w:sz w:val="24"/>
          <w:szCs w:val="24"/>
        </w:rPr>
        <w:t>less;</w:t>
      </w:r>
      <w:proofErr w:type="gramEnd"/>
      <w:r w:rsidRPr="003E19FD">
        <w:rPr>
          <w:rFonts w:eastAsia="Calibri"/>
          <w:color w:val="000000" w:themeColor="text1"/>
          <w:sz w:val="24"/>
          <w:szCs w:val="24"/>
        </w:rPr>
        <w:t xml:space="preserve"> </w:t>
      </w:r>
    </w:p>
    <w:p w14:paraId="07BB8889" w14:textId="07679915" w:rsidR="003E19FD" w:rsidRPr="003E19FD" w:rsidRDefault="003E19FD" w:rsidP="003E19FD">
      <w:pPr>
        <w:ind w:left="3600" w:firstLine="720"/>
        <w:rPr>
          <w:rFonts w:eastAsia="Calibri"/>
          <w:color w:val="000000" w:themeColor="text1"/>
          <w:sz w:val="24"/>
          <w:szCs w:val="24"/>
        </w:rPr>
      </w:pPr>
      <w:r w:rsidRPr="003E19FD">
        <w:rPr>
          <w:rFonts w:eastAsia="Calibri"/>
          <w:color w:val="000000" w:themeColor="text1"/>
          <w:sz w:val="24"/>
          <w:szCs w:val="24"/>
        </w:rPr>
        <w:t>$5</w:t>
      </w:r>
      <w:r w:rsidR="007D0B85">
        <w:rPr>
          <w:rFonts w:eastAsia="Calibri"/>
          <w:color w:val="000000" w:themeColor="text1"/>
          <w:sz w:val="24"/>
          <w:szCs w:val="24"/>
        </w:rPr>
        <w:t>5</w:t>
      </w:r>
      <w:r w:rsidRPr="003E19FD">
        <w:rPr>
          <w:rFonts w:eastAsia="Calibri"/>
          <w:color w:val="000000" w:themeColor="text1"/>
          <w:sz w:val="24"/>
          <w:szCs w:val="24"/>
        </w:rPr>
        <w:t xml:space="preserve"> </w:t>
      </w:r>
      <w:r w:rsidRPr="003E19FD">
        <w:rPr>
          <w:rFonts w:eastAsia="Calibri"/>
          <w:color w:val="000000" w:themeColor="text1"/>
          <w:sz w:val="24"/>
          <w:szCs w:val="24"/>
        </w:rPr>
        <w:tab/>
        <w:t>over 4 hours</w:t>
      </w:r>
    </w:p>
    <w:p w14:paraId="4071B05C" w14:textId="77777777" w:rsidR="003E19FD" w:rsidRPr="003E19FD" w:rsidRDefault="003E19FD" w:rsidP="003E19FD">
      <w:pPr>
        <w:ind w:left="3600" w:firstLine="720"/>
        <w:rPr>
          <w:color w:val="000000" w:themeColor="text1"/>
          <w:sz w:val="24"/>
          <w:szCs w:val="24"/>
        </w:rPr>
      </w:pPr>
    </w:p>
    <w:p w14:paraId="648782ED" w14:textId="77777777" w:rsidR="003E19FD" w:rsidRPr="003E19FD" w:rsidRDefault="003E19FD" w:rsidP="003E19FD">
      <w:pPr>
        <w:rPr>
          <w:rFonts w:eastAsia="Calibri"/>
          <w:b/>
          <w:color w:val="000000" w:themeColor="text1"/>
          <w:sz w:val="24"/>
          <w:szCs w:val="24"/>
        </w:rPr>
      </w:pPr>
      <w:r w:rsidRPr="003E19FD">
        <w:rPr>
          <w:rFonts w:eastAsia="Calibri"/>
          <w:b/>
          <w:color w:val="000000" w:themeColor="text1"/>
          <w:sz w:val="24"/>
          <w:szCs w:val="24"/>
        </w:rPr>
        <w:t xml:space="preserve">Early/Late hour fees: </w:t>
      </w:r>
    </w:p>
    <w:p w14:paraId="3DB69F35" w14:textId="77777777" w:rsidR="003E19FD" w:rsidRPr="003E19FD" w:rsidRDefault="003E19FD" w:rsidP="003E19FD">
      <w:pPr>
        <w:rPr>
          <w:rFonts w:eastAsia="Calibri"/>
          <w:b/>
          <w:color w:val="000000" w:themeColor="text1"/>
          <w:sz w:val="24"/>
          <w:szCs w:val="24"/>
        </w:rPr>
      </w:pPr>
      <w:r w:rsidRPr="003E19FD">
        <w:rPr>
          <w:rFonts w:eastAsia="Calibri"/>
          <w:b/>
          <w:color w:val="000000" w:themeColor="text1"/>
          <w:sz w:val="24"/>
          <w:szCs w:val="24"/>
        </w:rPr>
        <w:t>(DAYS K-STATE STUDENT UNION IS SCHEDULED TO BE CLOSED)</w:t>
      </w:r>
    </w:p>
    <w:p w14:paraId="22067751" w14:textId="77777777" w:rsidR="003E19FD" w:rsidRPr="003E19FD" w:rsidRDefault="003E19FD" w:rsidP="003E19FD">
      <w:pPr>
        <w:rPr>
          <w:rFonts w:eastAsia="Calibri"/>
          <w:b/>
          <w:color w:val="000000" w:themeColor="text1"/>
          <w:sz w:val="24"/>
          <w:szCs w:val="24"/>
        </w:rPr>
      </w:pPr>
    </w:p>
    <w:p w14:paraId="6D1C27B4" w14:textId="3E68C711"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ab/>
      </w:r>
      <w:r w:rsidRPr="003E19FD">
        <w:rPr>
          <w:rFonts w:eastAsia="Calibri"/>
          <w:color w:val="000000" w:themeColor="text1"/>
          <w:sz w:val="24"/>
          <w:szCs w:val="24"/>
        </w:rPr>
        <w:tab/>
      </w:r>
      <w:r w:rsidRPr="003E19FD">
        <w:rPr>
          <w:rFonts w:eastAsia="Calibri"/>
          <w:color w:val="000000" w:themeColor="text1"/>
          <w:sz w:val="24"/>
          <w:szCs w:val="24"/>
        </w:rPr>
        <w:tab/>
      </w:r>
      <w:r w:rsidRPr="003E19FD">
        <w:rPr>
          <w:rFonts w:eastAsia="Calibri"/>
          <w:color w:val="000000" w:themeColor="text1"/>
          <w:sz w:val="24"/>
          <w:szCs w:val="24"/>
        </w:rPr>
        <w:tab/>
      </w:r>
      <w:r w:rsidRPr="003E19FD">
        <w:rPr>
          <w:rFonts w:eastAsia="Calibri"/>
          <w:color w:val="000000" w:themeColor="text1"/>
          <w:sz w:val="24"/>
          <w:szCs w:val="24"/>
        </w:rPr>
        <w:tab/>
      </w:r>
      <w:r w:rsidRPr="003E19FD">
        <w:rPr>
          <w:rFonts w:eastAsia="Calibri"/>
          <w:color w:val="000000" w:themeColor="text1"/>
          <w:sz w:val="24"/>
          <w:szCs w:val="24"/>
        </w:rPr>
        <w:tab/>
        <w:t>$4</w:t>
      </w:r>
      <w:r w:rsidR="007D0B85">
        <w:rPr>
          <w:rFonts w:eastAsia="Calibri"/>
          <w:color w:val="000000" w:themeColor="text1"/>
          <w:sz w:val="24"/>
          <w:szCs w:val="24"/>
        </w:rPr>
        <w:t>5</w:t>
      </w:r>
      <w:r w:rsidRPr="003E19FD">
        <w:rPr>
          <w:rFonts w:eastAsia="Calibri"/>
          <w:color w:val="000000" w:themeColor="text1"/>
          <w:sz w:val="24"/>
          <w:szCs w:val="24"/>
        </w:rPr>
        <w:tab/>
        <w:t>per hour for student groups</w:t>
      </w:r>
    </w:p>
    <w:p w14:paraId="6C2C16F4" w14:textId="77777777" w:rsidR="003E19FD" w:rsidRPr="003E19FD" w:rsidRDefault="003E19FD" w:rsidP="003E19FD">
      <w:pPr>
        <w:rPr>
          <w:rFonts w:eastAsia="Calibri"/>
          <w:color w:val="000000" w:themeColor="text1"/>
          <w:sz w:val="24"/>
          <w:szCs w:val="24"/>
        </w:rPr>
      </w:pPr>
    </w:p>
    <w:p w14:paraId="72798480" w14:textId="3B4AC7B6" w:rsidR="003E19FD" w:rsidRPr="003E19FD" w:rsidRDefault="003E19FD" w:rsidP="003E19FD">
      <w:pPr>
        <w:rPr>
          <w:rFonts w:eastAsia="Calibri"/>
          <w:color w:val="000000" w:themeColor="text1"/>
          <w:sz w:val="24"/>
          <w:szCs w:val="24"/>
        </w:rPr>
      </w:pPr>
      <w:r w:rsidRPr="003E19FD">
        <w:rPr>
          <w:rFonts w:eastAsia="Calibri"/>
          <w:color w:val="000000" w:themeColor="text1"/>
          <w:sz w:val="24"/>
          <w:szCs w:val="24"/>
        </w:rPr>
        <w:tab/>
      </w:r>
      <w:r w:rsidRPr="003E19FD">
        <w:rPr>
          <w:rFonts w:eastAsia="Calibri"/>
          <w:color w:val="000000" w:themeColor="text1"/>
          <w:sz w:val="24"/>
          <w:szCs w:val="24"/>
        </w:rPr>
        <w:tab/>
      </w:r>
      <w:r w:rsidRPr="003E19FD">
        <w:rPr>
          <w:rFonts w:eastAsia="Calibri"/>
          <w:color w:val="000000" w:themeColor="text1"/>
          <w:sz w:val="24"/>
          <w:szCs w:val="24"/>
        </w:rPr>
        <w:tab/>
      </w:r>
      <w:r w:rsidRPr="003E19FD">
        <w:rPr>
          <w:rFonts w:eastAsia="Calibri"/>
          <w:color w:val="000000" w:themeColor="text1"/>
          <w:sz w:val="24"/>
          <w:szCs w:val="24"/>
        </w:rPr>
        <w:tab/>
      </w:r>
      <w:r w:rsidRPr="003E19FD">
        <w:rPr>
          <w:rFonts w:eastAsia="Calibri"/>
          <w:color w:val="000000" w:themeColor="text1"/>
          <w:sz w:val="24"/>
          <w:szCs w:val="24"/>
        </w:rPr>
        <w:tab/>
      </w:r>
      <w:r w:rsidRPr="003E19FD">
        <w:rPr>
          <w:rFonts w:eastAsia="Calibri"/>
          <w:color w:val="000000" w:themeColor="text1"/>
          <w:sz w:val="24"/>
          <w:szCs w:val="24"/>
        </w:rPr>
        <w:tab/>
        <w:t>$</w:t>
      </w:r>
      <w:r w:rsidR="007D0B85">
        <w:rPr>
          <w:rFonts w:eastAsia="Calibri"/>
          <w:color w:val="000000" w:themeColor="text1"/>
          <w:sz w:val="24"/>
          <w:szCs w:val="24"/>
        </w:rPr>
        <w:t>105</w:t>
      </w:r>
      <w:r w:rsidRPr="003E19FD">
        <w:rPr>
          <w:rFonts w:eastAsia="Calibri"/>
          <w:color w:val="000000" w:themeColor="text1"/>
          <w:sz w:val="24"/>
          <w:szCs w:val="24"/>
        </w:rPr>
        <w:tab/>
        <w:t>per hour for all other groups</w:t>
      </w:r>
    </w:p>
    <w:p w14:paraId="3ADD1810" w14:textId="77777777" w:rsidR="003E19FD" w:rsidRPr="003E19FD" w:rsidRDefault="003E19FD" w:rsidP="003E19FD">
      <w:pPr>
        <w:rPr>
          <w:rFonts w:eastAsia="Calibri"/>
          <w:color w:val="000000" w:themeColor="text1"/>
          <w:sz w:val="24"/>
          <w:szCs w:val="24"/>
        </w:rPr>
      </w:pPr>
    </w:p>
    <w:p w14:paraId="4EF0F780" w14:textId="77777777" w:rsidR="003E19FD" w:rsidRPr="003E19FD" w:rsidRDefault="003E19FD" w:rsidP="003E19FD">
      <w:pPr>
        <w:jc w:val="both"/>
        <w:rPr>
          <w:b/>
          <w:color w:val="000000" w:themeColor="text1"/>
          <w:sz w:val="24"/>
          <w:szCs w:val="24"/>
        </w:rPr>
      </w:pPr>
      <w:r w:rsidRPr="003E19FD">
        <w:rPr>
          <w:b/>
          <w:color w:val="000000" w:themeColor="text1"/>
          <w:sz w:val="24"/>
          <w:szCs w:val="24"/>
        </w:rPr>
        <w:lastRenderedPageBreak/>
        <w:t>2.   Clarifications</w:t>
      </w:r>
    </w:p>
    <w:p w14:paraId="0D53D39A" w14:textId="77777777" w:rsidR="003E19FD" w:rsidRPr="003E19FD" w:rsidRDefault="003E19FD" w:rsidP="003E19FD">
      <w:pPr>
        <w:ind w:left="720"/>
        <w:jc w:val="both"/>
        <w:rPr>
          <w:color w:val="000000" w:themeColor="text1"/>
        </w:rPr>
      </w:pPr>
    </w:p>
    <w:p w14:paraId="63E97636" w14:textId="77777777" w:rsidR="003E19FD" w:rsidRPr="003E19FD" w:rsidRDefault="003E19FD" w:rsidP="003E19FD">
      <w:pPr>
        <w:numPr>
          <w:ilvl w:val="0"/>
          <w:numId w:val="5"/>
        </w:numPr>
        <w:contextualSpacing/>
        <w:jc w:val="both"/>
        <w:rPr>
          <w:color w:val="000000" w:themeColor="text1"/>
          <w:sz w:val="24"/>
          <w:szCs w:val="24"/>
        </w:rPr>
      </w:pPr>
      <w:r w:rsidRPr="003E19FD">
        <w:rPr>
          <w:color w:val="000000" w:themeColor="text1"/>
          <w:sz w:val="24"/>
          <w:szCs w:val="24"/>
        </w:rPr>
        <w:t>Cancellations of room reservations will be accepted until 72 hours before the reservation. Failure to cancel a meeting will result in a charge of 50% of the room rate.</w:t>
      </w:r>
    </w:p>
    <w:p w14:paraId="0E68E976" w14:textId="77777777" w:rsidR="003E19FD" w:rsidRPr="003E19FD" w:rsidRDefault="003E19FD" w:rsidP="003E19FD">
      <w:pPr>
        <w:autoSpaceDE w:val="0"/>
        <w:autoSpaceDN w:val="0"/>
        <w:adjustRightInd w:val="0"/>
        <w:jc w:val="both"/>
        <w:rPr>
          <w:strike/>
          <w:color w:val="000000" w:themeColor="text1"/>
          <w:sz w:val="24"/>
          <w:szCs w:val="24"/>
        </w:rPr>
      </w:pPr>
    </w:p>
    <w:p w14:paraId="69D1004C" w14:textId="77777777" w:rsidR="003E19FD" w:rsidRPr="003E19FD" w:rsidRDefault="003E19FD" w:rsidP="003E19FD">
      <w:pPr>
        <w:autoSpaceDE w:val="0"/>
        <w:autoSpaceDN w:val="0"/>
        <w:adjustRightInd w:val="0"/>
        <w:ind w:left="720"/>
        <w:jc w:val="both"/>
        <w:rPr>
          <w:color w:val="000000" w:themeColor="text1"/>
          <w:sz w:val="24"/>
          <w:szCs w:val="24"/>
        </w:rPr>
      </w:pPr>
      <w:r w:rsidRPr="003E19FD">
        <w:rPr>
          <w:rFonts w:eastAsia="Calibri"/>
          <w:color w:val="000000" w:themeColor="text1"/>
          <w:sz w:val="24"/>
          <w:szCs w:val="24"/>
        </w:rPr>
        <w:t>If a student organization fails to show up for a reserved event, they will be issued a</w:t>
      </w:r>
      <w:r w:rsidRPr="003E19FD">
        <w:rPr>
          <w:color w:val="000000" w:themeColor="text1"/>
          <w:sz w:val="24"/>
          <w:szCs w:val="24"/>
        </w:rPr>
        <w:t xml:space="preserve"> </w:t>
      </w:r>
      <w:r w:rsidRPr="003E19FD">
        <w:rPr>
          <w:rFonts w:eastAsia="Calibri"/>
          <w:color w:val="000000" w:themeColor="text1"/>
          <w:sz w:val="24"/>
          <w:szCs w:val="24"/>
        </w:rPr>
        <w:t>warning letter. After a second “No Show”, the student organization will be charged</w:t>
      </w:r>
      <w:r w:rsidRPr="003E19FD">
        <w:rPr>
          <w:color w:val="000000" w:themeColor="text1"/>
          <w:sz w:val="24"/>
          <w:szCs w:val="24"/>
        </w:rPr>
        <w:t xml:space="preserve"> </w:t>
      </w:r>
      <w:r w:rsidRPr="003E19FD">
        <w:rPr>
          <w:rFonts w:eastAsia="Calibri"/>
          <w:color w:val="000000" w:themeColor="text1"/>
          <w:sz w:val="24"/>
          <w:szCs w:val="24"/>
        </w:rPr>
        <w:t>the Department Rental Rate for rooms. After a third “No Show” in the</w:t>
      </w:r>
      <w:r w:rsidRPr="003E19FD">
        <w:rPr>
          <w:color w:val="000000" w:themeColor="text1"/>
          <w:sz w:val="24"/>
          <w:szCs w:val="24"/>
        </w:rPr>
        <w:t xml:space="preserve"> </w:t>
      </w:r>
      <w:r w:rsidRPr="003E19FD">
        <w:rPr>
          <w:rFonts w:eastAsia="Calibri"/>
          <w:color w:val="000000" w:themeColor="text1"/>
          <w:sz w:val="24"/>
          <w:szCs w:val="24"/>
        </w:rPr>
        <w:t xml:space="preserve">same academic year, the student </w:t>
      </w:r>
      <w:proofErr w:type="gramStart"/>
      <w:r w:rsidRPr="003E19FD">
        <w:rPr>
          <w:rFonts w:eastAsia="Calibri"/>
          <w:color w:val="000000" w:themeColor="text1"/>
          <w:sz w:val="24"/>
          <w:szCs w:val="24"/>
        </w:rPr>
        <w:t>organizations</w:t>
      </w:r>
      <w:proofErr w:type="gramEnd"/>
      <w:r w:rsidRPr="003E19FD">
        <w:rPr>
          <w:rFonts w:eastAsia="Calibri"/>
          <w:color w:val="000000" w:themeColor="text1"/>
          <w:sz w:val="24"/>
          <w:szCs w:val="24"/>
        </w:rPr>
        <w:t xml:space="preserve"> reservations privileges may be</w:t>
      </w:r>
      <w:r w:rsidRPr="003E19FD">
        <w:rPr>
          <w:color w:val="000000" w:themeColor="text1"/>
          <w:sz w:val="24"/>
          <w:szCs w:val="24"/>
        </w:rPr>
        <w:t xml:space="preserve"> </w:t>
      </w:r>
      <w:r w:rsidRPr="003E19FD">
        <w:rPr>
          <w:rFonts w:eastAsia="Calibri"/>
          <w:color w:val="000000" w:themeColor="text1"/>
          <w:sz w:val="24"/>
          <w:szCs w:val="24"/>
        </w:rPr>
        <w:t xml:space="preserve">suspended for the rest of the academic year. </w:t>
      </w:r>
      <w:r w:rsidRPr="003E19FD">
        <w:rPr>
          <w:color w:val="000000" w:themeColor="text1"/>
          <w:sz w:val="24"/>
          <w:szCs w:val="24"/>
        </w:rPr>
        <w:t>The K-State Student Union reserves the right to make a charge for any expenses incurred in preparation for an event.</w:t>
      </w:r>
    </w:p>
    <w:p w14:paraId="120558CD" w14:textId="77777777" w:rsidR="003E19FD" w:rsidRPr="003E19FD" w:rsidRDefault="003E19FD" w:rsidP="003E19FD">
      <w:pPr>
        <w:jc w:val="both"/>
        <w:rPr>
          <w:color w:val="000000" w:themeColor="text1"/>
        </w:rPr>
      </w:pPr>
    </w:p>
    <w:p w14:paraId="722C673E" w14:textId="77777777" w:rsidR="003E19FD" w:rsidRPr="003E19FD" w:rsidRDefault="003E19FD" w:rsidP="003E19FD">
      <w:pPr>
        <w:spacing w:after="120"/>
        <w:ind w:left="720"/>
        <w:contextualSpacing/>
        <w:jc w:val="both"/>
        <w:rPr>
          <w:color w:val="000000" w:themeColor="text1"/>
          <w:sz w:val="24"/>
          <w:szCs w:val="24"/>
        </w:rPr>
      </w:pPr>
    </w:p>
    <w:p w14:paraId="2C81AD43" w14:textId="791A8505" w:rsidR="003E19FD" w:rsidRPr="003E19FD" w:rsidRDefault="003E19FD" w:rsidP="003E19FD">
      <w:pPr>
        <w:numPr>
          <w:ilvl w:val="0"/>
          <w:numId w:val="5"/>
        </w:numPr>
        <w:spacing w:after="120"/>
        <w:contextualSpacing/>
        <w:jc w:val="both"/>
        <w:rPr>
          <w:color w:val="000000" w:themeColor="text1"/>
          <w:sz w:val="24"/>
          <w:szCs w:val="24"/>
        </w:rPr>
      </w:pPr>
      <w:r w:rsidRPr="003E19FD">
        <w:rPr>
          <w:color w:val="000000" w:themeColor="text1"/>
          <w:sz w:val="24"/>
          <w:szCs w:val="24"/>
        </w:rPr>
        <w:t xml:space="preserve">For any single </w:t>
      </w:r>
      <w:proofErr w:type="gramStart"/>
      <w:r w:rsidRPr="003E19FD">
        <w:rPr>
          <w:color w:val="000000" w:themeColor="text1"/>
          <w:sz w:val="24"/>
          <w:szCs w:val="24"/>
        </w:rPr>
        <w:t>event, which</w:t>
      </w:r>
      <w:proofErr w:type="gramEnd"/>
      <w:r w:rsidRPr="003E19FD">
        <w:rPr>
          <w:color w:val="000000" w:themeColor="text1"/>
          <w:sz w:val="24"/>
          <w:szCs w:val="24"/>
        </w:rPr>
        <w:t xml:space="preserve"> requires a complete change of setup, there is a minimum special room setup charge of $</w:t>
      </w:r>
      <w:r w:rsidR="0035782D">
        <w:rPr>
          <w:color w:val="000000" w:themeColor="text1"/>
          <w:sz w:val="24"/>
          <w:szCs w:val="24"/>
        </w:rPr>
        <w:t>50</w:t>
      </w:r>
      <w:r w:rsidRPr="003E19FD">
        <w:rPr>
          <w:color w:val="000000" w:themeColor="text1"/>
          <w:sz w:val="24"/>
          <w:szCs w:val="24"/>
        </w:rPr>
        <w:t>.</w:t>
      </w:r>
    </w:p>
    <w:p w14:paraId="05E0A102" w14:textId="77777777" w:rsidR="003E19FD" w:rsidRPr="003E19FD" w:rsidRDefault="003E19FD" w:rsidP="003E19FD">
      <w:pPr>
        <w:spacing w:after="120"/>
        <w:contextualSpacing/>
        <w:jc w:val="both"/>
        <w:rPr>
          <w:color w:val="000000" w:themeColor="text1"/>
          <w:sz w:val="24"/>
          <w:szCs w:val="24"/>
        </w:rPr>
      </w:pPr>
    </w:p>
    <w:p w14:paraId="158D9003" w14:textId="78F69CD0" w:rsidR="003E19FD" w:rsidRPr="003E19FD" w:rsidRDefault="003E19FD" w:rsidP="003E19FD">
      <w:pPr>
        <w:numPr>
          <w:ilvl w:val="0"/>
          <w:numId w:val="5"/>
        </w:numPr>
        <w:spacing w:after="120"/>
        <w:contextualSpacing/>
        <w:jc w:val="both"/>
        <w:rPr>
          <w:color w:val="000000" w:themeColor="text1"/>
          <w:sz w:val="24"/>
          <w:szCs w:val="24"/>
        </w:rPr>
      </w:pPr>
      <w:r w:rsidRPr="003E19FD">
        <w:rPr>
          <w:color w:val="000000" w:themeColor="text1"/>
          <w:sz w:val="24"/>
          <w:szCs w:val="24"/>
        </w:rPr>
        <w:t>The charge for keeping the Union open before or after normal operating hours for a scheduled event will be $</w:t>
      </w:r>
      <w:r w:rsidR="0035782D">
        <w:rPr>
          <w:color w:val="000000" w:themeColor="text1"/>
          <w:sz w:val="24"/>
          <w:szCs w:val="24"/>
        </w:rPr>
        <w:t>45</w:t>
      </w:r>
      <w:r w:rsidRPr="003E19FD">
        <w:rPr>
          <w:color w:val="000000" w:themeColor="text1"/>
          <w:sz w:val="24"/>
          <w:szCs w:val="24"/>
        </w:rPr>
        <w:t xml:space="preserve"> per hour for student organizations and $</w:t>
      </w:r>
      <w:r w:rsidR="0035782D">
        <w:rPr>
          <w:color w:val="000000" w:themeColor="text1"/>
          <w:sz w:val="24"/>
          <w:szCs w:val="24"/>
        </w:rPr>
        <w:t>105</w:t>
      </w:r>
      <w:r w:rsidRPr="003E19FD">
        <w:rPr>
          <w:color w:val="000000" w:themeColor="text1"/>
          <w:sz w:val="24"/>
          <w:szCs w:val="24"/>
        </w:rPr>
        <w:t xml:space="preserve"> per hour for all other organizations.</w:t>
      </w:r>
    </w:p>
    <w:p w14:paraId="72DA8519" w14:textId="77777777" w:rsidR="003E19FD" w:rsidRPr="003E19FD" w:rsidRDefault="003E19FD" w:rsidP="003E19FD">
      <w:pPr>
        <w:spacing w:after="120"/>
        <w:ind w:left="720"/>
        <w:contextualSpacing/>
        <w:jc w:val="both"/>
        <w:rPr>
          <w:color w:val="000000" w:themeColor="text1"/>
          <w:sz w:val="24"/>
          <w:szCs w:val="24"/>
        </w:rPr>
      </w:pPr>
    </w:p>
    <w:p w14:paraId="44311142" w14:textId="77777777" w:rsidR="003E19FD" w:rsidRPr="003E19FD" w:rsidRDefault="003E19FD" w:rsidP="003E19FD">
      <w:pPr>
        <w:numPr>
          <w:ilvl w:val="0"/>
          <w:numId w:val="5"/>
        </w:numPr>
        <w:spacing w:after="120"/>
        <w:contextualSpacing/>
        <w:jc w:val="both"/>
        <w:rPr>
          <w:color w:val="000000" w:themeColor="text1"/>
          <w:sz w:val="24"/>
          <w:szCs w:val="24"/>
        </w:rPr>
      </w:pPr>
      <w:r w:rsidRPr="003E19FD">
        <w:rPr>
          <w:color w:val="000000" w:themeColor="text1"/>
          <w:sz w:val="24"/>
          <w:szCs w:val="24"/>
        </w:rPr>
        <w:t>The Union shall not be responsible for the overnight storage of display materials and equipment in the Union.</w:t>
      </w:r>
    </w:p>
    <w:p w14:paraId="296FF083" w14:textId="77777777" w:rsidR="003E19FD" w:rsidRPr="003E19FD" w:rsidRDefault="003E19FD" w:rsidP="003E19FD">
      <w:pPr>
        <w:spacing w:after="120"/>
        <w:ind w:left="720"/>
        <w:contextualSpacing/>
        <w:jc w:val="both"/>
        <w:rPr>
          <w:color w:val="000000" w:themeColor="text1"/>
          <w:sz w:val="24"/>
          <w:szCs w:val="24"/>
        </w:rPr>
      </w:pPr>
    </w:p>
    <w:p w14:paraId="466A9BC5" w14:textId="77777777" w:rsidR="003E19FD" w:rsidRPr="003E19FD" w:rsidRDefault="003E19FD" w:rsidP="003E19FD">
      <w:pPr>
        <w:numPr>
          <w:ilvl w:val="0"/>
          <w:numId w:val="5"/>
        </w:numPr>
        <w:spacing w:after="120"/>
        <w:contextualSpacing/>
        <w:jc w:val="both"/>
        <w:rPr>
          <w:strike/>
          <w:color w:val="000000" w:themeColor="text1"/>
          <w:sz w:val="24"/>
          <w:szCs w:val="24"/>
        </w:rPr>
      </w:pPr>
      <w:proofErr w:type="gramStart"/>
      <w:r w:rsidRPr="003E19FD">
        <w:rPr>
          <w:color w:val="000000" w:themeColor="text1"/>
          <w:sz w:val="24"/>
          <w:szCs w:val="24"/>
        </w:rPr>
        <w:t>Scheduling</w:t>
      </w:r>
      <w:proofErr w:type="gramEnd"/>
      <w:r w:rsidRPr="003E19FD">
        <w:rPr>
          <w:color w:val="000000" w:themeColor="text1"/>
          <w:sz w:val="24"/>
          <w:szCs w:val="24"/>
        </w:rPr>
        <w:t xml:space="preserve"> of the Union Director’s Conference Room and Konza Room is only with permission.</w:t>
      </w:r>
    </w:p>
    <w:p w14:paraId="02E6A7AA" w14:textId="77777777" w:rsidR="003E19FD" w:rsidRPr="003E19FD" w:rsidRDefault="003E19FD" w:rsidP="003E19FD">
      <w:pPr>
        <w:spacing w:after="120"/>
        <w:ind w:left="720"/>
        <w:contextualSpacing/>
        <w:jc w:val="both"/>
        <w:rPr>
          <w:color w:val="000000" w:themeColor="text1"/>
          <w:sz w:val="24"/>
          <w:szCs w:val="24"/>
        </w:rPr>
      </w:pPr>
    </w:p>
    <w:p w14:paraId="65BAE917" w14:textId="77777777" w:rsidR="003E19FD" w:rsidRPr="003E19FD" w:rsidRDefault="003E19FD" w:rsidP="003E19FD">
      <w:pPr>
        <w:spacing w:after="160" w:line="259" w:lineRule="auto"/>
        <w:rPr>
          <w:color w:val="000000" w:themeColor="text1"/>
          <w:sz w:val="24"/>
          <w:szCs w:val="24"/>
        </w:rPr>
      </w:pPr>
      <w:r w:rsidRPr="003E19FD">
        <w:rPr>
          <w:color w:val="000000" w:themeColor="text1"/>
          <w:sz w:val="24"/>
          <w:szCs w:val="24"/>
        </w:rPr>
        <w:br w:type="page"/>
      </w:r>
    </w:p>
    <w:p w14:paraId="4E8D0A5F" w14:textId="77777777" w:rsidR="003E19FD" w:rsidRPr="003E19FD" w:rsidRDefault="003E19FD" w:rsidP="003E19FD">
      <w:pPr>
        <w:widowControl w:val="0"/>
        <w:tabs>
          <w:tab w:val="left" w:pos="360"/>
          <w:tab w:val="left" w:pos="8010"/>
          <w:tab w:val="left" w:pos="8640"/>
        </w:tabs>
        <w:jc w:val="both"/>
        <w:rPr>
          <w:color w:val="000000" w:themeColor="text1"/>
          <w:sz w:val="24"/>
          <w:szCs w:val="24"/>
        </w:rPr>
      </w:pPr>
    </w:p>
    <w:p w14:paraId="13D3C863" w14:textId="77777777" w:rsidR="003E19FD" w:rsidRPr="003E19FD" w:rsidRDefault="003E19FD" w:rsidP="003E19FD">
      <w:pPr>
        <w:widowControl w:val="0"/>
        <w:tabs>
          <w:tab w:val="left" w:pos="360"/>
          <w:tab w:val="left" w:pos="8010"/>
          <w:tab w:val="left" w:pos="8640"/>
        </w:tabs>
        <w:jc w:val="both"/>
        <w:rPr>
          <w:b/>
          <w:color w:val="000000" w:themeColor="text1"/>
          <w:sz w:val="24"/>
          <w:szCs w:val="24"/>
        </w:rPr>
      </w:pPr>
      <w:r w:rsidRPr="003E19FD">
        <w:rPr>
          <w:b/>
          <w:color w:val="000000" w:themeColor="text1"/>
          <w:sz w:val="24"/>
          <w:szCs w:val="24"/>
        </w:rPr>
        <w:t>3. Commercial Rates</w:t>
      </w:r>
    </w:p>
    <w:p w14:paraId="3EBB4AB1" w14:textId="77777777" w:rsidR="003E19FD" w:rsidRPr="003E19FD" w:rsidRDefault="003E19FD" w:rsidP="003E19FD">
      <w:pPr>
        <w:widowControl w:val="0"/>
        <w:tabs>
          <w:tab w:val="left" w:pos="360"/>
          <w:tab w:val="left" w:pos="8010"/>
          <w:tab w:val="left" w:pos="8640"/>
        </w:tabs>
        <w:jc w:val="both"/>
        <w:rPr>
          <w:b/>
          <w:color w:val="000000" w:themeColor="text1"/>
          <w:sz w:val="24"/>
          <w:szCs w:val="24"/>
        </w:rPr>
      </w:pPr>
    </w:p>
    <w:p w14:paraId="322D4224" w14:textId="77777777" w:rsidR="003E19FD" w:rsidRPr="003E19FD" w:rsidRDefault="003E19FD" w:rsidP="003E19FD">
      <w:pPr>
        <w:widowControl w:val="0"/>
        <w:tabs>
          <w:tab w:val="left" w:pos="360"/>
          <w:tab w:val="left" w:pos="8010"/>
          <w:tab w:val="left" w:pos="8640"/>
        </w:tabs>
        <w:jc w:val="both"/>
        <w:rPr>
          <w:color w:val="000000" w:themeColor="text1"/>
          <w:sz w:val="24"/>
          <w:szCs w:val="24"/>
        </w:rPr>
      </w:pPr>
      <w:r w:rsidRPr="003E19FD">
        <w:rPr>
          <w:color w:val="000000" w:themeColor="text1"/>
          <w:sz w:val="24"/>
          <w:szCs w:val="24"/>
        </w:rPr>
        <w:t xml:space="preserve">Commercial rates apply when </w:t>
      </w:r>
      <w:proofErr w:type="gramStart"/>
      <w:r w:rsidRPr="003E19FD">
        <w:rPr>
          <w:color w:val="000000" w:themeColor="text1"/>
          <w:sz w:val="24"/>
          <w:szCs w:val="24"/>
        </w:rPr>
        <w:t>room</w:t>
      </w:r>
      <w:proofErr w:type="gramEnd"/>
      <w:r w:rsidRPr="003E19FD">
        <w:rPr>
          <w:color w:val="000000" w:themeColor="text1"/>
          <w:sz w:val="24"/>
          <w:szCs w:val="24"/>
        </w:rPr>
        <w:t xml:space="preserve"> or space is used to generate revenues. </w:t>
      </w:r>
      <w:proofErr w:type="gramStart"/>
      <w:r w:rsidRPr="003E19FD">
        <w:rPr>
          <w:color w:val="000000" w:themeColor="text1"/>
          <w:sz w:val="24"/>
          <w:szCs w:val="24"/>
        </w:rPr>
        <w:t>Commercial</w:t>
      </w:r>
      <w:proofErr w:type="gramEnd"/>
      <w:r w:rsidRPr="003E19FD">
        <w:rPr>
          <w:color w:val="000000" w:themeColor="text1"/>
          <w:sz w:val="24"/>
          <w:szCs w:val="24"/>
        </w:rPr>
        <w:t xml:space="preserve"> rate will include the off-campus rate plus 10% of ticket sales.</w:t>
      </w:r>
    </w:p>
    <w:p w14:paraId="0D4F30C1" w14:textId="77777777" w:rsidR="003E19FD" w:rsidRPr="003E19FD" w:rsidRDefault="003E19FD" w:rsidP="003E19FD">
      <w:pPr>
        <w:widowControl w:val="0"/>
        <w:tabs>
          <w:tab w:val="left" w:pos="360"/>
          <w:tab w:val="left" w:pos="8010"/>
          <w:tab w:val="left" w:pos="8640"/>
        </w:tabs>
        <w:jc w:val="both"/>
        <w:rPr>
          <w:color w:val="000000" w:themeColor="text1"/>
          <w:sz w:val="24"/>
          <w:szCs w:val="24"/>
        </w:rPr>
      </w:pPr>
    </w:p>
    <w:p w14:paraId="320E0F24" w14:textId="77777777" w:rsidR="003E19FD" w:rsidRPr="003E19FD" w:rsidRDefault="003E19FD" w:rsidP="003E19FD">
      <w:pPr>
        <w:widowControl w:val="0"/>
        <w:jc w:val="both"/>
        <w:rPr>
          <w:b/>
          <w:color w:val="000000" w:themeColor="text1"/>
          <w:sz w:val="24"/>
          <w:szCs w:val="24"/>
        </w:rPr>
      </w:pPr>
      <w:r w:rsidRPr="003E19FD">
        <w:rPr>
          <w:b/>
          <w:color w:val="000000" w:themeColor="text1"/>
          <w:sz w:val="24"/>
          <w:szCs w:val="24"/>
        </w:rPr>
        <w:t>4. Off-Campus Rates</w:t>
      </w:r>
    </w:p>
    <w:p w14:paraId="6067A64D" w14:textId="77777777" w:rsidR="003E19FD" w:rsidRPr="003E19FD" w:rsidRDefault="003E19FD" w:rsidP="003E19FD">
      <w:pPr>
        <w:widowControl w:val="0"/>
        <w:jc w:val="both"/>
        <w:rPr>
          <w:color w:val="000000" w:themeColor="text1"/>
          <w:sz w:val="24"/>
          <w:szCs w:val="24"/>
        </w:rPr>
      </w:pPr>
    </w:p>
    <w:p w14:paraId="0363CA18" w14:textId="77777777" w:rsidR="003E19FD" w:rsidRPr="003E19FD" w:rsidRDefault="003E19FD" w:rsidP="003E19FD">
      <w:pPr>
        <w:widowControl w:val="0"/>
        <w:jc w:val="both"/>
        <w:rPr>
          <w:color w:val="000000" w:themeColor="text1"/>
          <w:sz w:val="24"/>
          <w:szCs w:val="24"/>
        </w:rPr>
      </w:pPr>
      <w:r w:rsidRPr="003E19FD">
        <w:rPr>
          <w:color w:val="000000" w:themeColor="text1"/>
          <w:sz w:val="24"/>
          <w:szCs w:val="24"/>
        </w:rPr>
        <w:t>Off-Campus rates apply when the event is conducted by non-K-STATE entities and not generating revenues.</w:t>
      </w:r>
    </w:p>
    <w:p w14:paraId="264CA056" w14:textId="77777777" w:rsidR="003E19FD" w:rsidRPr="003E19FD" w:rsidRDefault="003E19FD" w:rsidP="003E19FD">
      <w:pPr>
        <w:widowControl w:val="0"/>
        <w:jc w:val="both"/>
        <w:rPr>
          <w:color w:val="000000" w:themeColor="text1"/>
          <w:sz w:val="24"/>
          <w:szCs w:val="24"/>
        </w:rPr>
      </w:pPr>
    </w:p>
    <w:p w14:paraId="64AFBDC2" w14:textId="77777777" w:rsidR="003E19FD" w:rsidRPr="003E19FD" w:rsidRDefault="003E19FD" w:rsidP="003E19FD">
      <w:pPr>
        <w:widowControl w:val="0"/>
        <w:jc w:val="both"/>
        <w:rPr>
          <w:b/>
          <w:color w:val="000000" w:themeColor="text1"/>
          <w:sz w:val="24"/>
          <w:szCs w:val="24"/>
        </w:rPr>
      </w:pPr>
      <w:r w:rsidRPr="003E19FD">
        <w:rPr>
          <w:b/>
          <w:color w:val="000000" w:themeColor="text1"/>
          <w:sz w:val="24"/>
          <w:szCs w:val="24"/>
        </w:rPr>
        <w:t>5. Conference and University Rates</w:t>
      </w:r>
    </w:p>
    <w:p w14:paraId="450FB65C" w14:textId="77777777" w:rsidR="003E19FD" w:rsidRPr="003E19FD" w:rsidRDefault="003E19FD" w:rsidP="003E19FD">
      <w:pPr>
        <w:widowControl w:val="0"/>
        <w:ind w:left="720"/>
        <w:jc w:val="both"/>
        <w:rPr>
          <w:b/>
          <w:color w:val="000000" w:themeColor="text1"/>
          <w:sz w:val="24"/>
          <w:szCs w:val="24"/>
        </w:rPr>
      </w:pPr>
    </w:p>
    <w:p w14:paraId="06D3BD12" w14:textId="77777777" w:rsidR="003E19FD" w:rsidRPr="003E19FD" w:rsidRDefault="003E19FD" w:rsidP="003E19FD">
      <w:pPr>
        <w:widowControl w:val="0"/>
        <w:numPr>
          <w:ilvl w:val="0"/>
          <w:numId w:val="8"/>
        </w:numPr>
        <w:jc w:val="both"/>
        <w:rPr>
          <w:color w:val="000000" w:themeColor="text1"/>
          <w:sz w:val="24"/>
          <w:szCs w:val="24"/>
        </w:rPr>
      </w:pPr>
      <w:r w:rsidRPr="003E19FD">
        <w:rPr>
          <w:color w:val="000000" w:themeColor="text1"/>
          <w:sz w:val="24"/>
          <w:szCs w:val="24"/>
        </w:rPr>
        <w:t>Conference rates are charged when two or more of the following criteria apply:</w:t>
      </w:r>
    </w:p>
    <w:p w14:paraId="04090042" w14:textId="77777777" w:rsidR="003E19FD" w:rsidRPr="003E19FD" w:rsidRDefault="003E19FD" w:rsidP="003E19FD">
      <w:pPr>
        <w:widowControl w:val="0"/>
        <w:numPr>
          <w:ilvl w:val="0"/>
          <w:numId w:val="12"/>
        </w:numPr>
        <w:jc w:val="both"/>
        <w:rPr>
          <w:color w:val="000000" w:themeColor="text1"/>
          <w:sz w:val="24"/>
          <w:szCs w:val="24"/>
        </w:rPr>
      </w:pPr>
      <w:r w:rsidRPr="003E19FD">
        <w:rPr>
          <w:color w:val="000000" w:themeColor="text1"/>
          <w:sz w:val="24"/>
          <w:szCs w:val="24"/>
        </w:rPr>
        <w:t xml:space="preserve">A group of people meeting in two or more meeting rooms in one </w:t>
      </w:r>
      <w:proofErr w:type="gramStart"/>
      <w:r w:rsidRPr="003E19FD">
        <w:rPr>
          <w:color w:val="000000" w:themeColor="text1"/>
          <w:sz w:val="24"/>
          <w:szCs w:val="24"/>
        </w:rPr>
        <w:t>day;</w:t>
      </w:r>
      <w:proofErr w:type="gramEnd"/>
    </w:p>
    <w:p w14:paraId="685B979A" w14:textId="77777777" w:rsidR="003E19FD" w:rsidRPr="003E19FD" w:rsidRDefault="003E19FD" w:rsidP="003E19FD">
      <w:pPr>
        <w:widowControl w:val="0"/>
        <w:numPr>
          <w:ilvl w:val="0"/>
          <w:numId w:val="12"/>
        </w:numPr>
        <w:jc w:val="both"/>
        <w:rPr>
          <w:color w:val="000000" w:themeColor="text1"/>
          <w:sz w:val="24"/>
          <w:szCs w:val="24"/>
        </w:rPr>
      </w:pPr>
      <w:r w:rsidRPr="003E19FD">
        <w:rPr>
          <w:color w:val="000000" w:themeColor="text1"/>
          <w:sz w:val="24"/>
          <w:szCs w:val="24"/>
        </w:rPr>
        <w:t xml:space="preserve">Meeting in one meeting room two or more consecutive </w:t>
      </w:r>
      <w:proofErr w:type="gramStart"/>
      <w:r w:rsidRPr="003E19FD">
        <w:rPr>
          <w:color w:val="000000" w:themeColor="text1"/>
          <w:sz w:val="24"/>
          <w:szCs w:val="24"/>
        </w:rPr>
        <w:t>days;</w:t>
      </w:r>
      <w:proofErr w:type="gramEnd"/>
    </w:p>
    <w:p w14:paraId="1CD3CE8E" w14:textId="77777777" w:rsidR="003E19FD" w:rsidRPr="003E19FD" w:rsidRDefault="003E19FD" w:rsidP="003E19FD">
      <w:pPr>
        <w:widowControl w:val="0"/>
        <w:numPr>
          <w:ilvl w:val="0"/>
          <w:numId w:val="12"/>
        </w:numPr>
        <w:jc w:val="both"/>
        <w:rPr>
          <w:color w:val="000000" w:themeColor="text1"/>
          <w:sz w:val="24"/>
          <w:szCs w:val="24"/>
        </w:rPr>
      </w:pPr>
      <w:r w:rsidRPr="003E19FD">
        <w:rPr>
          <w:color w:val="000000" w:themeColor="text1"/>
          <w:sz w:val="24"/>
          <w:szCs w:val="24"/>
        </w:rPr>
        <w:t xml:space="preserve">Charging some type of registration or admission </w:t>
      </w:r>
      <w:proofErr w:type="gramStart"/>
      <w:r w:rsidRPr="003E19FD">
        <w:rPr>
          <w:color w:val="000000" w:themeColor="text1"/>
          <w:sz w:val="24"/>
          <w:szCs w:val="24"/>
        </w:rPr>
        <w:t>fee;</w:t>
      </w:r>
      <w:proofErr w:type="gramEnd"/>
    </w:p>
    <w:p w14:paraId="04A7EEBD" w14:textId="77777777" w:rsidR="003E19FD" w:rsidRPr="003E19FD" w:rsidRDefault="003E19FD" w:rsidP="003E19FD">
      <w:pPr>
        <w:widowControl w:val="0"/>
        <w:numPr>
          <w:ilvl w:val="0"/>
          <w:numId w:val="12"/>
        </w:numPr>
        <w:jc w:val="both"/>
        <w:rPr>
          <w:color w:val="000000" w:themeColor="text1"/>
          <w:sz w:val="24"/>
          <w:szCs w:val="24"/>
        </w:rPr>
      </w:pPr>
      <w:r w:rsidRPr="003E19FD">
        <w:rPr>
          <w:color w:val="000000" w:themeColor="text1"/>
          <w:sz w:val="24"/>
          <w:szCs w:val="24"/>
        </w:rPr>
        <w:t>Predominantly involves off-campus attendees (non-K-STATE faculty, staff, and students).</w:t>
      </w:r>
    </w:p>
    <w:p w14:paraId="397E7146" w14:textId="77777777" w:rsidR="003E19FD" w:rsidRPr="003E19FD" w:rsidRDefault="003E19FD" w:rsidP="003E19FD">
      <w:pPr>
        <w:widowControl w:val="0"/>
        <w:jc w:val="both"/>
        <w:rPr>
          <w:b/>
          <w:color w:val="000000" w:themeColor="text1"/>
          <w:sz w:val="24"/>
          <w:szCs w:val="24"/>
        </w:rPr>
      </w:pPr>
    </w:p>
    <w:p w14:paraId="42CC4F24" w14:textId="77777777" w:rsidR="003E19FD" w:rsidRPr="003E19FD" w:rsidRDefault="003E19FD" w:rsidP="003E19FD">
      <w:pPr>
        <w:widowControl w:val="0"/>
        <w:numPr>
          <w:ilvl w:val="0"/>
          <w:numId w:val="11"/>
        </w:numPr>
        <w:jc w:val="both"/>
        <w:rPr>
          <w:b/>
          <w:color w:val="000000" w:themeColor="text1"/>
          <w:sz w:val="24"/>
          <w:szCs w:val="24"/>
        </w:rPr>
      </w:pPr>
      <w:r w:rsidRPr="003E19FD">
        <w:rPr>
          <w:b/>
          <w:color w:val="000000" w:themeColor="text1"/>
          <w:sz w:val="24"/>
          <w:szCs w:val="24"/>
        </w:rPr>
        <w:t>Student Rates</w:t>
      </w:r>
    </w:p>
    <w:p w14:paraId="3304E136" w14:textId="77777777" w:rsidR="003E19FD" w:rsidRPr="003E19FD" w:rsidRDefault="003E19FD" w:rsidP="003E19FD">
      <w:pPr>
        <w:widowControl w:val="0"/>
        <w:jc w:val="both"/>
        <w:rPr>
          <w:b/>
          <w:color w:val="000000" w:themeColor="text1"/>
          <w:sz w:val="24"/>
          <w:szCs w:val="24"/>
        </w:rPr>
      </w:pPr>
    </w:p>
    <w:p w14:paraId="5D4092E2" w14:textId="77777777" w:rsidR="003E19FD" w:rsidRPr="003E19FD" w:rsidRDefault="003E19FD" w:rsidP="003E19FD">
      <w:pPr>
        <w:widowControl w:val="0"/>
        <w:numPr>
          <w:ilvl w:val="0"/>
          <w:numId w:val="35"/>
        </w:numPr>
        <w:contextualSpacing/>
        <w:jc w:val="both"/>
        <w:rPr>
          <w:color w:val="000000" w:themeColor="text1"/>
          <w:sz w:val="24"/>
          <w:szCs w:val="24"/>
        </w:rPr>
      </w:pPr>
      <w:r w:rsidRPr="003E19FD">
        <w:rPr>
          <w:color w:val="000000" w:themeColor="text1"/>
          <w:sz w:val="24"/>
          <w:szCs w:val="24"/>
        </w:rPr>
        <w:t>Student rates apply to CSI registered student organizations, which includes college ambassadors and college student councils.  NOTE: Conference rates apply if two or more criteria from 5A are met.</w:t>
      </w:r>
    </w:p>
    <w:p w14:paraId="114FBFC5" w14:textId="77777777" w:rsidR="003E19FD" w:rsidRPr="003E19FD" w:rsidRDefault="003E19FD" w:rsidP="003E19FD">
      <w:pPr>
        <w:widowControl w:val="0"/>
        <w:jc w:val="both"/>
        <w:rPr>
          <w:color w:val="000000" w:themeColor="text1"/>
          <w:sz w:val="24"/>
          <w:szCs w:val="24"/>
        </w:rPr>
      </w:pPr>
    </w:p>
    <w:p w14:paraId="3B7CAFF9" w14:textId="77777777" w:rsidR="003E19FD" w:rsidRPr="003E19FD" w:rsidRDefault="003E19FD" w:rsidP="003E19FD">
      <w:pPr>
        <w:widowControl w:val="0"/>
        <w:numPr>
          <w:ilvl w:val="0"/>
          <w:numId w:val="11"/>
        </w:numPr>
        <w:jc w:val="both"/>
        <w:rPr>
          <w:color w:val="000000" w:themeColor="text1"/>
          <w:sz w:val="24"/>
          <w:szCs w:val="24"/>
        </w:rPr>
      </w:pPr>
      <w:r w:rsidRPr="003E19FD">
        <w:rPr>
          <w:b/>
          <w:color w:val="000000" w:themeColor="text1"/>
          <w:sz w:val="24"/>
          <w:szCs w:val="24"/>
        </w:rPr>
        <w:t>Catering</w:t>
      </w:r>
    </w:p>
    <w:p w14:paraId="3977C145" w14:textId="77777777" w:rsidR="003E19FD" w:rsidRPr="003E19FD" w:rsidRDefault="003E19FD" w:rsidP="003E19FD">
      <w:pPr>
        <w:widowControl w:val="0"/>
        <w:jc w:val="both"/>
        <w:rPr>
          <w:color w:val="000000" w:themeColor="text1"/>
          <w:sz w:val="24"/>
          <w:szCs w:val="24"/>
        </w:rPr>
      </w:pPr>
    </w:p>
    <w:p w14:paraId="423E376D" w14:textId="77777777" w:rsidR="003E19FD" w:rsidRPr="003E19FD" w:rsidRDefault="003E19FD" w:rsidP="003E19FD">
      <w:pPr>
        <w:widowControl w:val="0"/>
        <w:numPr>
          <w:ilvl w:val="0"/>
          <w:numId w:val="10"/>
        </w:numPr>
        <w:ind w:left="1080"/>
        <w:jc w:val="both"/>
        <w:rPr>
          <w:color w:val="000000" w:themeColor="text1"/>
          <w:sz w:val="24"/>
          <w:szCs w:val="24"/>
        </w:rPr>
      </w:pPr>
      <w:r w:rsidRPr="003E19FD">
        <w:rPr>
          <w:color w:val="000000" w:themeColor="text1"/>
          <w:sz w:val="24"/>
          <w:szCs w:val="24"/>
        </w:rPr>
        <w:t>Catering is provided only for groups of four or more.  Exceptions may be made for official university business.</w:t>
      </w:r>
    </w:p>
    <w:p w14:paraId="67E135C0" w14:textId="77777777" w:rsidR="003E19FD" w:rsidRPr="003E19FD" w:rsidRDefault="003E19FD" w:rsidP="003E19FD">
      <w:pPr>
        <w:widowControl w:val="0"/>
        <w:numPr>
          <w:ilvl w:val="0"/>
          <w:numId w:val="10"/>
        </w:numPr>
        <w:ind w:left="1080"/>
        <w:jc w:val="both"/>
        <w:rPr>
          <w:color w:val="000000" w:themeColor="text1"/>
          <w:sz w:val="24"/>
          <w:szCs w:val="24"/>
        </w:rPr>
      </w:pPr>
      <w:r w:rsidRPr="003E19FD">
        <w:rPr>
          <w:color w:val="000000" w:themeColor="text1"/>
          <w:sz w:val="24"/>
          <w:szCs w:val="24"/>
        </w:rPr>
        <w:t>Weddings and/or Wedding receptions – contact the Reservation Office.</w:t>
      </w:r>
    </w:p>
    <w:p w14:paraId="45D7E8D5" w14:textId="77777777" w:rsidR="003E19FD" w:rsidRPr="003E19FD" w:rsidRDefault="003E19FD" w:rsidP="003E19FD">
      <w:pPr>
        <w:widowControl w:val="0"/>
        <w:numPr>
          <w:ilvl w:val="0"/>
          <w:numId w:val="10"/>
        </w:numPr>
        <w:ind w:left="1080"/>
        <w:jc w:val="both"/>
        <w:rPr>
          <w:color w:val="000000" w:themeColor="text1"/>
          <w:sz w:val="24"/>
          <w:szCs w:val="24"/>
        </w:rPr>
      </w:pPr>
      <w:r w:rsidRPr="003E19FD">
        <w:rPr>
          <w:color w:val="000000" w:themeColor="text1"/>
          <w:sz w:val="24"/>
          <w:szCs w:val="24"/>
        </w:rPr>
        <w:t xml:space="preserve">Kansas State University’s alcoholic beverage policy is applicable to K-State Student Union Food Service when alcohol is served.  </w:t>
      </w:r>
      <w:proofErr w:type="gramStart"/>
      <w:r w:rsidRPr="003E19FD">
        <w:rPr>
          <w:color w:val="000000" w:themeColor="text1"/>
          <w:sz w:val="24"/>
          <w:szCs w:val="24"/>
        </w:rPr>
        <w:t>Alcohol</w:t>
      </w:r>
      <w:proofErr w:type="gramEnd"/>
      <w:r w:rsidRPr="003E19FD">
        <w:rPr>
          <w:color w:val="000000" w:themeColor="text1"/>
          <w:sz w:val="24"/>
          <w:szCs w:val="24"/>
        </w:rPr>
        <w:t xml:space="preserve"> request form must be completed and on file in the Reservations Office and the Catering Office.</w:t>
      </w:r>
    </w:p>
    <w:p w14:paraId="070C044E" w14:textId="77777777" w:rsidR="003E19FD" w:rsidRPr="003E19FD" w:rsidRDefault="003E19FD" w:rsidP="003E19FD">
      <w:pPr>
        <w:widowControl w:val="0"/>
        <w:spacing w:after="120"/>
        <w:contextualSpacing/>
        <w:jc w:val="both"/>
        <w:rPr>
          <w:color w:val="000000" w:themeColor="text1"/>
          <w:sz w:val="24"/>
          <w:szCs w:val="24"/>
        </w:rPr>
      </w:pPr>
    </w:p>
    <w:p w14:paraId="730DDE67" w14:textId="77777777" w:rsidR="003E19FD" w:rsidRPr="003E19FD" w:rsidRDefault="003E19FD" w:rsidP="003E19FD">
      <w:pPr>
        <w:widowControl w:val="0"/>
        <w:jc w:val="center"/>
        <w:rPr>
          <w:color w:val="000000" w:themeColor="text1"/>
          <w:sz w:val="24"/>
          <w:szCs w:val="24"/>
        </w:rPr>
      </w:pPr>
    </w:p>
    <w:p w14:paraId="761A0CDA" w14:textId="5926F8E9" w:rsidR="003E19FD" w:rsidRPr="003E19FD" w:rsidRDefault="003E19FD" w:rsidP="003E19FD">
      <w:pPr>
        <w:widowControl w:val="0"/>
        <w:jc w:val="right"/>
        <w:rPr>
          <w:rFonts w:eastAsia="Calibri"/>
          <w:color w:val="000000" w:themeColor="text1"/>
          <w:sz w:val="24"/>
          <w:szCs w:val="24"/>
        </w:rPr>
      </w:pPr>
      <w:r w:rsidRPr="003E19FD">
        <w:rPr>
          <w:rFonts w:eastAsia="Calibri"/>
          <w:color w:val="000000" w:themeColor="text1"/>
          <w:sz w:val="24"/>
          <w:szCs w:val="24"/>
        </w:rPr>
        <w:t xml:space="preserve">Revised </w:t>
      </w:r>
      <w:proofErr w:type="gramStart"/>
      <w:r w:rsidR="00776648">
        <w:rPr>
          <w:rFonts w:eastAsia="Calibri"/>
          <w:color w:val="000000" w:themeColor="text1"/>
          <w:sz w:val="24"/>
          <w:szCs w:val="24"/>
        </w:rPr>
        <w:t>04/26/24</w:t>
      </w:r>
      <w:proofErr w:type="gramEnd"/>
    </w:p>
    <w:p w14:paraId="606BF5B7" w14:textId="77777777" w:rsidR="002B7906" w:rsidRPr="00D129D7" w:rsidRDefault="002B7906" w:rsidP="00A20204">
      <w:pPr>
        <w:jc w:val="center"/>
        <w:rPr>
          <w:rFonts w:ascii="Courier (W1)" w:hAnsi="Courier (W1)"/>
          <w:szCs w:val="22"/>
        </w:rPr>
      </w:pPr>
    </w:p>
    <w:sectPr w:rsidR="002B7906" w:rsidRPr="00D129D7" w:rsidSect="00946343">
      <w:pgSz w:w="12240" w:h="15840"/>
      <w:pgMar w:top="720" w:right="720" w:bottom="720" w:left="720"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0B2E48" w14:textId="77777777" w:rsidR="00946343" w:rsidRDefault="00946343">
      <w:r>
        <w:separator/>
      </w:r>
    </w:p>
  </w:endnote>
  <w:endnote w:type="continuationSeparator" w:id="0">
    <w:p w14:paraId="5068E5FD" w14:textId="77777777" w:rsidR="00946343" w:rsidRDefault="0094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altName w:val="Courier New"/>
    <w:charset w:val="00"/>
    <w:family w:val="auto"/>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EFF3C" w14:textId="77777777" w:rsidR="00946343" w:rsidRDefault="00946343">
      <w:r>
        <w:separator/>
      </w:r>
    </w:p>
  </w:footnote>
  <w:footnote w:type="continuationSeparator" w:id="0">
    <w:p w14:paraId="2CE8432E" w14:textId="77777777" w:rsidR="00946343" w:rsidRDefault="00946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473C6"/>
    <w:multiLevelType w:val="hybridMultilevel"/>
    <w:tmpl w:val="90E8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70BAA"/>
    <w:multiLevelType w:val="hybridMultilevel"/>
    <w:tmpl w:val="7E642660"/>
    <w:lvl w:ilvl="0" w:tplc="B1E8A542">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DE2A07"/>
    <w:multiLevelType w:val="hybridMultilevel"/>
    <w:tmpl w:val="2AB022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35238"/>
    <w:multiLevelType w:val="multilevel"/>
    <w:tmpl w:val="D2EA1A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655F7"/>
    <w:multiLevelType w:val="hybridMultilevel"/>
    <w:tmpl w:val="7430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54EDB"/>
    <w:multiLevelType w:val="hybridMultilevel"/>
    <w:tmpl w:val="0B5E68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365B5"/>
    <w:multiLevelType w:val="hybridMultilevel"/>
    <w:tmpl w:val="2170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474D9"/>
    <w:multiLevelType w:val="hybridMultilevel"/>
    <w:tmpl w:val="E61C6362"/>
    <w:lvl w:ilvl="0" w:tplc="7602CAA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D2955D4"/>
    <w:multiLevelType w:val="hybridMultilevel"/>
    <w:tmpl w:val="B7C491D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C79BE"/>
    <w:multiLevelType w:val="hybridMultilevel"/>
    <w:tmpl w:val="A5B8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D18EC"/>
    <w:multiLevelType w:val="hybridMultilevel"/>
    <w:tmpl w:val="732CBD2A"/>
    <w:lvl w:ilvl="0" w:tplc="A94EB806">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478DC"/>
    <w:multiLevelType w:val="hybridMultilevel"/>
    <w:tmpl w:val="C62AD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62C71"/>
    <w:multiLevelType w:val="hybridMultilevel"/>
    <w:tmpl w:val="61FA2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C580C"/>
    <w:multiLevelType w:val="hybridMultilevel"/>
    <w:tmpl w:val="305E07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96052E"/>
    <w:multiLevelType w:val="hybridMultilevel"/>
    <w:tmpl w:val="28D6FF60"/>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F075221"/>
    <w:multiLevelType w:val="hybridMultilevel"/>
    <w:tmpl w:val="F288D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E27C1"/>
    <w:multiLevelType w:val="hybridMultilevel"/>
    <w:tmpl w:val="B84A5E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15471"/>
    <w:multiLevelType w:val="hybridMultilevel"/>
    <w:tmpl w:val="89CC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B473C"/>
    <w:multiLevelType w:val="hybridMultilevel"/>
    <w:tmpl w:val="1CDA2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B6D7B"/>
    <w:multiLevelType w:val="hybridMultilevel"/>
    <w:tmpl w:val="F300EF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CC20F82"/>
    <w:multiLevelType w:val="hybridMultilevel"/>
    <w:tmpl w:val="F1E0E438"/>
    <w:lvl w:ilvl="0" w:tplc="D59418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CD03527"/>
    <w:multiLevelType w:val="hybridMultilevel"/>
    <w:tmpl w:val="B840F7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215B7D"/>
    <w:multiLevelType w:val="hybridMultilevel"/>
    <w:tmpl w:val="15E8B314"/>
    <w:lvl w:ilvl="0" w:tplc="90E2B248">
      <w:start w:val="1"/>
      <w:numFmt w:val="bullet"/>
      <w:lvlText w:val=""/>
      <w:lvlJc w:val="left"/>
      <w:pPr>
        <w:ind w:left="415" w:hanging="361"/>
      </w:pPr>
      <w:rPr>
        <w:rFonts w:ascii="Wingdings" w:eastAsia="Wingdings" w:hAnsi="Wingdings" w:hint="default"/>
        <w:sz w:val="18"/>
        <w:szCs w:val="18"/>
      </w:rPr>
    </w:lvl>
    <w:lvl w:ilvl="1" w:tplc="F0603750">
      <w:start w:val="1"/>
      <w:numFmt w:val="bullet"/>
      <w:lvlText w:val="•"/>
      <w:lvlJc w:val="left"/>
      <w:pPr>
        <w:ind w:left="879" w:hanging="361"/>
      </w:pPr>
      <w:rPr>
        <w:rFonts w:hint="default"/>
      </w:rPr>
    </w:lvl>
    <w:lvl w:ilvl="2" w:tplc="76E0CB7E">
      <w:start w:val="1"/>
      <w:numFmt w:val="bullet"/>
      <w:lvlText w:val="•"/>
      <w:lvlJc w:val="left"/>
      <w:pPr>
        <w:ind w:left="1343" w:hanging="361"/>
      </w:pPr>
      <w:rPr>
        <w:rFonts w:hint="default"/>
      </w:rPr>
    </w:lvl>
    <w:lvl w:ilvl="3" w:tplc="3092C2BC">
      <w:start w:val="1"/>
      <w:numFmt w:val="bullet"/>
      <w:lvlText w:val="•"/>
      <w:lvlJc w:val="left"/>
      <w:pPr>
        <w:ind w:left="1807" w:hanging="361"/>
      </w:pPr>
      <w:rPr>
        <w:rFonts w:hint="default"/>
      </w:rPr>
    </w:lvl>
    <w:lvl w:ilvl="4" w:tplc="3252C98C">
      <w:start w:val="1"/>
      <w:numFmt w:val="bullet"/>
      <w:lvlText w:val="•"/>
      <w:lvlJc w:val="left"/>
      <w:pPr>
        <w:ind w:left="2271" w:hanging="361"/>
      </w:pPr>
      <w:rPr>
        <w:rFonts w:hint="default"/>
      </w:rPr>
    </w:lvl>
    <w:lvl w:ilvl="5" w:tplc="8E805B7E">
      <w:start w:val="1"/>
      <w:numFmt w:val="bullet"/>
      <w:lvlText w:val="•"/>
      <w:lvlJc w:val="left"/>
      <w:pPr>
        <w:ind w:left="2735" w:hanging="361"/>
      </w:pPr>
      <w:rPr>
        <w:rFonts w:hint="default"/>
      </w:rPr>
    </w:lvl>
    <w:lvl w:ilvl="6" w:tplc="851AABC6">
      <w:start w:val="1"/>
      <w:numFmt w:val="bullet"/>
      <w:lvlText w:val="•"/>
      <w:lvlJc w:val="left"/>
      <w:pPr>
        <w:ind w:left="3199" w:hanging="361"/>
      </w:pPr>
      <w:rPr>
        <w:rFonts w:hint="default"/>
      </w:rPr>
    </w:lvl>
    <w:lvl w:ilvl="7" w:tplc="5DEEEFFA">
      <w:start w:val="1"/>
      <w:numFmt w:val="bullet"/>
      <w:lvlText w:val="•"/>
      <w:lvlJc w:val="left"/>
      <w:pPr>
        <w:ind w:left="3663" w:hanging="361"/>
      </w:pPr>
      <w:rPr>
        <w:rFonts w:hint="default"/>
      </w:rPr>
    </w:lvl>
    <w:lvl w:ilvl="8" w:tplc="DD6400DE">
      <w:start w:val="1"/>
      <w:numFmt w:val="bullet"/>
      <w:lvlText w:val="•"/>
      <w:lvlJc w:val="left"/>
      <w:pPr>
        <w:ind w:left="4127" w:hanging="361"/>
      </w:pPr>
      <w:rPr>
        <w:rFonts w:hint="default"/>
      </w:rPr>
    </w:lvl>
  </w:abstractNum>
  <w:abstractNum w:abstractNumId="23" w15:restartNumberingAfterBreak="0">
    <w:nsid w:val="42EF7D08"/>
    <w:multiLevelType w:val="hybridMultilevel"/>
    <w:tmpl w:val="7D2EE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E04DA"/>
    <w:multiLevelType w:val="hybridMultilevel"/>
    <w:tmpl w:val="7D2EE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C6CE2"/>
    <w:multiLevelType w:val="hybridMultilevel"/>
    <w:tmpl w:val="BCAA5F22"/>
    <w:lvl w:ilvl="0" w:tplc="236066CC">
      <w:start w:val="1"/>
      <w:numFmt w:val="decimal"/>
      <w:lvlText w:val="%1."/>
      <w:lvlJc w:val="left"/>
      <w:pPr>
        <w:ind w:left="1440" w:hanging="720"/>
      </w:pPr>
      <w:rPr>
        <w:rFonts w:ascii="Courier (W1)" w:eastAsia="Times New Roman" w:hAnsi="Courier (W1)"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FC04F4"/>
    <w:multiLevelType w:val="hybridMultilevel"/>
    <w:tmpl w:val="67A6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A1BD4"/>
    <w:multiLevelType w:val="hybridMultilevel"/>
    <w:tmpl w:val="96AE18A8"/>
    <w:lvl w:ilvl="0" w:tplc="3A1EE20A">
      <w:start w:val="1"/>
      <w:numFmt w:val="bullet"/>
      <w:lvlText w:val=""/>
      <w:lvlJc w:val="left"/>
      <w:pPr>
        <w:ind w:left="415" w:hanging="361"/>
      </w:pPr>
      <w:rPr>
        <w:rFonts w:ascii="Wingdings" w:eastAsia="Wingdings" w:hAnsi="Wingdings" w:hint="default"/>
        <w:sz w:val="18"/>
        <w:szCs w:val="18"/>
      </w:rPr>
    </w:lvl>
    <w:lvl w:ilvl="1" w:tplc="5C48BB60">
      <w:start w:val="1"/>
      <w:numFmt w:val="bullet"/>
      <w:lvlText w:val="•"/>
      <w:lvlJc w:val="left"/>
      <w:pPr>
        <w:ind w:left="879" w:hanging="361"/>
      </w:pPr>
      <w:rPr>
        <w:rFonts w:hint="default"/>
      </w:rPr>
    </w:lvl>
    <w:lvl w:ilvl="2" w:tplc="D8B2D8C2">
      <w:start w:val="1"/>
      <w:numFmt w:val="bullet"/>
      <w:lvlText w:val="•"/>
      <w:lvlJc w:val="left"/>
      <w:pPr>
        <w:ind w:left="1343" w:hanging="361"/>
      </w:pPr>
      <w:rPr>
        <w:rFonts w:hint="default"/>
      </w:rPr>
    </w:lvl>
    <w:lvl w:ilvl="3" w:tplc="2D8246A4">
      <w:start w:val="1"/>
      <w:numFmt w:val="bullet"/>
      <w:lvlText w:val="•"/>
      <w:lvlJc w:val="left"/>
      <w:pPr>
        <w:ind w:left="1807" w:hanging="361"/>
      </w:pPr>
      <w:rPr>
        <w:rFonts w:hint="default"/>
      </w:rPr>
    </w:lvl>
    <w:lvl w:ilvl="4" w:tplc="80D6171C">
      <w:start w:val="1"/>
      <w:numFmt w:val="bullet"/>
      <w:lvlText w:val="•"/>
      <w:lvlJc w:val="left"/>
      <w:pPr>
        <w:ind w:left="2271" w:hanging="361"/>
      </w:pPr>
      <w:rPr>
        <w:rFonts w:hint="default"/>
      </w:rPr>
    </w:lvl>
    <w:lvl w:ilvl="5" w:tplc="0ECE4EA0">
      <w:start w:val="1"/>
      <w:numFmt w:val="bullet"/>
      <w:lvlText w:val="•"/>
      <w:lvlJc w:val="left"/>
      <w:pPr>
        <w:ind w:left="2735" w:hanging="361"/>
      </w:pPr>
      <w:rPr>
        <w:rFonts w:hint="default"/>
      </w:rPr>
    </w:lvl>
    <w:lvl w:ilvl="6" w:tplc="D3E0F636">
      <w:start w:val="1"/>
      <w:numFmt w:val="bullet"/>
      <w:lvlText w:val="•"/>
      <w:lvlJc w:val="left"/>
      <w:pPr>
        <w:ind w:left="3199" w:hanging="361"/>
      </w:pPr>
      <w:rPr>
        <w:rFonts w:hint="default"/>
      </w:rPr>
    </w:lvl>
    <w:lvl w:ilvl="7" w:tplc="334443CE">
      <w:start w:val="1"/>
      <w:numFmt w:val="bullet"/>
      <w:lvlText w:val="•"/>
      <w:lvlJc w:val="left"/>
      <w:pPr>
        <w:ind w:left="3663" w:hanging="361"/>
      </w:pPr>
      <w:rPr>
        <w:rFonts w:hint="default"/>
      </w:rPr>
    </w:lvl>
    <w:lvl w:ilvl="8" w:tplc="81CE3440">
      <w:start w:val="1"/>
      <w:numFmt w:val="bullet"/>
      <w:lvlText w:val="•"/>
      <w:lvlJc w:val="left"/>
      <w:pPr>
        <w:ind w:left="4127" w:hanging="361"/>
      </w:pPr>
      <w:rPr>
        <w:rFonts w:hint="default"/>
      </w:rPr>
    </w:lvl>
  </w:abstractNum>
  <w:abstractNum w:abstractNumId="28" w15:restartNumberingAfterBreak="0">
    <w:nsid w:val="53343C5E"/>
    <w:multiLevelType w:val="hybridMultilevel"/>
    <w:tmpl w:val="31702174"/>
    <w:lvl w:ilvl="0" w:tplc="BDD04700">
      <w:start w:val="1"/>
      <w:numFmt w:val="lowerLetter"/>
      <w:lvlText w:val="%1."/>
      <w:lvlJc w:val="left"/>
      <w:pPr>
        <w:ind w:left="54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B5079"/>
    <w:multiLevelType w:val="hybridMultilevel"/>
    <w:tmpl w:val="DFE27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F7980"/>
    <w:multiLevelType w:val="hybridMultilevel"/>
    <w:tmpl w:val="27E04986"/>
    <w:lvl w:ilvl="0" w:tplc="E02487D2">
      <w:start w:val="1"/>
      <w:numFmt w:val="decimal"/>
      <w:lvlText w:val="%1.)"/>
      <w:lvlJc w:val="left"/>
      <w:pPr>
        <w:ind w:left="1785" w:hanging="360"/>
      </w:p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start w:val="1"/>
      <w:numFmt w:val="decimal"/>
      <w:lvlText w:val="%4."/>
      <w:lvlJc w:val="left"/>
      <w:pPr>
        <w:ind w:left="3945" w:hanging="360"/>
      </w:pPr>
    </w:lvl>
    <w:lvl w:ilvl="4" w:tplc="04090019">
      <w:start w:val="1"/>
      <w:numFmt w:val="lowerLetter"/>
      <w:lvlText w:val="%5."/>
      <w:lvlJc w:val="left"/>
      <w:pPr>
        <w:ind w:left="4665" w:hanging="360"/>
      </w:pPr>
    </w:lvl>
    <w:lvl w:ilvl="5" w:tplc="0409001B">
      <w:start w:val="1"/>
      <w:numFmt w:val="lowerRoman"/>
      <w:lvlText w:val="%6."/>
      <w:lvlJc w:val="right"/>
      <w:pPr>
        <w:ind w:left="5385" w:hanging="180"/>
      </w:pPr>
    </w:lvl>
    <w:lvl w:ilvl="6" w:tplc="0409000F">
      <w:start w:val="1"/>
      <w:numFmt w:val="decimal"/>
      <w:lvlText w:val="%7."/>
      <w:lvlJc w:val="left"/>
      <w:pPr>
        <w:ind w:left="6105" w:hanging="360"/>
      </w:pPr>
    </w:lvl>
    <w:lvl w:ilvl="7" w:tplc="04090019">
      <w:start w:val="1"/>
      <w:numFmt w:val="lowerLetter"/>
      <w:lvlText w:val="%8."/>
      <w:lvlJc w:val="left"/>
      <w:pPr>
        <w:ind w:left="6825" w:hanging="360"/>
      </w:pPr>
    </w:lvl>
    <w:lvl w:ilvl="8" w:tplc="0409001B">
      <w:start w:val="1"/>
      <w:numFmt w:val="lowerRoman"/>
      <w:lvlText w:val="%9."/>
      <w:lvlJc w:val="right"/>
      <w:pPr>
        <w:ind w:left="7545" w:hanging="180"/>
      </w:pPr>
    </w:lvl>
  </w:abstractNum>
  <w:abstractNum w:abstractNumId="31" w15:restartNumberingAfterBreak="0">
    <w:nsid w:val="6F2E765E"/>
    <w:multiLevelType w:val="hybridMultilevel"/>
    <w:tmpl w:val="92EE444A"/>
    <w:lvl w:ilvl="0" w:tplc="59184FE6">
      <w:start w:val="1"/>
      <w:numFmt w:val="bullet"/>
      <w:lvlText w:val=""/>
      <w:lvlJc w:val="left"/>
      <w:pPr>
        <w:ind w:left="800" w:hanging="361"/>
      </w:pPr>
      <w:rPr>
        <w:rFonts w:ascii="Wingdings" w:eastAsia="Wingdings" w:hAnsi="Wingdings" w:hint="default"/>
        <w:sz w:val="18"/>
        <w:szCs w:val="18"/>
      </w:rPr>
    </w:lvl>
    <w:lvl w:ilvl="1" w:tplc="84CAE15A">
      <w:start w:val="1"/>
      <w:numFmt w:val="bullet"/>
      <w:lvlText w:val="•"/>
      <w:lvlJc w:val="left"/>
      <w:pPr>
        <w:ind w:left="1848" w:hanging="361"/>
      </w:pPr>
      <w:rPr>
        <w:rFonts w:hint="default"/>
      </w:rPr>
    </w:lvl>
    <w:lvl w:ilvl="2" w:tplc="F20C76A0">
      <w:start w:val="1"/>
      <w:numFmt w:val="bullet"/>
      <w:lvlText w:val="•"/>
      <w:lvlJc w:val="left"/>
      <w:pPr>
        <w:ind w:left="2896" w:hanging="361"/>
      </w:pPr>
      <w:rPr>
        <w:rFonts w:hint="default"/>
      </w:rPr>
    </w:lvl>
    <w:lvl w:ilvl="3" w:tplc="4E64D0BC">
      <w:start w:val="1"/>
      <w:numFmt w:val="bullet"/>
      <w:lvlText w:val="•"/>
      <w:lvlJc w:val="left"/>
      <w:pPr>
        <w:ind w:left="3944" w:hanging="361"/>
      </w:pPr>
      <w:rPr>
        <w:rFonts w:hint="default"/>
      </w:rPr>
    </w:lvl>
    <w:lvl w:ilvl="4" w:tplc="366C5954">
      <w:start w:val="1"/>
      <w:numFmt w:val="bullet"/>
      <w:lvlText w:val="•"/>
      <w:lvlJc w:val="left"/>
      <w:pPr>
        <w:ind w:left="4992" w:hanging="361"/>
      </w:pPr>
      <w:rPr>
        <w:rFonts w:hint="default"/>
      </w:rPr>
    </w:lvl>
    <w:lvl w:ilvl="5" w:tplc="56546C2A">
      <w:start w:val="1"/>
      <w:numFmt w:val="bullet"/>
      <w:lvlText w:val="•"/>
      <w:lvlJc w:val="left"/>
      <w:pPr>
        <w:ind w:left="6040" w:hanging="361"/>
      </w:pPr>
      <w:rPr>
        <w:rFonts w:hint="default"/>
      </w:rPr>
    </w:lvl>
    <w:lvl w:ilvl="6" w:tplc="13E6BC0C">
      <w:start w:val="1"/>
      <w:numFmt w:val="bullet"/>
      <w:lvlText w:val="•"/>
      <w:lvlJc w:val="left"/>
      <w:pPr>
        <w:ind w:left="7088" w:hanging="361"/>
      </w:pPr>
      <w:rPr>
        <w:rFonts w:hint="default"/>
      </w:rPr>
    </w:lvl>
    <w:lvl w:ilvl="7" w:tplc="CB3C7646">
      <w:start w:val="1"/>
      <w:numFmt w:val="bullet"/>
      <w:lvlText w:val="•"/>
      <w:lvlJc w:val="left"/>
      <w:pPr>
        <w:ind w:left="8136" w:hanging="361"/>
      </w:pPr>
      <w:rPr>
        <w:rFonts w:hint="default"/>
      </w:rPr>
    </w:lvl>
    <w:lvl w:ilvl="8" w:tplc="F434FF94">
      <w:start w:val="1"/>
      <w:numFmt w:val="bullet"/>
      <w:lvlText w:val="•"/>
      <w:lvlJc w:val="left"/>
      <w:pPr>
        <w:ind w:left="9184" w:hanging="361"/>
      </w:pPr>
      <w:rPr>
        <w:rFonts w:hint="default"/>
      </w:rPr>
    </w:lvl>
  </w:abstractNum>
  <w:abstractNum w:abstractNumId="32" w15:restartNumberingAfterBreak="0">
    <w:nsid w:val="6FDE5732"/>
    <w:multiLevelType w:val="hybridMultilevel"/>
    <w:tmpl w:val="A454CC3E"/>
    <w:lvl w:ilvl="0" w:tplc="88604990">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1215BB5"/>
    <w:multiLevelType w:val="hybridMultilevel"/>
    <w:tmpl w:val="15280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31E85"/>
    <w:multiLevelType w:val="hybridMultilevel"/>
    <w:tmpl w:val="1DB2A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733CF"/>
    <w:multiLevelType w:val="hybridMultilevel"/>
    <w:tmpl w:val="9EC69A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83FB1"/>
    <w:multiLevelType w:val="hybridMultilevel"/>
    <w:tmpl w:val="732E42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9053ED"/>
    <w:multiLevelType w:val="hybridMultilevel"/>
    <w:tmpl w:val="A6B04598"/>
    <w:lvl w:ilvl="0" w:tplc="2D627C2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859511182">
    <w:abstractNumId w:val="25"/>
  </w:num>
  <w:num w:numId="2" w16cid:durableId="510410416">
    <w:abstractNumId w:val="20"/>
  </w:num>
  <w:num w:numId="3" w16cid:durableId="527835988">
    <w:abstractNumId w:val="2"/>
  </w:num>
  <w:num w:numId="4" w16cid:durableId="479809704">
    <w:abstractNumId w:val="18"/>
  </w:num>
  <w:num w:numId="5" w16cid:durableId="1583102775">
    <w:abstractNumId w:val="28"/>
  </w:num>
  <w:num w:numId="6" w16cid:durableId="36709272">
    <w:abstractNumId w:val="11"/>
  </w:num>
  <w:num w:numId="7" w16cid:durableId="1980064523">
    <w:abstractNumId w:val="34"/>
  </w:num>
  <w:num w:numId="8" w16cid:durableId="62574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96903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21064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306778">
    <w:abstractNumId w:val="1"/>
  </w:num>
  <w:num w:numId="12" w16cid:durableId="989361045">
    <w:abstractNumId w:val="37"/>
  </w:num>
  <w:num w:numId="13" w16cid:durableId="698893039">
    <w:abstractNumId w:val="10"/>
  </w:num>
  <w:num w:numId="14" w16cid:durableId="4749501">
    <w:abstractNumId w:val="35"/>
  </w:num>
  <w:num w:numId="15" w16cid:durableId="78140217">
    <w:abstractNumId w:val="16"/>
  </w:num>
  <w:num w:numId="16" w16cid:durableId="1229540530">
    <w:abstractNumId w:val="5"/>
  </w:num>
  <w:num w:numId="17" w16cid:durableId="1267498954">
    <w:abstractNumId w:val="15"/>
  </w:num>
  <w:num w:numId="18" w16cid:durableId="685524625">
    <w:abstractNumId w:val="8"/>
  </w:num>
  <w:num w:numId="19" w16cid:durableId="1494252400">
    <w:abstractNumId w:val="12"/>
  </w:num>
  <w:num w:numId="20" w16cid:durableId="366099206">
    <w:abstractNumId w:val="29"/>
  </w:num>
  <w:num w:numId="21" w16cid:durableId="222177948">
    <w:abstractNumId w:val="33"/>
  </w:num>
  <w:num w:numId="22" w16cid:durableId="1924990776">
    <w:abstractNumId w:val="23"/>
  </w:num>
  <w:num w:numId="23" w16cid:durableId="600769319">
    <w:abstractNumId w:val="24"/>
  </w:num>
  <w:num w:numId="24" w16cid:durableId="1969508643">
    <w:abstractNumId w:val="32"/>
  </w:num>
  <w:num w:numId="25" w16cid:durableId="595678631">
    <w:abstractNumId w:val="13"/>
  </w:num>
  <w:num w:numId="26" w16cid:durableId="1501627026">
    <w:abstractNumId w:val="19"/>
  </w:num>
  <w:num w:numId="27" w16cid:durableId="994917599">
    <w:abstractNumId w:val="21"/>
  </w:num>
  <w:num w:numId="28" w16cid:durableId="1878154384">
    <w:abstractNumId w:val="4"/>
  </w:num>
  <w:num w:numId="29" w16cid:durableId="449009927">
    <w:abstractNumId w:val="3"/>
  </w:num>
  <w:num w:numId="30" w16cid:durableId="1736200537">
    <w:abstractNumId w:val="0"/>
  </w:num>
  <w:num w:numId="31" w16cid:durableId="1190485767">
    <w:abstractNumId w:val="26"/>
  </w:num>
  <w:num w:numId="32" w16cid:durableId="443689941">
    <w:abstractNumId w:val="31"/>
  </w:num>
  <w:num w:numId="33" w16cid:durableId="297688731">
    <w:abstractNumId w:val="22"/>
  </w:num>
  <w:num w:numId="34" w16cid:durableId="1672440851">
    <w:abstractNumId w:val="27"/>
  </w:num>
  <w:num w:numId="35" w16cid:durableId="2104377217">
    <w:abstractNumId w:val="36"/>
  </w:num>
  <w:num w:numId="36" w16cid:durableId="1018042684">
    <w:abstractNumId w:val="9"/>
  </w:num>
  <w:num w:numId="37" w16cid:durableId="390153380">
    <w:abstractNumId w:val="17"/>
  </w:num>
  <w:num w:numId="38" w16cid:durableId="1274828648">
    <w:abstractNumId w:val="6"/>
  </w:num>
  <w:num w:numId="39" w16cid:durableId="136802264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57A"/>
    <w:rsid w:val="00000269"/>
    <w:rsid w:val="00004095"/>
    <w:rsid w:val="000072C1"/>
    <w:rsid w:val="000073EF"/>
    <w:rsid w:val="0001283A"/>
    <w:rsid w:val="00012F92"/>
    <w:rsid w:val="0001437D"/>
    <w:rsid w:val="000149F5"/>
    <w:rsid w:val="000174DB"/>
    <w:rsid w:val="00021B1D"/>
    <w:rsid w:val="0002547F"/>
    <w:rsid w:val="000266FB"/>
    <w:rsid w:val="00030297"/>
    <w:rsid w:val="00030320"/>
    <w:rsid w:val="00031688"/>
    <w:rsid w:val="00032A26"/>
    <w:rsid w:val="00040C61"/>
    <w:rsid w:val="00043624"/>
    <w:rsid w:val="00046F38"/>
    <w:rsid w:val="00050180"/>
    <w:rsid w:val="00055221"/>
    <w:rsid w:val="000628AE"/>
    <w:rsid w:val="00067F8C"/>
    <w:rsid w:val="0007008A"/>
    <w:rsid w:val="00082513"/>
    <w:rsid w:val="0008487F"/>
    <w:rsid w:val="000854EB"/>
    <w:rsid w:val="00087774"/>
    <w:rsid w:val="00092C9A"/>
    <w:rsid w:val="000939E4"/>
    <w:rsid w:val="000B0B27"/>
    <w:rsid w:val="000B57B3"/>
    <w:rsid w:val="000B6F4E"/>
    <w:rsid w:val="000B78F6"/>
    <w:rsid w:val="000C0047"/>
    <w:rsid w:val="000C728D"/>
    <w:rsid w:val="000D0C20"/>
    <w:rsid w:val="000D1EAA"/>
    <w:rsid w:val="000D4D99"/>
    <w:rsid w:val="000E3327"/>
    <w:rsid w:val="000E39B2"/>
    <w:rsid w:val="000E6005"/>
    <w:rsid w:val="000F2BA4"/>
    <w:rsid w:val="000F7F96"/>
    <w:rsid w:val="001008A4"/>
    <w:rsid w:val="00104305"/>
    <w:rsid w:val="00105D42"/>
    <w:rsid w:val="00107299"/>
    <w:rsid w:val="00111E54"/>
    <w:rsid w:val="001123C3"/>
    <w:rsid w:val="00112CBA"/>
    <w:rsid w:val="0011441B"/>
    <w:rsid w:val="0012668B"/>
    <w:rsid w:val="00142B8D"/>
    <w:rsid w:val="00150A18"/>
    <w:rsid w:val="0015357D"/>
    <w:rsid w:val="001571DD"/>
    <w:rsid w:val="00170ADA"/>
    <w:rsid w:val="001803B9"/>
    <w:rsid w:val="00184524"/>
    <w:rsid w:val="00185056"/>
    <w:rsid w:val="001904C0"/>
    <w:rsid w:val="00192444"/>
    <w:rsid w:val="001A332F"/>
    <w:rsid w:val="001A7DB4"/>
    <w:rsid w:val="001B0483"/>
    <w:rsid w:val="001B05A9"/>
    <w:rsid w:val="001B21BD"/>
    <w:rsid w:val="001B297D"/>
    <w:rsid w:val="001B5255"/>
    <w:rsid w:val="001B6A67"/>
    <w:rsid w:val="001C634B"/>
    <w:rsid w:val="001C790C"/>
    <w:rsid w:val="001D01EB"/>
    <w:rsid w:val="001D3E23"/>
    <w:rsid w:val="001E36A3"/>
    <w:rsid w:val="001E3749"/>
    <w:rsid w:val="001E5007"/>
    <w:rsid w:val="001F205D"/>
    <w:rsid w:val="001F20D6"/>
    <w:rsid w:val="001F54D6"/>
    <w:rsid w:val="001F5A3C"/>
    <w:rsid w:val="001F684D"/>
    <w:rsid w:val="00205078"/>
    <w:rsid w:val="00226FF6"/>
    <w:rsid w:val="0022716C"/>
    <w:rsid w:val="0023117C"/>
    <w:rsid w:val="00232F09"/>
    <w:rsid w:val="002343E2"/>
    <w:rsid w:val="00235A6B"/>
    <w:rsid w:val="00235FCC"/>
    <w:rsid w:val="0024172F"/>
    <w:rsid w:val="0024579D"/>
    <w:rsid w:val="00245A93"/>
    <w:rsid w:val="0024653C"/>
    <w:rsid w:val="00263259"/>
    <w:rsid w:val="00264667"/>
    <w:rsid w:val="0027037D"/>
    <w:rsid w:val="002724F5"/>
    <w:rsid w:val="00273F79"/>
    <w:rsid w:val="00275F70"/>
    <w:rsid w:val="0028336B"/>
    <w:rsid w:val="00283F25"/>
    <w:rsid w:val="00285F4A"/>
    <w:rsid w:val="0028649B"/>
    <w:rsid w:val="002867E7"/>
    <w:rsid w:val="0029587A"/>
    <w:rsid w:val="00295DEA"/>
    <w:rsid w:val="002A4815"/>
    <w:rsid w:val="002A494F"/>
    <w:rsid w:val="002A5D5D"/>
    <w:rsid w:val="002B4AD3"/>
    <w:rsid w:val="002B56B0"/>
    <w:rsid w:val="002B7906"/>
    <w:rsid w:val="002C4835"/>
    <w:rsid w:val="002C7A11"/>
    <w:rsid w:val="002D374C"/>
    <w:rsid w:val="002D5521"/>
    <w:rsid w:val="002D5EB3"/>
    <w:rsid w:val="002D6054"/>
    <w:rsid w:val="002D65D1"/>
    <w:rsid w:val="002E051B"/>
    <w:rsid w:val="002E2481"/>
    <w:rsid w:val="002E321A"/>
    <w:rsid w:val="002E4C3D"/>
    <w:rsid w:val="002E5BEA"/>
    <w:rsid w:val="002E77F2"/>
    <w:rsid w:val="002F26ED"/>
    <w:rsid w:val="00303CAE"/>
    <w:rsid w:val="00305011"/>
    <w:rsid w:val="0030731B"/>
    <w:rsid w:val="0030757A"/>
    <w:rsid w:val="003077F2"/>
    <w:rsid w:val="003109D8"/>
    <w:rsid w:val="00310B71"/>
    <w:rsid w:val="00311CA3"/>
    <w:rsid w:val="00314D06"/>
    <w:rsid w:val="003154C1"/>
    <w:rsid w:val="00317504"/>
    <w:rsid w:val="00331146"/>
    <w:rsid w:val="0033457A"/>
    <w:rsid w:val="0033691C"/>
    <w:rsid w:val="00337E6D"/>
    <w:rsid w:val="00337EE9"/>
    <w:rsid w:val="0034351B"/>
    <w:rsid w:val="0034594F"/>
    <w:rsid w:val="00346EBA"/>
    <w:rsid w:val="003521C7"/>
    <w:rsid w:val="0035276A"/>
    <w:rsid w:val="00352D51"/>
    <w:rsid w:val="00356C1D"/>
    <w:rsid w:val="0035782D"/>
    <w:rsid w:val="0036070D"/>
    <w:rsid w:val="00365138"/>
    <w:rsid w:val="00366F0F"/>
    <w:rsid w:val="003675C9"/>
    <w:rsid w:val="00372584"/>
    <w:rsid w:val="00373214"/>
    <w:rsid w:val="00375578"/>
    <w:rsid w:val="00377D17"/>
    <w:rsid w:val="00381DA5"/>
    <w:rsid w:val="00384D67"/>
    <w:rsid w:val="00392DC7"/>
    <w:rsid w:val="003974EA"/>
    <w:rsid w:val="003A4CE4"/>
    <w:rsid w:val="003B0A7E"/>
    <w:rsid w:val="003B0C64"/>
    <w:rsid w:val="003B3215"/>
    <w:rsid w:val="003B335A"/>
    <w:rsid w:val="003B34E0"/>
    <w:rsid w:val="003B773B"/>
    <w:rsid w:val="003B7DA8"/>
    <w:rsid w:val="003B7E0D"/>
    <w:rsid w:val="003C13AE"/>
    <w:rsid w:val="003C1E25"/>
    <w:rsid w:val="003D17FC"/>
    <w:rsid w:val="003D74DB"/>
    <w:rsid w:val="003E19FD"/>
    <w:rsid w:val="003F20E8"/>
    <w:rsid w:val="003F3A84"/>
    <w:rsid w:val="003F74D2"/>
    <w:rsid w:val="003F7D51"/>
    <w:rsid w:val="00400CF4"/>
    <w:rsid w:val="00401B5F"/>
    <w:rsid w:val="0041015D"/>
    <w:rsid w:val="004114C5"/>
    <w:rsid w:val="0041156C"/>
    <w:rsid w:val="004131C0"/>
    <w:rsid w:val="00417A9A"/>
    <w:rsid w:val="0042616D"/>
    <w:rsid w:val="00433E9E"/>
    <w:rsid w:val="00434E76"/>
    <w:rsid w:val="00436A70"/>
    <w:rsid w:val="00437424"/>
    <w:rsid w:val="0044213B"/>
    <w:rsid w:val="0044441C"/>
    <w:rsid w:val="00450FE3"/>
    <w:rsid w:val="004513E9"/>
    <w:rsid w:val="00452287"/>
    <w:rsid w:val="00456C28"/>
    <w:rsid w:val="00466D01"/>
    <w:rsid w:val="00472B16"/>
    <w:rsid w:val="004732CF"/>
    <w:rsid w:val="00474FDD"/>
    <w:rsid w:val="0048159E"/>
    <w:rsid w:val="0048185D"/>
    <w:rsid w:val="00482805"/>
    <w:rsid w:val="00490B44"/>
    <w:rsid w:val="00497F87"/>
    <w:rsid w:val="004A0AC2"/>
    <w:rsid w:val="004B13E6"/>
    <w:rsid w:val="004B2884"/>
    <w:rsid w:val="004B5F20"/>
    <w:rsid w:val="004C6BCE"/>
    <w:rsid w:val="004D0FC4"/>
    <w:rsid w:val="004D2BA2"/>
    <w:rsid w:val="004D4235"/>
    <w:rsid w:val="004D7162"/>
    <w:rsid w:val="004E7C81"/>
    <w:rsid w:val="004F3AA4"/>
    <w:rsid w:val="00500DCA"/>
    <w:rsid w:val="00502443"/>
    <w:rsid w:val="00511BCC"/>
    <w:rsid w:val="00514F13"/>
    <w:rsid w:val="00515B75"/>
    <w:rsid w:val="00517575"/>
    <w:rsid w:val="00517939"/>
    <w:rsid w:val="00517BCB"/>
    <w:rsid w:val="0052184A"/>
    <w:rsid w:val="00523060"/>
    <w:rsid w:val="005305F0"/>
    <w:rsid w:val="005325A2"/>
    <w:rsid w:val="0053312F"/>
    <w:rsid w:val="00534449"/>
    <w:rsid w:val="0053448D"/>
    <w:rsid w:val="00537617"/>
    <w:rsid w:val="0053776C"/>
    <w:rsid w:val="005379C9"/>
    <w:rsid w:val="00550CEA"/>
    <w:rsid w:val="00565228"/>
    <w:rsid w:val="00566BAA"/>
    <w:rsid w:val="0057130C"/>
    <w:rsid w:val="00582607"/>
    <w:rsid w:val="00591FAB"/>
    <w:rsid w:val="005979FD"/>
    <w:rsid w:val="005A2118"/>
    <w:rsid w:val="005A4A04"/>
    <w:rsid w:val="005A615E"/>
    <w:rsid w:val="005B1DC4"/>
    <w:rsid w:val="005B2B18"/>
    <w:rsid w:val="005B3CEC"/>
    <w:rsid w:val="005B572B"/>
    <w:rsid w:val="005D693E"/>
    <w:rsid w:val="005E0146"/>
    <w:rsid w:val="005F0640"/>
    <w:rsid w:val="005F2860"/>
    <w:rsid w:val="005F30A7"/>
    <w:rsid w:val="005F48D2"/>
    <w:rsid w:val="0060287B"/>
    <w:rsid w:val="006043B4"/>
    <w:rsid w:val="00604E42"/>
    <w:rsid w:val="00604FE2"/>
    <w:rsid w:val="00606A71"/>
    <w:rsid w:val="0060730E"/>
    <w:rsid w:val="00607DCF"/>
    <w:rsid w:val="006133BB"/>
    <w:rsid w:val="0061390D"/>
    <w:rsid w:val="00615AA7"/>
    <w:rsid w:val="00623422"/>
    <w:rsid w:val="00624CE6"/>
    <w:rsid w:val="00626046"/>
    <w:rsid w:val="00644904"/>
    <w:rsid w:val="0064597A"/>
    <w:rsid w:val="006470C7"/>
    <w:rsid w:val="006539D2"/>
    <w:rsid w:val="00653E88"/>
    <w:rsid w:val="00654D77"/>
    <w:rsid w:val="0066304E"/>
    <w:rsid w:val="00666010"/>
    <w:rsid w:val="00667D42"/>
    <w:rsid w:val="00675A6F"/>
    <w:rsid w:val="006814C7"/>
    <w:rsid w:val="00683CD0"/>
    <w:rsid w:val="006852D3"/>
    <w:rsid w:val="006922DF"/>
    <w:rsid w:val="00694119"/>
    <w:rsid w:val="00697002"/>
    <w:rsid w:val="00697389"/>
    <w:rsid w:val="006A26C0"/>
    <w:rsid w:val="006A2CEF"/>
    <w:rsid w:val="006B1A9F"/>
    <w:rsid w:val="006B3458"/>
    <w:rsid w:val="006B3CBE"/>
    <w:rsid w:val="006B4F15"/>
    <w:rsid w:val="006B6259"/>
    <w:rsid w:val="006B68D1"/>
    <w:rsid w:val="006B7E98"/>
    <w:rsid w:val="006C095D"/>
    <w:rsid w:val="006D0FEC"/>
    <w:rsid w:val="006D2BA9"/>
    <w:rsid w:val="006D3BE8"/>
    <w:rsid w:val="006D5E9D"/>
    <w:rsid w:val="006E090F"/>
    <w:rsid w:val="006E15B0"/>
    <w:rsid w:val="006E1BFE"/>
    <w:rsid w:val="006E7205"/>
    <w:rsid w:val="006F2800"/>
    <w:rsid w:val="006F2CE2"/>
    <w:rsid w:val="006F3589"/>
    <w:rsid w:val="006F5635"/>
    <w:rsid w:val="00700FEF"/>
    <w:rsid w:val="00702A7F"/>
    <w:rsid w:val="00710924"/>
    <w:rsid w:val="00711F04"/>
    <w:rsid w:val="00715AD8"/>
    <w:rsid w:val="007174E9"/>
    <w:rsid w:val="00717F2C"/>
    <w:rsid w:val="00720328"/>
    <w:rsid w:val="0072556D"/>
    <w:rsid w:val="00725A8D"/>
    <w:rsid w:val="00725E96"/>
    <w:rsid w:val="00730456"/>
    <w:rsid w:val="00734A9E"/>
    <w:rsid w:val="00743DE3"/>
    <w:rsid w:val="00745DA2"/>
    <w:rsid w:val="00747DFB"/>
    <w:rsid w:val="00750AF7"/>
    <w:rsid w:val="007532BC"/>
    <w:rsid w:val="00755EB6"/>
    <w:rsid w:val="00756820"/>
    <w:rsid w:val="0075752E"/>
    <w:rsid w:val="00757605"/>
    <w:rsid w:val="00762CF5"/>
    <w:rsid w:val="00763CD9"/>
    <w:rsid w:val="0076741A"/>
    <w:rsid w:val="00776648"/>
    <w:rsid w:val="00777831"/>
    <w:rsid w:val="00777BA2"/>
    <w:rsid w:val="00777CCE"/>
    <w:rsid w:val="00787691"/>
    <w:rsid w:val="00787B64"/>
    <w:rsid w:val="00791256"/>
    <w:rsid w:val="00792D2F"/>
    <w:rsid w:val="007A71F9"/>
    <w:rsid w:val="007A7E1C"/>
    <w:rsid w:val="007B2283"/>
    <w:rsid w:val="007B5FDD"/>
    <w:rsid w:val="007C0B1F"/>
    <w:rsid w:val="007C4CD4"/>
    <w:rsid w:val="007C7ACE"/>
    <w:rsid w:val="007D0B85"/>
    <w:rsid w:val="007D33CC"/>
    <w:rsid w:val="007D41A7"/>
    <w:rsid w:val="007D63B4"/>
    <w:rsid w:val="007E0505"/>
    <w:rsid w:val="007E0F19"/>
    <w:rsid w:val="007E29A4"/>
    <w:rsid w:val="007E6AA5"/>
    <w:rsid w:val="007F41B9"/>
    <w:rsid w:val="007F44CA"/>
    <w:rsid w:val="007F4997"/>
    <w:rsid w:val="007F6BFD"/>
    <w:rsid w:val="0080293A"/>
    <w:rsid w:val="00803A21"/>
    <w:rsid w:val="00805252"/>
    <w:rsid w:val="00805E7C"/>
    <w:rsid w:val="00807110"/>
    <w:rsid w:val="00807A7D"/>
    <w:rsid w:val="0081073E"/>
    <w:rsid w:val="00811A7A"/>
    <w:rsid w:val="00813472"/>
    <w:rsid w:val="00817F5D"/>
    <w:rsid w:val="008206A3"/>
    <w:rsid w:val="00821C67"/>
    <w:rsid w:val="00822A2C"/>
    <w:rsid w:val="00835C2F"/>
    <w:rsid w:val="00836262"/>
    <w:rsid w:val="00836A23"/>
    <w:rsid w:val="0084235F"/>
    <w:rsid w:val="00844C7F"/>
    <w:rsid w:val="008452A3"/>
    <w:rsid w:val="00846AF8"/>
    <w:rsid w:val="00847560"/>
    <w:rsid w:val="00850495"/>
    <w:rsid w:val="00850A17"/>
    <w:rsid w:val="00851840"/>
    <w:rsid w:val="008525CE"/>
    <w:rsid w:val="00853889"/>
    <w:rsid w:val="00854B47"/>
    <w:rsid w:val="008555D7"/>
    <w:rsid w:val="00872248"/>
    <w:rsid w:val="00880D1D"/>
    <w:rsid w:val="00881485"/>
    <w:rsid w:val="00883141"/>
    <w:rsid w:val="00885FA9"/>
    <w:rsid w:val="00891504"/>
    <w:rsid w:val="00896A1B"/>
    <w:rsid w:val="00896F02"/>
    <w:rsid w:val="00897AA2"/>
    <w:rsid w:val="008A1B6D"/>
    <w:rsid w:val="008A2932"/>
    <w:rsid w:val="008B4106"/>
    <w:rsid w:val="008B5265"/>
    <w:rsid w:val="008C0A7A"/>
    <w:rsid w:val="008C68D2"/>
    <w:rsid w:val="008D1896"/>
    <w:rsid w:val="008D7491"/>
    <w:rsid w:val="008E13A1"/>
    <w:rsid w:val="008E48A6"/>
    <w:rsid w:val="008F09D8"/>
    <w:rsid w:val="008F0D16"/>
    <w:rsid w:val="008F58FC"/>
    <w:rsid w:val="008F6907"/>
    <w:rsid w:val="00900316"/>
    <w:rsid w:val="0090038C"/>
    <w:rsid w:val="00905413"/>
    <w:rsid w:val="00905A52"/>
    <w:rsid w:val="00907921"/>
    <w:rsid w:val="009119C9"/>
    <w:rsid w:val="00912F15"/>
    <w:rsid w:val="00917560"/>
    <w:rsid w:val="00920B12"/>
    <w:rsid w:val="00922DB1"/>
    <w:rsid w:val="00923174"/>
    <w:rsid w:val="00931153"/>
    <w:rsid w:val="00943794"/>
    <w:rsid w:val="0094492A"/>
    <w:rsid w:val="009453A6"/>
    <w:rsid w:val="00946343"/>
    <w:rsid w:val="009510EA"/>
    <w:rsid w:val="00952169"/>
    <w:rsid w:val="00953A61"/>
    <w:rsid w:val="0095760E"/>
    <w:rsid w:val="00960229"/>
    <w:rsid w:val="0097134E"/>
    <w:rsid w:val="0098425B"/>
    <w:rsid w:val="00991076"/>
    <w:rsid w:val="0099314E"/>
    <w:rsid w:val="009B0559"/>
    <w:rsid w:val="009B3C84"/>
    <w:rsid w:val="009C05FD"/>
    <w:rsid w:val="009C6D16"/>
    <w:rsid w:val="009D5684"/>
    <w:rsid w:val="009E2321"/>
    <w:rsid w:val="009E344D"/>
    <w:rsid w:val="009E57BA"/>
    <w:rsid w:val="00A0039D"/>
    <w:rsid w:val="00A03059"/>
    <w:rsid w:val="00A0658C"/>
    <w:rsid w:val="00A07B2D"/>
    <w:rsid w:val="00A11AA0"/>
    <w:rsid w:val="00A11BB5"/>
    <w:rsid w:val="00A12ADF"/>
    <w:rsid w:val="00A20204"/>
    <w:rsid w:val="00A2214A"/>
    <w:rsid w:val="00A2572D"/>
    <w:rsid w:val="00A30446"/>
    <w:rsid w:val="00A31466"/>
    <w:rsid w:val="00A31636"/>
    <w:rsid w:val="00A41A97"/>
    <w:rsid w:val="00A43065"/>
    <w:rsid w:val="00A511C2"/>
    <w:rsid w:val="00A7416D"/>
    <w:rsid w:val="00A756E8"/>
    <w:rsid w:val="00A827DB"/>
    <w:rsid w:val="00A8318B"/>
    <w:rsid w:val="00A86192"/>
    <w:rsid w:val="00A95F7B"/>
    <w:rsid w:val="00A96EB5"/>
    <w:rsid w:val="00AA240C"/>
    <w:rsid w:val="00AA6B80"/>
    <w:rsid w:val="00AB06D3"/>
    <w:rsid w:val="00AB7688"/>
    <w:rsid w:val="00AC1F15"/>
    <w:rsid w:val="00AC4411"/>
    <w:rsid w:val="00AC526A"/>
    <w:rsid w:val="00AC6487"/>
    <w:rsid w:val="00AC6E9D"/>
    <w:rsid w:val="00AD6C9E"/>
    <w:rsid w:val="00AD77A5"/>
    <w:rsid w:val="00AE091F"/>
    <w:rsid w:val="00AE17E4"/>
    <w:rsid w:val="00AE3C82"/>
    <w:rsid w:val="00AE64B5"/>
    <w:rsid w:val="00AE7054"/>
    <w:rsid w:val="00AF1C02"/>
    <w:rsid w:val="00AF58BD"/>
    <w:rsid w:val="00AF6D57"/>
    <w:rsid w:val="00B0127C"/>
    <w:rsid w:val="00B115B4"/>
    <w:rsid w:val="00B152A5"/>
    <w:rsid w:val="00B268DC"/>
    <w:rsid w:val="00B26968"/>
    <w:rsid w:val="00B26D3D"/>
    <w:rsid w:val="00B36998"/>
    <w:rsid w:val="00B37204"/>
    <w:rsid w:val="00B47814"/>
    <w:rsid w:val="00B50EBB"/>
    <w:rsid w:val="00B5429F"/>
    <w:rsid w:val="00B72B7C"/>
    <w:rsid w:val="00B8309F"/>
    <w:rsid w:val="00B8411B"/>
    <w:rsid w:val="00B84A42"/>
    <w:rsid w:val="00B8504F"/>
    <w:rsid w:val="00B91085"/>
    <w:rsid w:val="00B92151"/>
    <w:rsid w:val="00B95C64"/>
    <w:rsid w:val="00BA0376"/>
    <w:rsid w:val="00BA4C60"/>
    <w:rsid w:val="00BA5608"/>
    <w:rsid w:val="00BA7B62"/>
    <w:rsid w:val="00BB1389"/>
    <w:rsid w:val="00BB5188"/>
    <w:rsid w:val="00BC3B7E"/>
    <w:rsid w:val="00BC641F"/>
    <w:rsid w:val="00BC6C4D"/>
    <w:rsid w:val="00BC736D"/>
    <w:rsid w:val="00BD0243"/>
    <w:rsid w:val="00BD138D"/>
    <w:rsid w:val="00BD13E8"/>
    <w:rsid w:val="00BD238B"/>
    <w:rsid w:val="00BD5185"/>
    <w:rsid w:val="00BD6A59"/>
    <w:rsid w:val="00BE419E"/>
    <w:rsid w:val="00BE41CB"/>
    <w:rsid w:val="00BE51CD"/>
    <w:rsid w:val="00BE595E"/>
    <w:rsid w:val="00BE65E4"/>
    <w:rsid w:val="00BE684B"/>
    <w:rsid w:val="00BF276B"/>
    <w:rsid w:val="00BF404F"/>
    <w:rsid w:val="00BF6893"/>
    <w:rsid w:val="00BF6BB9"/>
    <w:rsid w:val="00C05963"/>
    <w:rsid w:val="00C07B5A"/>
    <w:rsid w:val="00C120BE"/>
    <w:rsid w:val="00C138B7"/>
    <w:rsid w:val="00C14C81"/>
    <w:rsid w:val="00C160E5"/>
    <w:rsid w:val="00C1768C"/>
    <w:rsid w:val="00C178D2"/>
    <w:rsid w:val="00C34589"/>
    <w:rsid w:val="00C34F60"/>
    <w:rsid w:val="00C361C4"/>
    <w:rsid w:val="00C46E52"/>
    <w:rsid w:val="00C53100"/>
    <w:rsid w:val="00C614B9"/>
    <w:rsid w:val="00C6404C"/>
    <w:rsid w:val="00C65326"/>
    <w:rsid w:val="00C65F34"/>
    <w:rsid w:val="00C66FD5"/>
    <w:rsid w:val="00C67E9A"/>
    <w:rsid w:val="00C705F3"/>
    <w:rsid w:val="00C709D3"/>
    <w:rsid w:val="00C725A5"/>
    <w:rsid w:val="00C75834"/>
    <w:rsid w:val="00C83AF9"/>
    <w:rsid w:val="00C860E8"/>
    <w:rsid w:val="00C901F7"/>
    <w:rsid w:val="00C92195"/>
    <w:rsid w:val="00C9357A"/>
    <w:rsid w:val="00C95D5B"/>
    <w:rsid w:val="00C970E4"/>
    <w:rsid w:val="00CA1B58"/>
    <w:rsid w:val="00CA30DA"/>
    <w:rsid w:val="00CA3605"/>
    <w:rsid w:val="00CA38F2"/>
    <w:rsid w:val="00CA7A6A"/>
    <w:rsid w:val="00CB1DE7"/>
    <w:rsid w:val="00CB59E5"/>
    <w:rsid w:val="00CC1AD0"/>
    <w:rsid w:val="00CC3CA0"/>
    <w:rsid w:val="00CC5BF0"/>
    <w:rsid w:val="00CC777E"/>
    <w:rsid w:val="00CD05F1"/>
    <w:rsid w:val="00CD2927"/>
    <w:rsid w:val="00CD3309"/>
    <w:rsid w:val="00CD478F"/>
    <w:rsid w:val="00CE7E28"/>
    <w:rsid w:val="00CE7F04"/>
    <w:rsid w:val="00CF10CE"/>
    <w:rsid w:val="00CF5D8E"/>
    <w:rsid w:val="00D014A0"/>
    <w:rsid w:val="00D07076"/>
    <w:rsid w:val="00D1054F"/>
    <w:rsid w:val="00D11039"/>
    <w:rsid w:val="00D11BB9"/>
    <w:rsid w:val="00D128F6"/>
    <w:rsid w:val="00D129D7"/>
    <w:rsid w:val="00D1523E"/>
    <w:rsid w:val="00D20AF6"/>
    <w:rsid w:val="00D2276B"/>
    <w:rsid w:val="00D27468"/>
    <w:rsid w:val="00D34AC2"/>
    <w:rsid w:val="00D3574C"/>
    <w:rsid w:val="00D4554E"/>
    <w:rsid w:val="00D520B7"/>
    <w:rsid w:val="00D523A4"/>
    <w:rsid w:val="00D566D3"/>
    <w:rsid w:val="00D57977"/>
    <w:rsid w:val="00D60DF9"/>
    <w:rsid w:val="00D615E2"/>
    <w:rsid w:val="00D66E21"/>
    <w:rsid w:val="00D66E4F"/>
    <w:rsid w:val="00D708FE"/>
    <w:rsid w:val="00D82363"/>
    <w:rsid w:val="00D83008"/>
    <w:rsid w:val="00D861AD"/>
    <w:rsid w:val="00DA0F89"/>
    <w:rsid w:val="00DA50B1"/>
    <w:rsid w:val="00DA6662"/>
    <w:rsid w:val="00DA7C5F"/>
    <w:rsid w:val="00DB32E5"/>
    <w:rsid w:val="00DB4F01"/>
    <w:rsid w:val="00DB7614"/>
    <w:rsid w:val="00DD086F"/>
    <w:rsid w:val="00DD2586"/>
    <w:rsid w:val="00DD3529"/>
    <w:rsid w:val="00DF1090"/>
    <w:rsid w:val="00DF738B"/>
    <w:rsid w:val="00E01347"/>
    <w:rsid w:val="00E01827"/>
    <w:rsid w:val="00E02222"/>
    <w:rsid w:val="00E12397"/>
    <w:rsid w:val="00E14397"/>
    <w:rsid w:val="00E1611A"/>
    <w:rsid w:val="00E22FAA"/>
    <w:rsid w:val="00E2417B"/>
    <w:rsid w:val="00E25B01"/>
    <w:rsid w:val="00E25E5A"/>
    <w:rsid w:val="00E35F45"/>
    <w:rsid w:val="00E403D3"/>
    <w:rsid w:val="00E445AD"/>
    <w:rsid w:val="00E66D56"/>
    <w:rsid w:val="00E70E92"/>
    <w:rsid w:val="00E80A6C"/>
    <w:rsid w:val="00E8459D"/>
    <w:rsid w:val="00E84644"/>
    <w:rsid w:val="00E8687E"/>
    <w:rsid w:val="00E939B7"/>
    <w:rsid w:val="00E96660"/>
    <w:rsid w:val="00EA055B"/>
    <w:rsid w:val="00EA25EA"/>
    <w:rsid w:val="00EA2618"/>
    <w:rsid w:val="00EA3AC0"/>
    <w:rsid w:val="00EA54F0"/>
    <w:rsid w:val="00EB17A2"/>
    <w:rsid w:val="00EB17D5"/>
    <w:rsid w:val="00EB4076"/>
    <w:rsid w:val="00EB7AE1"/>
    <w:rsid w:val="00EC03D7"/>
    <w:rsid w:val="00EC1328"/>
    <w:rsid w:val="00EC2D75"/>
    <w:rsid w:val="00EC6E3A"/>
    <w:rsid w:val="00EC73ED"/>
    <w:rsid w:val="00ED05AE"/>
    <w:rsid w:val="00EE2C05"/>
    <w:rsid w:val="00EE6592"/>
    <w:rsid w:val="00EF1C6C"/>
    <w:rsid w:val="00EF3543"/>
    <w:rsid w:val="00EF50E9"/>
    <w:rsid w:val="00F00630"/>
    <w:rsid w:val="00F01474"/>
    <w:rsid w:val="00F028FC"/>
    <w:rsid w:val="00F06974"/>
    <w:rsid w:val="00F06AE4"/>
    <w:rsid w:val="00F10F3F"/>
    <w:rsid w:val="00F12D3D"/>
    <w:rsid w:val="00F15474"/>
    <w:rsid w:val="00F21B6B"/>
    <w:rsid w:val="00F22B99"/>
    <w:rsid w:val="00F23330"/>
    <w:rsid w:val="00F35DAC"/>
    <w:rsid w:val="00F375D0"/>
    <w:rsid w:val="00F42D89"/>
    <w:rsid w:val="00F43748"/>
    <w:rsid w:val="00F4719F"/>
    <w:rsid w:val="00F47BEB"/>
    <w:rsid w:val="00F61AE0"/>
    <w:rsid w:val="00F650AD"/>
    <w:rsid w:val="00F67514"/>
    <w:rsid w:val="00F749FE"/>
    <w:rsid w:val="00F75637"/>
    <w:rsid w:val="00F92C32"/>
    <w:rsid w:val="00F92FC9"/>
    <w:rsid w:val="00F93FF8"/>
    <w:rsid w:val="00F94098"/>
    <w:rsid w:val="00F968CB"/>
    <w:rsid w:val="00FA194A"/>
    <w:rsid w:val="00FA5C78"/>
    <w:rsid w:val="00FB3CA3"/>
    <w:rsid w:val="00FB3D89"/>
    <w:rsid w:val="00FB4E71"/>
    <w:rsid w:val="00FB731A"/>
    <w:rsid w:val="00FC4EF6"/>
    <w:rsid w:val="00FD3378"/>
    <w:rsid w:val="00FE09B5"/>
    <w:rsid w:val="00FE22C3"/>
    <w:rsid w:val="00FE2E28"/>
    <w:rsid w:val="00FF0999"/>
    <w:rsid w:val="00FF0CA3"/>
    <w:rsid w:val="00FF28EB"/>
    <w:rsid w:val="00FF2F08"/>
    <w:rsid w:val="00FF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CCD67"/>
  <w15:chartTrackingRefBased/>
  <w15:docId w15:val="{81394C17-48A5-4A4D-92BD-5F81D377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uiPriority w:val="1"/>
    <w:qFormat/>
    <w:pPr>
      <w:keepNext/>
      <w:jc w:val="right"/>
      <w:outlineLvl w:val="0"/>
    </w:pPr>
    <w:rPr>
      <w:rFonts w:ascii="Courier (W1)" w:hAnsi="Courier (W1)"/>
      <w:b/>
    </w:rPr>
  </w:style>
  <w:style w:type="paragraph" w:styleId="Heading2">
    <w:name w:val="heading 2"/>
    <w:basedOn w:val="Normal"/>
    <w:next w:val="Normal"/>
    <w:uiPriority w:val="1"/>
    <w:qFormat/>
    <w:pPr>
      <w:keepNext/>
      <w:jc w:val="right"/>
      <w:outlineLvl w:val="1"/>
    </w:pPr>
    <w:rPr>
      <w:rFonts w:ascii="Courier" w:hAnsi="Courier"/>
      <w:b/>
      <w:szCs w:val="24"/>
    </w:rPr>
  </w:style>
  <w:style w:type="paragraph" w:styleId="Heading3">
    <w:name w:val="heading 3"/>
    <w:basedOn w:val="Normal"/>
    <w:next w:val="Normal"/>
    <w:link w:val="Heading3Char"/>
    <w:uiPriority w:val="1"/>
    <w:unhideWhenUsed/>
    <w:qFormat/>
    <w:rsid w:val="004114C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720" w:hanging="720"/>
    </w:pPr>
    <w:rPr>
      <w:rFonts w:ascii="Courier (W1)" w:hAnsi="Courier (W1)"/>
    </w:rPr>
  </w:style>
  <w:style w:type="paragraph" w:styleId="BodyTextIndent2">
    <w:name w:val="Body Text Indent 2"/>
    <w:basedOn w:val="Normal"/>
    <w:pPr>
      <w:tabs>
        <w:tab w:val="left" w:pos="720"/>
        <w:tab w:val="left" w:pos="1440"/>
      </w:tabs>
      <w:ind w:left="1440" w:hanging="1440"/>
    </w:pPr>
    <w:rPr>
      <w:rFonts w:ascii="Courier (W1)" w:hAnsi="Courier (W1)"/>
    </w:rPr>
  </w:style>
  <w:style w:type="paragraph" w:styleId="BodyTextIndent">
    <w:name w:val="Body Text Indent"/>
    <w:basedOn w:val="Normal"/>
    <w:link w:val="BodyTextIndentChar"/>
    <w:pPr>
      <w:ind w:left="2160"/>
    </w:pPr>
    <w:rPr>
      <w:bCs/>
      <w:sz w:val="24"/>
      <w:szCs w:val="24"/>
      <w:lang w:val="x-none" w:eastAsia="x-none"/>
    </w:rPr>
  </w:style>
  <w:style w:type="paragraph" w:styleId="BodyText">
    <w:name w:val="Body Text"/>
    <w:basedOn w:val="Normal"/>
    <w:uiPriority w:val="1"/>
    <w:qFormat/>
    <w:rPr>
      <w:rFonts w:ascii="Courier (W1)" w:hAnsi="Courier (W1)"/>
      <w:b/>
    </w:rPr>
  </w:style>
  <w:style w:type="character" w:customStyle="1" w:styleId="HeaderChar">
    <w:name w:val="Header Char"/>
    <w:basedOn w:val="DefaultParagraphFont"/>
    <w:link w:val="Header"/>
    <w:rsid w:val="007A71F9"/>
  </w:style>
  <w:style w:type="paragraph" w:customStyle="1" w:styleId="MediumGrid21">
    <w:name w:val="Medium Grid 21"/>
    <w:uiPriority w:val="1"/>
    <w:qFormat/>
    <w:rsid w:val="008F0D16"/>
    <w:rPr>
      <w:rFonts w:eastAsia="Calibri"/>
      <w:sz w:val="24"/>
      <w:szCs w:val="24"/>
    </w:rPr>
  </w:style>
  <w:style w:type="paragraph" w:customStyle="1" w:styleId="ColorfulList-Accent11">
    <w:name w:val="Colorful List - Accent 11"/>
    <w:basedOn w:val="Normal"/>
    <w:uiPriority w:val="34"/>
    <w:qFormat/>
    <w:rsid w:val="008F0D16"/>
    <w:pPr>
      <w:ind w:left="720"/>
      <w:contextualSpacing/>
    </w:pPr>
  </w:style>
  <w:style w:type="table" w:styleId="TableGrid">
    <w:name w:val="Table Grid"/>
    <w:basedOn w:val="TableNormal"/>
    <w:uiPriority w:val="59"/>
    <w:rsid w:val="008F0D1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B84A42"/>
    <w:rPr>
      <w:bCs/>
      <w:sz w:val="24"/>
      <w:szCs w:val="24"/>
    </w:rPr>
  </w:style>
  <w:style w:type="paragraph" w:customStyle="1" w:styleId="Default">
    <w:name w:val="Default"/>
    <w:rsid w:val="00F15474"/>
    <w:pPr>
      <w:autoSpaceDE w:val="0"/>
      <w:autoSpaceDN w:val="0"/>
      <w:adjustRightInd w:val="0"/>
    </w:pPr>
    <w:rPr>
      <w:rFonts w:eastAsia="Calibri"/>
      <w:color w:val="000000"/>
      <w:sz w:val="24"/>
      <w:szCs w:val="24"/>
    </w:rPr>
  </w:style>
  <w:style w:type="character" w:styleId="Hyperlink">
    <w:name w:val="Hyperlink"/>
    <w:uiPriority w:val="99"/>
    <w:unhideWhenUsed/>
    <w:rsid w:val="00F15474"/>
    <w:rPr>
      <w:color w:val="0000FF"/>
      <w:u w:val="single"/>
    </w:rPr>
  </w:style>
  <w:style w:type="character" w:styleId="FollowedHyperlink">
    <w:name w:val="FollowedHyperlink"/>
    <w:rsid w:val="000149F5"/>
    <w:rPr>
      <w:color w:val="800080"/>
      <w:u w:val="single"/>
    </w:rPr>
  </w:style>
  <w:style w:type="paragraph" w:styleId="NoSpacing">
    <w:name w:val="No Spacing"/>
    <w:uiPriority w:val="1"/>
    <w:qFormat/>
    <w:rsid w:val="00EC73ED"/>
    <w:rPr>
      <w:rFonts w:eastAsia="Calibri"/>
      <w:sz w:val="24"/>
      <w:szCs w:val="24"/>
    </w:rPr>
  </w:style>
  <w:style w:type="paragraph" w:styleId="ListParagraph">
    <w:name w:val="List Paragraph"/>
    <w:basedOn w:val="Normal"/>
    <w:uiPriority w:val="34"/>
    <w:qFormat/>
    <w:rsid w:val="007A7E1C"/>
    <w:pPr>
      <w:ind w:left="720"/>
      <w:contextualSpacing/>
    </w:pPr>
  </w:style>
  <w:style w:type="paragraph" w:styleId="NormalWeb">
    <w:name w:val="Normal (Web)"/>
    <w:basedOn w:val="Normal"/>
    <w:uiPriority w:val="99"/>
    <w:unhideWhenUsed/>
    <w:rsid w:val="001008A4"/>
    <w:pPr>
      <w:spacing w:before="100" w:beforeAutospacing="1" w:after="100" w:afterAutospacing="1"/>
    </w:pPr>
    <w:rPr>
      <w:sz w:val="24"/>
      <w:szCs w:val="24"/>
    </w:rPr>
  </w:style>
  <w:style w:type="paragraph" w:customStyle="1" w:styleId="p2">
    <w:name w:val="p2"/>
    <w:basedOn w:val="Normal"/>
    <w:next w:val="Normal"/>
    <w:qFormat/>
    <w:rsid w:val="001F20D6"/>
    <w:pPr>
      <w:spacing w:after="120"/>
      <w:ind w:left="864" w:firstLine="432"/>
      <w:jc w:val="both"/>
    </w:pPr>
    <w:rPr>
      <w:rFonts w:ascii="Arial" w:eastAsia="Arial" w:hAnsi="Arial" w:cs="Arial"/>
      <w:szCs w:val="22"/>
    </w:rPr>
  </w:style>
  <w:style w:type="character" w:customStyle="1" w:styleId="Heading3Char">
    <w:name w:val="Heading 3 Char"/>
    <w:basedOn w:val="DefaultParagraphFont"/>
    <w:link w:val="Heading3"/>
    <w:semiHidden/>
    <w:rsid w:val="004114C5"/>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4114C5"/>
    <w:pPr>
      <w:widowControl w:val="0"/>
    </w:pPr>
    <w:rPr>
      <w:rFonts w:asciiTheme="minorHAnsi" w:eastAsiaTheme="minorHAnsi" w:hAnsiTheme="minorHAnsi" w:cstheme="minorBidi"/>
      <w:sz w:val="22"/>
      <w:szCs w:val="22"/>
    </w:rPr>
  </w:style>
  <w:style w:type="character" w:customStyle="1" w:styleId="e24kjd">
    <w:name w:val="e24kjd"/>
    <w:basedOn w:val="DefaultParagraphFont"/>
    <w:rsid w:val="005B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7394812">
      <w:bodyDiv w:val="1"/>
      <w:marLeft w:val="0"/>
      <w:marRight w:val="0"/>
      <w:marTop w:val="0"/>
      <w:marBottom w:val="0"/>
      <w:divBdr>
        <w:top w:val="none" w:sz="0" w:space="0" w:color="auto"/>
        <w:left w:val="none" w:sz="0" w:space="0" w:color="auto"/>
        <w:bottom w:val="none" w:sz="0" w:space="0" w:color="auto"/>
        <w:right w:val="none" w:sz="0" w:space="0" w:color="auto"/>
      </w:divBdr>
    </w:div>
    <w:div w:id="16611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on.k-state.edu/sites/default/files/ethnic_foods_permission_form_updated_4-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state.edu/policies/ppm/3053.html" TargetMode="External"/><Relationship Id="rId4" Type="http://schemas.openxmlformats.org/officeDocument/2006/relationships/settings" Target="settings.xml"/><Relationship Id="rId9" Type="http://schemas.openxmlformats.org/officeDocument/2006/relationships/hyperlink" Target="https://union.k-state.edu/sites/default/files/food_permission_form_updated_4-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542E-CECE-499F-814D-8364EC72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53</Pages>
  <Words>9914</Words>
  <Characters>56516</Characters>
  <Application>Microsoft Office Word</Application>
  <DocSecurity>0</DocSecurity>
  <Lines>470</Lines>
  <Paragraphs>132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UNION GOVERNING BOARD POLICIES</vt:lpstr>
      <vt:lpstr>Policy No. A-5</vt:lpstr>
      <vt:lpstr/>
      <vt:lpstr/>
      <vt:lpstr>Policy No. B-10</vt:lpstr>
      <vt:lpstr>    Policy No. C-4</vt:lpstr>
      <vt:lpstr>CAMERA SURVEILLANCE</vt:lpstr>
      <vt:lpstr>Policy No. C-14</vt:lpstr>
    </vt:vector>
  </TitlesOfParts>
  <Company>Union</Company>
  <LinksUpToDate>false</LinksUpToDate>
  <CharactersWithSpaces>66298</CharactersWithSpaces>
  <SharedDoc>false</SharedDoc>
  <HLinks>
    <vt:vector size="12" baseType="variant">
      <vt:variant>
        <vt:i4>4915269</vt:i4>
      </vt:variant>
      <vt:variant>
        <vt:i4>3</vt:i4>
      </vt:variant>
      <vt:variant>
        <vt:i4>0</vt:i4>
      </vt:variant>
      <vt:variant>
        <vt:i4>5</vt:i4>
      </vt:variant>
      <vt:variant>
        <vt:lpwstr>http://www.k-state.edu/policies/ppm/3053.html</vt:lpwstr>
      </vt:variant>
      <vt:variant>
        <vt:lpwstr/>
      </vt:variant>
      <vt:variant>
        <vt:i4>7929969</vt:i4>
      </vt:variant>
      <vt:variant>
        <vt:i4>0</vt:i4>
      </vt:variant>
      <vt:variant>
        <vt:i4>0</vt:i4>
      </vt:variant>
      <vt:variant>
        <vt:i4>5</vt:i4>
      </vt:variant>
      <vt:variant>
        <vt:lpwstr>http://union.k-state.edu/sites/default/files/fundraising-giveaway_form_updated_1-9-17_fillable.pdf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GOVERNING BOARD POLICIES</dc:title>
  <dc:subject/>
  <dc:creator>Leslie Howell</dc:creator>
  <cp:keywords/>
  <cp:lastModifiedBy>Craig Johnson</cp:lastModifiedBy>
  <cp:revision>20</cp:revision>
  <cp:lastPrinted>2020-09-11T21:08:00Z</cp:lastPrinted>
  <dcterms:created xsi:type="dcterms:W3CDTF">2024-05-01T15:24:00Z</dcterms:created>
  <dcterms:modified xsi:type="dcterms:W3CDTF">2024-05-01T16:07:00Z</dcterms:modified>
</cp:coreProperties>
</file>